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4F" w:rsidRDefault="00AD0F50" w:rsidP="00AD0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AD0F50" w:rsidRDefault="00AD0F50" w:rsidP="00AD0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:rsidR="00AD0F50" w:rsidRDefault="00AD0F50" w:rsidP="00AD0F5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«Белокалитвинский гуманитарно-индустриальный техникум»</w:t>
      </w:r>
    </w:p>
    <w:p w:rsidR="00AD0F50" w:rsidRDefault="00AD0F50" w:rsidP="00BD674F">
      <w:pPr>
        <w:rPr>
          <w:sz w:val="28"/>
          <w:szCs w:val="28"/>
        </w:rPr>
      </w:pPr>
    </w:p>
    <w:p w:rsidR="00AD0F50" w:rsidRDefault="00AD0F50" w:rsidP="00BD674F">
      <w:pPr>
        <w:rPr>
          <w:sz w:val="28"/>
          <w:szCs w:val="28"/>
        </w:rPr>
      </w:pPr>
    </w:p>
    <w:p w:rsidR="00BD674F" w:rsidRPr="006C06DA" w:rsidRDefault="00BD674F" w:rsidP="00BD674F">
      <w:pPr>
        <w:rPr>
          <w:sz w:val="28"/>
          <w:szCs w:val="28"/>
        </w:rPr>
      </w:pPr>
    </w:p>
    <w:p w:rsidR="00BD674F" w:rsidRDefault="00BD674F" w:rsidP="00BD674F">
      <w:pPr>
        <w:rPr>
          <w:sz w:val="28"/>
          <w:szCs w:val="28"/>
        </w:rPr>
      </w:pPr>
    </w:p>
    <w:p w:rsidR="00AD0F50" w:rsidRDefault="00AD0F50" w:rsidP="00BD674F">
      <w:pPr>
        <w:rPr>
          <w:sz w:val="28"/>
          <w:szCs w:val="28"/>
        </w:rPr>
      </w:pPr>
    </w:p>
    <w:p w:rsidR="00AD0F50" w:rsidRDefault="00AD0F50" w:rsidP="00BD674F">
      <w:pPr>
        <w:rPr>
          <w:sz w:val="28"/>
          <w:szCs w:val="28"/>
        </w:rPr>
      </w:pPr>
    </w:p>
    <w:p w:rsidR="00AD0F50" w:rsidRDefault="00AD0F50" w:rsidP="00BD674F">
      <w:pPr>
        <w:rPr>
          <w:sz w:val="28"/>
          <w:szCs w:val="28"/>
        </w:rPr>
      </w:pPr>
    </w:p>
    <w:p w:rsidR="00AD0F50" w:rsidRDefault="00AD0F50" w:rsidP="00BD674F">
      <w:pPr>
        <w:rPr>
          <w:sz w:val="28"/>
          <w:szCs w:val="28"/>
        </w:rPr>
      </w:pPr>
    </w:p>
    <w:p w:rsidR="00AD0F50" w:rsidRDefault="00AD0F50" w:rsidP="00BD674F">
      <w:pPr>
        <w:rPr>
          <w:sz w:val="28"/>
          <w:szCs w:val="28"/>
        </w:rPr>
      </w:pPr>
    </w:p>
    <w:p w:rsidR="00AD0F50" w:rsidRPr="006C06DA" w:rsidRDefault="00AD0F50" w:rsidP="00BD674F">
      <w:pPr>
        <w:rPr>
          <w:sz w:val="28"/>
          <w:szCs w:val="28"/>
        </w:rPr>
      </w:pPr>
    </w:p>
    <w:p w:rsidR="00BD674F" w:rsidRPr="006C06DA" w:rsidRDefault="00BD674F" w:rsidP="00BD674F">
      <w:pPr>
        <w:rPr>
          <w:sz w:val="28"/>
          <w:szCs w:val="28"/>
        </w:rPr>
      </w:pPr>
    </w:p>
    <w:p w:rsidR="00BD674F" w:rsidRDefault="00BD674F" w:rsidP="00BD674F">
      <w:pPr>
        <w:rPr>
          <w:sz w:val="28"/>
          <w:szCs w:val="28"/>
        </w:rPr>
      </w:pPr>
    </w:p>
    <w:p w:rsidR="00BD674F" w:rsidRDefault="00BD674F" w:rsidP="00BD674F">
      <w:pPr>
        <w:jc w:val="center"/>
        <w:rPr>
          <w:b/>
          <w:sz w:val="32"/>
          <w:szCs w:val="40"/>
        </w:rPr>
      </w:pPr>
      <w:r>
        <w:rPr>
          <w:sz w:val="28"/>
          <w:szCs w:val="28"/>
        </w:rPr>
        <w:tab/>
      </w:r>
      <w:r>
        <w:rPr>
          <w:b/>
          <w:sz w:val="32"/>
          <w:szCs w:val="40"/>
        </w:rPr>
        <w:t>Рабочая программа профессионального модуля</w:t>
      </w:r>
    </w:p>
    <w:p w:rsidR="00BD674F" w:rsidRDefault="00BD674F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ПМ.03. Выполнение работ по рабочей профессии «Слесарь  по ремонту  автомобиля»</w:t>
      </w:r>
    </w:p>
    <w:p w:rsidR="00BD674F" w:rsidRDefault="00BD674F" w:rsidP="00BD674F">
      <w:pPr>
        <w:spacing w:line="360" w:lineRule="auto"/>
        <w:jc w:val="center"/>
        <w:rPr>
          <w:sz w:val="28"/>
          <w:szCs w:val="28"/>
        </w:rPr>
      </w:pPr>
    </w:p>
    <w:p w:rsidR="00BD674F" w:rsidRDefault="00BD674F" w:rsidP="00BD67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специальности среднего профессионального образования  </w:t>
      </w:r>
    </w:p>
    <w:p w:rsidR="00BD674F" w:rsidRDefault="004F5A6A" w:rsidP="00BD67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23.02.03</w:t>
      </w:r>
      <w:r w:rsidR="00BD674F">
        <w:rPr>
          <w:sz w:val="28"/>
          <w:szCs w:val="28"/>
        </w:rPr>
        <w:t>Техническое обслуживание и ремонт автомобильного транспорта</w:t>
      </w:r>
    </w:p>
    <w:p w:rsidR="00BD674F" w:rsidRDefault="00BD674F" w:rsidP="00BD674F">
      <w:pPr>
        <w:spacing w:line="360" w:lineRule="auto"/>
        <w:jc w:val="center"/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AD0F50" w:rsidRDefault="00AD0F50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060372" w:rsidRDefault="00060372" w:rsidP="00BD674F">
      <w:pPr>
        <w:tabs>
          <w:tab w:val="left" w:pos="1159"/>
        </w:tabs>
        <w:rPr>
          <w:sz w:val="28"/>
          <w:szCs w:val="28"/>
        </w:rPr>
      </w:pPr>
    </w:p>
    <w:p w:rsidR="00BD674F" w:rsidRDefault="00BD674F" w:rsidP="00BD674F">
      <w:pPr>
        <w:tabs>
          <w:tab w:val="left" w:pos="1159"/>
        </w:tabs>
        <w:rPr>
          <w:sz w:val="28"/>
          <w:szCs w:val="28"/>
        </w:rPr>
      </w:pPr>
    </w:p>
    <w:p w:rsidR="00BD674F" w:rsidRPr="008E6F61" w:rsidRDefault="00BD674F" w:rsidP="00BD674F"/>
    <w:p w:rsidR="00BD674F" w:rsidRPr="00513157" w:rsidRDefault="00BD674F" w:rsidP="00BD674F">
      <w:pPr>
        <w:tabs>
          <w:tab w:val="left" w:pos="3300"/>
        </w:tabs>
        <w:jc w:val="center"/>
        <w:rPr>
          <w:sz w:val="28"/>
          <w:szCs w:val="28"/>
        </w:rPr>
      </w:pPr>
      <w:r w:rsidRPr="00513157">
        <w:rPr>
          <w:sz w:val="28"/>
          <w:szCs w:val="28"/>
        </w:rPr>
        <w:t>Белая Калитва</w:t>
      </w:r>
    </w:p>
    <w:p w:rsidR="00BD674F" w:rsidRDefault="00542F3D" w:rsidP="00542F3D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093213" w:rsidRPr="008E6F61" w:rsidRDefault="00093213" w:rsidP="00BD674F"/>
    <w:tbl>
      <w:tblPr>
        <w:tblW w:w="0" w:type="auto"/>
        <w:tblLook w:val="04A0"/>
      </w:tblPr>
      <w:tblGrid>
        <w:gridCol w:w="4785"/>
        <w:gridCol w:w="4786"/>
      </w:tblGrid>
      <w:tr w:rsidR="00BD674F" w:rsidRPr="00DC0AC7" w:rsidTr="002A395F">
        <w:tc>
          <w:tcPr>
            <w:tcW w:w="4785" w:type="dxa"/>
          </w:tcPr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DC0AC7">
              <w:rPr>
                <w:rFonts w:eastAsia="Calibri"/>
                <w:sz w:val="28"/>
                <w:szCs w:val="28"/>
              </w:rPr>
              <w:lastRenderedPageBreak/>
              <w:t xml:space="preserve">ОДОБРЕНО </w:t>
            </w:r>
          </w:p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DC0AC7">
              <w:rPr>
                <w:rFonts w:eastAsia="Calibri"/>
                <w:sz w:val="28"/>
                <w:szCs w:val="28"/>
              </w:rPr>
              <w:t xml:space="preserve">цикловой комиссией </w:t>
            </w:r>
          </w:p>
          <w:p w:rsidR="00BD674F" w:rsidRPr="00DC0AC7" w:rsidRDefault="00656E2C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специальности </w:t>
            </w:r>
            <w:r w:rsidR="00AD0F50">
              <w:rPr>
                <w:rFonts w:eastAsia="Calibri"/>
                <w:sz w:val="28"/>
                <w:szCs w:val="28"/>
              </w:rPr>
              <w:t>«</w:t>
            </w:r>
            <w:r w:rsidR="00BD674F" w:rsidRPr="00DD4638">
              <w:rPr>
                <w:rFonts w:eastAsia="Calibri"/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AD0F50">
              <w:rPr>
                <w:rFonts w:eastAsia="Calibri"/>
                <w:sz w:val="28"/>
                <w:szCs w:val="28"/>
              </w:rPr>
              <w:t>»</w:t>
            </w:r>
            <w:r w:rsidR="00BD674F">
              <w:rPr>
                <w:rFonts w:eastAsia="Calibri"/>
                <w:sz w:val="28"/>
                <w:szCs w:val="28"/>
              </w:rPr>
              <w:t xml:space="preserve">   Протокол № </w:t>
            </w:r>
            <w:r w:rsidR="00AD0F50">
              <w:rPr>
                <w:rFonts w:eastAsia="Calibri"/>
                <w:sz w:val="28"/>
                <w:szCs w:val="28"/>
              </w:rPr>
              <w:softHyphen/>
            </w:r>
            <w:r w:rsidR="00AD0F50">
              <w:rPr>
                <w:rFonts w:eastAsia="Calibri"/>
                <w:sz w:val="28"/>
                <w:szCs w:val="28"/>
              </w:rPr>
              <w:softHyphen/>
              <w:t>___</w:t>
            </w:r>
          </w:p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</w:t>
            </w:r>
            <w:r w:rsidR="00AD0F50">
              <w:rPr>
                <w:rFonts w:eastAsia="Calibri"/>
                <w:sz w:val="28"/>
                <w:szCs w:val="28"/>
              </w:rPr>
              <w:t>___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  <w:r w:rsidR="00AD0F50">
              <w:rPr>
                <w:rFonts w:eastAsia="Calibri"/>
                <w:sz w:val="28"/>
                <w:szCs w:val="28"/>
              </w:rPr>
              <w:t>__________</w:t>
            </w:r>
            <w:r>
              <w:rPr>
                <w:rFonts w:eastAsia="Calibri"/>
                <w:sz w:val="28"/>
                <w:szCs w:val="28"/>
              </w:rPr>
              <w:t xml:space="preserve"> 20</w:t>
            </w:r>
            <w:r w:rsidR="00542F3D">
              <w:rPr>
                <w:rFonts w:eastAsia="Calibri"/>
                <w:sz w:val="28"/>
                <w:szCs w:val="28"/>
              </w:rPr>
              <w:t>16</w:t>
            </w:r>
            <w:r w:rsidRPr="00DC0AC7">
              <w:rPr>
                <w:rFonts w:eastAsia="Calibri"/>
                <w:sz w:val="28"/>
                <w:szCs w:val="28"/>
              </w:rPr>
              <w:t>г.</w:t>
            </w:r>
          </w:p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DC0AC7">
              <w:rPr>
                <w:rFonts w:eastAsia="Calibri"/>
                <w:sz w:val="28"/>
                <w:szCs w:val="28"/>
              </w:rPr>
              <w:t xml:space="preserve">Председатель   ______________   </w:t>
            </w:r>
          </w:p>
          <w:p w:rsidR="00BD674F" w:rsidRPr="00DC0AC7" w:rsidRDefault="00656E2C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Г.В.Шматко</w:t>
            </w:r>
          </w:p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0AC7">
              <w:rPr>
                <w:rFonts w:eastAsia="Calibri"/>
                <w:sz w:val="28"/>
                <w:szCs w:val="28"/>
              </w:rPr>
              <w:t>УТВЕРЖДАЮ</w:t>
            </w:r>
          </w:p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0AC7">
              <w:rPr>
                <w:rFonts w:eastAsia="Calibri"/>
                <w:sz w:val="28"/>
                <w:szCs w:val="28"/>
              </w:rPr>
              <w:t xml:space="preserve">Заместитель директора по УВР </w:t>
            </w:r>
          </w:p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«___»______________ 20</w:t>
            </w:r>
            <w:r w:rsidR="00542F3D">
              <w:rPr>
                <w:rFonts w:eastAsia="Calibri"/>
                <w:sz w:val="28"/>
                <w:szCs w:val="28"/>
              </w:rPr>
              <w:t>16</w:t>
            </w:r>
            <w:r w:rsidRPr="00DC0AC7">
              <w:rPr>
                <w:rFonts w:eastAsia="Calibri"/>
                <w:sz w:val="28"/>
                <w:szCs w:val="28"/>
              </w:rPr>
              <w:t>г.</w:t>
            </w:r>
          </w:p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0AC7"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BD674F" w:rsidRPr="00DC0AC7" w:rsidRDefault="00BD674F" w:rsidP="00CF2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DC0AC7">
              <w:rPr>
                <w:rFonts w:eastAsia="Calibri"/>
                <w:sz w:val="28"/>
                <w:szCs w:val="28"/>
              </w:rPr>
              <w:t xml:space="preserve">О.Н. Зубкова </w:t>
            </w:r>
          </w:p>
          <w:p w:rsidR="00BD674F" w:rsidRPr="00DC0AC7" w:rsidRDefault="00BD674F" w:rsidP="002A3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</w:tbl>
    <w:p w:rsidR="00BD674F" w:rsidRPr="00DC0AC7" w:rsidRDefault="00BD674F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</w:rPr>
      </w:pPr>
    </w:p>
    <w:p w:rsidR="00BD674F" w:rsidRPr="00DC0AC7" w:rsidRDefault="00BD674F" w:rsidP="00BD674F">
      <w:pPr>
        <w:tabs>
          <w:tab w:val="left" w:pos="6240"/>
        </w:tabs>
        <w:rPr>
          <w:rFonts w:eastAsia="Calibri"/>
          <w:sz w:val="28"/>
        </w:rPr>
      </w:pPr>
      <w:r w:rsidRPr="00DC0AC7">
        <w:rPr>
          <w:rFonts w:eastAsia="Calibri"/>
          <w:sz w:val="28"/>
        </w:rPr>
        <w:tab/>
      </w:r>
    </w:p>
    <w:p w:rsidR="00BD674F" w:rsidRPr="00DC0AC7" w:rsidRDefault="00BD674F" w:rsidP="00BD674F">
      <w:pPr>
        <w:tabs>
          <w:tab w:val="left" w:pos="6105"/>
        </w:tabs>
        <w:rPr>
          <w:rFonts w:eastAsia="Calibri"/>
          <w:sz w:val="28"/>
        </w:rPr>
      </w:pPr>
    </w:p>
    <w:p w:rsidR="00BD674F" w:rsidRPr="00DC0AC7" w:rsidRDefault="00BD674F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674F" w:rsidRPr="00542F3D" w:rsidRDefault="00BD674F" w:rsidP="00790E7C">
      <w:pPr>
        <w:pStyle w:val="a4"/>
        <w:jc w:val="both"/>
        <w:rPr>
          <w:rFonts w:eastAsia="Calibri"/>
          <w:szCs w:val="28"/>
        </w:rPr>
      </w:pPr>
      <w:r w:rsidRPr="00DC0AC7">
        <w:rPr>
          <w:rFonts w:eastAsia="Calibri"/>
          <w:szCs w:val="28"/>
        </w:rPr>
        <w:t xml:space="preserve">Рабочая программа профессионального модуляразработана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 </w:t>
      </w:r>
      <w:r w:rsidR="00DE29C8" w:rsidRPr="00945725">
        <w:rPr>
          <w:szCs w:val="28"/>
        </w:rPr>
        <w:t>23.02.03</w:t>
      </w:r>
      <w:r w:rsidRPr="00DD4638">
        <w:rPr>
          <w:rFonts w:eastAsia="Calibri"/>
          <w:bCs/>
          <w:iCs/>
          <w:szCs w:val="28"/>
        </w:rPr>
        <w:t xml:space="preserve">Техническое обслуживание и ремонт автомобильного транспорта </w:t>
      </w:r>
      <w:r>
        <w:rPr>
          <w:bCs/>
          <w:iCs/>
        </w:rPr>
        <w:t>(утвержден приказом министерства образо</w:t>
      </w:r>
      <w:r w:rsidR="00DE29C8">
        <w:rPr>
          <w:bCs/>
          <w:iCs/>
        </w:rPr>
        <w:t>вания и науки РФ №383 от 22.04.2014, укрупненная группа 23 00.00 «Техника и технологии наземного транспорта</w:t>
      </w:r>
      <w:r>
        <w:rPr>
          <w:bCs/>
          <w:iCs/>
        </w:rPr>
        <w:t>»)</w:t>
      </w:r>
      <w:r w:rsidRPr="00DC0AC7">
        <w:rPr>
          <w:rFonts w:eastAsia="Calibri"/>
          <w:szCs w:val="28"/>
        </w:rPr>
        <w:t xml:space="preserve">, </w:t>
      </w:r>
      <w:r w:rsidR="00790E7C">
        <w:rPr>
          <w:rFonts w:eastAsia="Calibri"/>
          <w:szCs w:val="28"/>
        </w:rPr>
        <w:t>Единого тарифно-квалификационного</w:t>
      </w:r>
      <w:r w:rsidR="00790E7C" w:rsidRPr="00790E7C">
        <w:rPr>
          <w:rFonts w:eastAsia="Calibri"/>
          <w:szCs w:val="28"/>
        </w:rPr>
        <w:t xml:space="preserve"> справочник</w:t>
      </w:r>
      <w:r w:rsidR="00790E7C">
        <w:rPr>
          <w:rFonts w:eastAsia="Calibri"/>
          <w:szCs w:val="28"/>
        </w:rPr>
        <w:t>а</w:t>
      </w:r>
      <w:r w:rsidR="00790E7C" w:rsidRPr="00790E7C">
        <w:rPr>
          <w:rFonts w:eastAsia="Calibri"/>
          <w:szCs w:val="28"/>
        </w:rPr>
        <w:t xml:space="preserve"> работ и</w:t>
      </w:r>
      <w:r w:rsidR="00790E7C">
        <w:rPr>
          <w:rFonts w:eastAsia="Calibri"/>
          <w:szCs w:val="28"/>
        </w:rPr>
        <w:t xml:space="preserve"> профессий рабочих (ЕТКС) (2017 г, </w:t>
      </w:r>
      <w:r w:rsidR="00790E7C" w:rsidRPr="00790E7C">
        <w:rPr>
          <w:rFonts w:eastAsia="Calibri"/>
          <w:szCs w:val="28"/>
        </w:rPr>
        <w:t>Часть №2</w:t>
      </w:r>
      <w:r w:rsidR="00790E7C">
        <w:rPr>
          <w:rFonts w:eastAsia="Calibri"/>
          <w:szCs w:val="28"/>
        </w:rPr>
        <w:t xml:space="preserve">, выпуска №2 ЕТКС. </w:t>
      </w:r>
      <w:r w:rsidR="00790E7C" w:rsidRPr="00790E7C">
        <w:rPr>
          <w:rFonts w:eastAsia="Calibri"/>
          <w:szCs w:val="28"/>
        </w:rPr>
        <w:t>Выпуск утвержден Постановлением</w:t>
      </w:r>
      <w:r w:rsidR="00542F3D">
        <w:rPr>
          <w:rFonts w:eastAsia="Calibri"/>
          <w:szCs w:val="28"/>
        </w:rPr>
        <w:t xml:space="preserve"> Минтруда РФ от 15.11.1999 N 45, </w:t>
      </w:r>
      <w:r w:rsidR="00790E7C" w:rsidRPr="00790E7C">
        <w:rPr>
          <w:rFonts w:eastAsia="Calibri"/>
          <w:szCs w:val="28"/>
        </w:rPr>
        <w:t>в редакции Приказа Минздравсоц</w:t>
      </w:r>
      <w:r w:rsidR="00542F3D">
        <w:rPr>
          <w:rFonts w:eastAsia="Calibri"/>
          <w:szCs w:val="28"/>
        </w:rPr>
        <w:t xml:space="preserve">развития РФ от 13.11.2008 № 645, </w:t>
      </w:r>
      <w:r w:rsidR="00790E7C" w:rsidRPr="00790E7C">
        <w:rPr>
          <w:rFonts w:eastAsia="Calibri"/>
          <w:szCs w:val="28"/>
        </w:rPr>
        <w:t>Раздел ЕТКС «Слесарн</w:t>
      </w:r>
      <w:r w:rsidR="00542F3D">
        <w:rPr>
          <w:rFonts w:eastAsia="Calibri"/>
          <w:szCs w:val="28"/>
        </w:rPr>
        <w:t xml:space="preserve">ые и слесарно-сборочные работы», </w:t>
      </w:r>
      <w:r w:rsidR="00790E7C" w:rsidRPr="00790E7C">
        <w:rPr>
          <w:rFonts w:eastAsia="Calibri"/>
          <w:szCs w:val="28"/>
        </w:rPr>
        <w:t>Слесарь по ремонту автомобилей</w:t>
      </w:r>
      <w:r w:rsidR="00542F3D">
        <w:rPr>
          <w:rFonts w:eastAsia="Calibri"/>
          <w:szCs w:val="28"/>
        </w:rPr>
        <w:t xml:space="preserve"> 3 разряда)</w:t>
      </w:r>
      <w:r w:rsidRPr="00DC0AC7">
        <w:rPr>
          <w:rFonts w:eastAsia="Calibri"/>
          <w:szCs w:val="28"/>
        </w:rPr>
        <w:t>и Учебным планомГБ</w:t>
      </w:r>
      <w:r>
        <w:rPr>
          <w:rFonts w:eastAsia="Calibri"/>
          <w:szCs w:val="28"/>
        </w:rPr>
        <w:t>ПОУ  РО «БГИТ»</w:t>
      </w:r>
      <w:r w:rsidRPr="00DC0AC7">
        <w:rPr>
          <w:rFonts w:eastAsia="Calibri"/>
          <w:szCs w:val="28"/>
        </w:rPr>
        <w:t xml:space="preserve"> по данной специальности.</w:t>
      </w:r>
    </w:p>
    <w:p w:rsidR="00BD674F" w:rsidRPr="00DC0AC7" w:rsidRDefault="00BD674F" w:rsidP="00BD674F">
      <w:pPr>
        <w:tabs>
          <w:tab w:val="left" w:pos="6105"/>
        </w:tabs>
        <w:jc w:val="both"/>
        <w:rPr>
          <w:rFonts w:eastAsia="Calibri"/>
          <w:sz w:val="28"/>
          <w:szCs w:val="28"/>
        </w:rPr>
      </w:pPr>
    </w:p>
    <w:p w:rsidR="00BD674F" w:rsidRPr="00DC0AC7" w:rsidRDefault="00BD674F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3"/>
        <w:jc w:val="both"/>
        <w:rPr>
          <w:rFonts w:eastAsia="Calibri"/>
          <w:sz w:val="28"/>
          <w:szCs w:val="28"/>
        </w:rPr>
      </w:pPr>
    </w:p>
    <w:p w:rsidR="00BD674F" w:rsidRPr="00DC0AC7" w:rsidRDefault="00BD674F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DC0AC7">
        <w:rPr>
          <w:rFonts w:eastAsia="Calibri"/>
          <w:sz w:val="28"/>
          <w:szCs w:val="28"/>
        </w:rPr>
        <w:t>Организация - разработчик: ГБ</w:t>
      </w:r>
      <w:r>
        <w:rPr>
          <w:rFonts w:eastAsia="Calibri"/>
          <w:sz w:val="28"/>
          <w:szCs w:val="28"/>
        </w:rPr>
        <w:t>ПОУ  РО «БГИТ</w:t>
      </w:r>
      <w:r w:rsidR="00093213">
        <w:rPr>
          <w:rFonts w:eastAsia="Calibri"/>
          <w:sz w:val="28"/>
          <w:szCs w:val="28"/>
        </w:rPr>
        <w:t>»</w:t>
      </w:r>
    </w:p>
    <w:p w:rsidR="00945725" w:rsidRDefault="00945725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:rsidR="00BD674F" w:rsidRDefault="00BD674F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DC0AC7">
        <w:rPr>
          <w:rFonts w:eastAsia="Calibri"/>
          <w:sz w:val="28"/>
          <w:szCs w:val="28"/>
        </w:rPr>
        <w:t>Разработчик</w:t>
      </w:r>
      <w:r w:rsidR="00093213">
        <w:rPr>
          <w:rFonts w:eastAsia="Calibri"/>
          <w:sz w:val="28"/>
          <w:szCs w:val="28"/>
        </w:rPr>
        <w:t>и</w:t>
      </w:r>
      <w:r w:rsidRPr="00DC0AC7">
        <w:rPr>
          <w:rFonts w:eastAsia="Calibri"/>
          <w:sz w:val="28"/>
          <w:szCs w:val="28"/>
        </w:rPr>
        <w:t>:</w:t>
      </w:r>
    </w:p>
    <w:p w:rsidR="00BD674F" w:rsidRDefault="006B5F20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Лихачев В.В</w:t>
      </w:r>
      <w:r w:rsidR="00BD674F">
        <w:rPr>
          <w:rFonts w:eastAsia="Calibri"/>
          <w:sz w:val="28"/>
          <w:szCs w:val="28"/>
        </w:rPr>
        <w:t xml:space="preserve">. </w:t>
      </w:r>
      <w:r w:rsidR="00BD674F" w:rsidRPr="00DC0AC7">
        <w:rPr>
          <w:rFonts w:eastAsia="Calibri"/>
          <w:sz w:val="28"/>
          <w:szCs w:val="28"/>
        </w:rPr>
        <w:t xml:space="preserve">, </w:t>
      </w:r>
      <w:r w:rsidR="003C079B">
        <w:rPr>
          <w:rFonts w:eastAsia="Calibri"/>
          <w:sz w:val="28"/>
          <w:szCs w:val="28"/>
        </w:rPr>
        <w:t xml:space="preserve">преподаватель и </w:t>
      </w:r>
      <w:r>
        <w:rPr>
          <w:rFonts w:eastAsia="Calibri"/>
          <w:sz w:val="28"/>
          <w:szCs w:val="28"/>
        </w:rPr>
        <w:t>мастер п/о</w:t>
      </w:r>
      <w:r w:rsidR="00BD674F" w:rsidRPr="00DC0AC7">
        <w:rPr>
          <w:rFonts w:eastAsia="Calibri"/>
          <w:sz w:val="28"/>
          <w:szCs w:val="28"/>
        </w:rPr>
        <w:t xml:space="preserve"> ГБ</w:t>
      </w:r>
      <w:r w:rsidR="00BD674F">
        <w:rPr>
          <w:rFonts w:eastAsia="Calibri"/>
          <w:sz w:val="28"/>
          <w:szCs w:val="28"/>
        </w:rPr>
        <w:t>ПОУ  РО «БГИТ</w:t>
      </w:r>
      <w:r w:rsidR="00093213">
        <w:rPr>
          <w:rFonts w:eastAsia="Calibri"/>
          <w:sz w:val="28"/>
          <w:szCs w:val="28"/>
        </w:rPr>
        <w:t>»,</w:t>
      </w:r>
    </w:p>
    <w:p w:rsidR="00093213" w:rsidRPr="00C026FA" w:rsidRDefault="00093213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Вдовенко С.В., преподаватель </w:t>
      </w:r>
      <w:r w:rsidRPr="00DC0AC7">
        <w:rPr>
          <w:rFonts w:eastAsia="Calibri"/>
          <w:sz w:val="28"/>
          <w:szCs w:val="28"/>
        </w:rPr>
        <w:t>ГБ</w:t>
      </w:r>
      <w:r>
        <w:rPr>
          <w:rFonts w:eastAsia="Calibri"/>
          <w:sz w:val="28"/>
          <w:szCs w:val="28"/>
        </w:rPr>
        <w:t>ПОУ  РО «БГИТ».</w:t>
      </w:r>
    </w:p>
    <w:p w:rsidR="00BD674F" w:rsidRDefault="00BD674F" w:rsidP="00BD674F">
      <w:pPr>
        <w:keepNext/>
        <w:outlineLvl w:val="1"/>
        <w:rPr>
          <w:bCs/>
          <w:iCs/>
          <w:sz w:val="28"/>
          <w:szCs w:val="28"/>
          <w:lang w:eastAsia="ru-RU"/>
        </w:rPr>
      </w:pPr>
    </w:p>
    <w:p w:rsidR="00BD674F" w:rsidRDefault="00BD674F" w:rsidP="00BD674F">
      <w:pPr>
        <w:keepNext/>
        <w:outlineLvl w:val="1"/>
        <w:rPr>
          <w:bCs/>
          <w:iCs/>
          <w:sz w:val="28"/>
          <w:szCs w:val="28"/>
          <w:lang w:eastAsia="ru-RU"/>
        </w:rPr>
      </w:pPr>
    </w:p>
    <w:p w:rsidR="00BD674F" w:rsidRDefault="00093213" w:rsidP="0009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СОГЛАСОВАНО:</w:t>
      </w:r>
    </w:p>
    <w:p w:rsidR="00093213" w:rsidRDefault="00093213" w:rsidP="0009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45725" w:rsidRDefault="00945725" w:rsidP="0009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725" w:rsidRDefault="00E642AE" w:rsidP="0009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_____________________________________________________________________________</w:t>
      </w:r>
    </w:p>
    <w:p w:rsidR="00356909" w:rsidRDefault="00356909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A253B" w:rsidRDefault="005A253B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356909" w:rsidRDefault="00356909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D674F" w:rsidRDefault="00BD674F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BD674F" w:rsidRDefault="00BD674F" w:rsidP="00BD674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 xml:space="preserve">СОДЕРЖАНИЕ </w:t>
      </w:r>
    </w:p>
    <w:p w:rsidR="00BD674F" w:rsidRDefault="00BD674F" w:rsidP="00BD6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BD674F" w:rsidRPr="00EF55EC" w:rsidTr="002A395F">
        <w:trPr>
          <w:trHeight w:val="931"/>
        </w:trPr>
        <w:tc>
          <w:tcPr>
            <w:tcW w:w="9007" w:type="dxa"/>
            <w:shd w:val="clear" w:color="auto" w:fill="auto"/>
          </w:tcPr>
          <w:p w:rsidR="00BD674F" w:rsidRPr="00EF55EC" w:rsidRDefault="00BD674F" w:rsidP="002A395F">
            <w:pPr>
              <w:pStyle w:val="1"/>
              <w:keepNext w:val="0"/>
              <w:widowControl w:val="0"/>
              <w:snapToGrid w:val="0"/>
              <w:ind w:firstLine="0"/>
              <w:rPr>
                <w:caps/>
              </w:rPr>
            </w:pPr>
          </w:p>
          <w:p w:rsidR="00BD674F" w:rsidRPr="00EF55EC" w:rsidRDefault="00BD674F" w:rsidP="002A395F">
            <w:pPr>
              <w:pStyle w:val="1"/>
              <w:keepNext w:val="0"/>
              <w:widowControl w:val="0"/>
              <w:ind w:firstLine="0"/>
              <w:rPr>
                <w:caps/>
              </w:rPr>
            </w:pPr>
          </w:p>
          <w:p w:rsidR="00BD674F" w:rsidRPr="00EF55EC" w:rsidRDefault="00BD674F" w:rsidP="002A395F">
            <w:pPr>
              <w:pStyle w:val="1"/>
              <w:keepNext w:val="0"/>
              <w:widowControl w:val="0"/>
              <w:ind w:firstLine="0"/>
              <w:rPr>
                <w:caps/>
              </w:rPr>
            </w:pPr>
            <w:r w:rsidRPr="00EF55EC">
              <w:rPr>
                <w:caps/>
              </w:rPr>
              <w:t>1. ПАСПОРТ рабочей ПРОГРАММЫ ПРОФЕССИОНАЛЬНОГО МОДУЛЯ</w:t>
            </w:r>
          </w:p>
          <w:p w:rsidR="00BD674F" w:rsidRPr="00EF55EC" w:rsidRDefault="00BD674F" w:rsidP="002A395F">
            <w:pPr>
              <w:widowControl w:val="0"/>
            </w:pPr>
          </w:p>
        </w:tc>
        <w:tc>
          <w:tcPr>
            <w:tcW w:w="800" w:type="dxa"/>
            <w:shd w:val="clear" w:color="auto" w:fill="auto"/>
          </w:tcPr>
          <w:p w:rsidR="00BD674F" w:rsidRPr="00EF55EC" w:rsidRDefault="00BD674F" w:rsidP="002A395F">
            <w:pPr>
              <w:widowControl w:val="0"/>
              <w:jc w:val="center"/>
            </w:pPr>
          </w:p>
        </w:tc>
      </w:tr>
      <w:tr w:rsidR="00BD674F" w:rsidRPr="00EF55EC" w:rsidTr="002A395F">
        <w:trPr>
          <w:trHeight w:val="720"/>
        </w:trPr>
        <w:tc>
          <w:tcPr>
            <w:tcW w:w="9007" w:type="dxa"/>
            <w:shd w:val="clear" w:color="auto" w:fill="auto"/>
          </w:tcPr>
          <w:p w:rsidR="00BD674F" w:rsidRPr="00EF55EC" w:rsidRDefault="00BD674F" w:rsidP="002A395F">
            <w:pPr>
              <w:widowControl w:val="0"/>
              <w:snapToGrid w:val="0"/>
              <w:rPr>
                <w:caps/>
              </w:rPr>
            </w:pPr>
            <w:r w:rsidRPr="00EF55EC">
              <w:rPr>
                <w:caps/>
              </w:rPr>
              <w:t>2. результаты освоения ПРОФЕССИОНАЛЬНОГО МОДУЛЯ</w:t>
            </w:r>
          </w:p>
          <w:p w:rsidR="00BD674F" w:rsidRPr="00EF55EC" w:rsidRDefault="00BD674F" w:rsidP="002A395F">
            <w:pPr>
              <w:widowControl w:val="0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D674F" w:rsidRPr="00EF55EC" w:rsidRDefault="00BD674F" w:rsidP="002A395F">
            <w:pPr>
              <w:widowControl w:val="0"/>
              <w:snapToGrid w:val="0"/>
              <w:jc w:val="center"/>
            </w:pPr>
          </w:p>
        </w:tc>
      </w:tr>
      <w:tr w:rsidR="00BD674F" w:rsidRPr="00EF55EC" w:rsidTr="002A395F">
        <w:trPr>
          <w:trHeight w:val="594"/>
        </w:trPr>
        <w:tc>
          <w:tcPr>
            <w:tcW w:w="9007" w:type="dxa"/>
            <w:shd w:val="clear" w:color="auto" w:fill="auto"/>
          </w:tcPr>
          <w:p w:rsidR="00BD674F" w:rsidRPr="00EF55EC" w:rsidRDefault="00BD674F" w:rsidP="002A395F">
            <w:pPr>
              <w:pStyle w:val="1"/>
              <w:keepNext w:val="0"/>
              <w:widowControl w:val="0"/>
              <w:snapToGrid w:val="0"/>
              <w:ind w:firstLine="0"/>
              <w:rPr>
                <w:caps/>
              </w:rPr>
            </w:pPr>
            <w:r w:rsidRPr="00EF55EC">
              <w:rPr>
                <w:caps/>
              </w:rPr>
              <w:t>3. СТРУКТУРА и содержание профессионального модуля</w:t>
            </w:r>
          </w:p>
          <w:p w:rsidR="00BD674F" w:rsidRPr="00EF55EC" w:rsidRDefault="00BD674F" w:rsidP="002A395F">
            <w:pPr>
              <w:widowControl w:val="0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D674F" w:rsidRPr="00EF55EC" w:rsidRDefault="00BD674F" w:rsidP="002A395F">
            <w:pPr>
              <w:widowControl w:val="0"/>
              <w:snapToGrid w:val="0"/>
              <w:jc w:val="center"/>
            </w:pPr>
          </w:p>
        </w:tc>
      </w:tr>
      <w:tr w:rsidR="00BD674F" w:rsidRPr="00EF55EC" w:rsidTr="002A395F">
        <w:trPr>
          <w:trHeight w:val="692"/>
        </w:trPr>
        <w:tc>
          <w:tcPr>
            <w:tcW w:w="9007" w:type="dxa"/>
            <w:shd w:val="clear" w:color="auto" w:fill="auto"/>
          </w:tcPr>
          <w:p w:rsidR="00BD674F" w:rsidRPr="00EF55EC" w:rsidRDefault="00BD674F" w:rsidP="002A395F">
            <w:pPr>
              <w:pStyle w:val="1"/>
              <w:keepNext w:val="0"/>
              <w:widowControl w:val="0"/>
              <w:snapToGrid w:val="0"/>
              <w:ind w:firstLine="0"/>
              <w:rPr>
                <w:caps/>
              </w:rPr>
            </w:pPr>
            <w:r w:rsidRPr="00EF55EC">
              <w:rPr>
                <w:caps/>
              </w:rPr>
              <w:t>4 условия реализации программы ПРОФЕССИОНАЛЬНОГО МОДУЛЯ</w:t>
            </w:r>
          </w:p>
          <w:p w:rsidR="00BD674F" w:rsidRPr="00EF55EC" w:rsidRDefault="00BD674F" w:rsidP="002A395F">
            <w:pPr>
              <w:widowControl w:val="0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D674F" w:rsidRPr="00EF55EC" w:rsidRDefault="00BD674F" w:rsidP="002A395F">
            <w:pPr>
              <w:widowControl w:val="0"/>
              <w:snapToGrid w:val="0"/>
              <w:jc w:val="center"/>
            </w:pPr>
          </w:p>
        </w:tc>
      </w:tr>
      <w:tr w:rsidR="00BD674F" w:rsidRPr="00EF55EC" w:rsidTr="002A395F">
        <w:trPr>
          <w:trHeight w:val="692"/>
        </w:trPr>
        <w:tc>
          <w:tcPr>
            <w:tcW w:w="9007" w:type="dxa"/>
            <w:shd w:val="clear" w:color="auto" w:fill="auto"/>
          </w:tcPr>
          <w:p w:rsidR="00BD674F" w:rsidRPr="00EF55EC" w:rsidRDefault="00BD674F" w:rsidP="002A395F">
            <w:pPr>
              <w:widowControl w:val="0"/>
              <w:snapToGrid w:val="0"/>
              <w:rPr>
                <w:caps/>
              </w:rPr>
            </w:pPr>
            <w:r w:rsidRPr="00EF55EC">
              <w:rPr>
                <w:caps/>
              </w:rPr>
              <w:t xml:space="preserve">5. Контроль и оценка результатов освоения профессионального модуля </w:t>
            </w:r>
          </w:p>
          <w:p w:rsidR="00BD674F" w:rsidRPr="00EF55EC" w:rsidRDefault="00BD674F" w:rsidP="002A395F">
            <w:pPr>
              <w:widowControl w:val="0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D674F" w:rsidRPr="00EF55EC" w:rsidRDefault="00BD674F" w:rsidP="002A395F">
            <w:pPr>
              <w:widowControl w:val="0"/>
              <w:snapToGrid w:val="0"/>
              <w:jc w:val="center"/>
            </w:pPr>
          </w:p>
        </w:tc>
      </w:tr>
    </w:tbl>
    <w:p w:rsidR="00BD674F" w:rsidRDefault="00BD674F" w:rsidP="00BD674F">
      <w:pPr>
        <w:sectPr w:rsidR="00BD674F" w:rsidSect="002A395F">
          <w:footerReference w:type="even" r:id="rId8"/>
          <w:footerReference w:type="default" r:id="rId9"/>
          <w:pgSz w:w="11906" w:h="16838"/>
          <w:pgMar w:top="1134" w:right="850" w:bottom="1134" w:left="1701" w:header="720" w:footer="708" w:gutter="0"/>
          <w:pgNumType w:start="1"/>
          <w:cols w:space="720"/>
          <w:titlePg/>
          <w:docGrid w:linePitch="360"/>
        </w:sectPr>
      </w:pPr>
    </w:p>
    <w:p w:rsidR="00BD674F" w:rsidRPr="00D33064" w:rsidRDefault="00BD674F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D33064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BD674F" w:rsidRPr="00D33064" w:rsidRDefault="00BD674F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D33064">
        <w:rPr>
          <w:b/>
          <w:caps/>
          <w:sz w:val="28"/>
          <w:szCs w:val="28"/>
        </w:rPr>
        <w:t>ПРОФЕССИОНАЛЬНОГО МОДУЛЯ</w:t>
      </w:r>
    </w:p>
    <w:p w:rsidR="00900537" w:rsidRPr="004C2AE8" w:rsidRDefault="00900537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2AE8" w:rsidRPr="00D33064" w:rsidRDefault="00900537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4C2AE8" w:rsidRPr="00D33064">
        <w:rPr>
          <w:b/>
          <w:sz w:val="28"/>
          <w:szCs w:val="28"/>
        </w:rPr>
        <w:t>1.1. Область рабочей программы</w:t>
      </w:r>
    </w:p>
    <w:p w:rsidR="004C2AE8" w:rsidRDefault="004C2AE8" w:rsidP="005B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Р</w:t>
      </w:r>
      <w:r w:rsidRPr="00A50914">
        <w:rPr>
          <w:sz w:val="28"/>
          <w:szCs w:val="28"/>
          <w:lang w:eastAsia="ru-RU"/>
        </w:rPr>
        <w:t xml:space="preserve">абочая программа профессионального </w:t>
      </w:r>
      <w:r>
        <w:rPr>
          <w:sz w:val="28"/>
          <w:szCs w:val="28"/>
          <w:lang w:eastAsia="ru-RU"/>
        </w:rPr>
        <w:t>модуля ПМ 03</w:t>
      </w:r>
      <w:r w:rsidRPr="00AD0F50">
        <w:rPr>
          <w:sz w:val="28"/>
          <w:szCs w:val="28"/>
          <w:lang w:eastAsia="ru-RU"/>
        </w:rPr>
        <w:t xml:space="preserve">. </w:t>
      </w:r>
      <w:r w:rsidRPr="00AD0F50">
        <w:rPr>
          <w:sz w:val="28"/>
          <w:szCs w:val="28"/>
        </w:rPr>
        <w:t>Выполнение работ по рабочей профессии «Слесарь  по ремонту  автомобиля»</w:t>
      </w:r>
      <w:r w:rsidRPr="00A50914">
        <w:rPr>
          <w:sz w:val="28"/>
          <w:szCs w:val="28"/>
          <w:lang w:eastAsia="ru-RU"/>
        </w:rPr>
        <w:t xml:space="preserve">является </w:t>
      </w:r>
      <w:r w:rsidRPr="00D4099E">
        <w:rPr>
          <w:sz w:val="28"/>
          <w:szCs w:val="28"/>
          <w:lang w:eastAsia="ru-RU"/>
        </w:rPr>
        <w:t>частью ОПОП</w:t>
      </w:r>
      <w:r>
        <w:rPr>
          <w:sz w:val="28"/>
          <w:szCs w:val="28"/>
          <w:lang w:eastAsia="ru-RU"/>
        </w:rPr>
        <w:t>, разработанной  в соответствии с ФГОС СПО по специальности 23.02.03</w:t>
      </w:r>
      <w:r w:rsidRPr="004E49ED">
        <w:rPr>
          <w:rFonts w:eastAsia="Calibri"/>
          <w:bCs/>
          <w:iCs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eastAsia="Calibri"/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 xml:space="preserve">утв. </w:t>
      </w:r>
      <w:r w:rsidRPr="004E49ED">
        <w:rPr>
          <w:bCs/>
          <w:iCs/>
          <w:sz w:val="28"/>
          <w:szCs w:val="28"/>
        </w:rPr>
        <w:t>приказом министерства образования и науки РФ №</w:t>
      </w:r>
      <w:r>
        <w:rPr>
          <w:bCs/>
          <w:iCs/>
          <w:sz w:val="28"/>
          <w:szCs w:val="28"/>
        </w:rPr>
        <w:t xml:space="preserve"> 383</w:t>
      </w:r>
      <w:r w:rsidRPr="004E49ED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22</w:t>
      </w:r>
      <w:r w:rsidRPr="004E49ED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4</w:t>
      </w:r>
      <w:r w:rsidRPr="004E49ED">
        <w:rPr>
          <w:bCs/>
          <w:iCs/>
          <w:sz w:val="28"/>
          <w:szCs w:val="28"/>
        </w:rPr>
        <w:t>.201</w:t>
      </w:r>
      <w:r>
        <w:rPr>
          <w:bCs/>
          <w:iCs/>
          <w:sz w:val="28"/>
          <w:szCs w:val="28"/>
        </w:rPr>
        <w:t>4</w:t>
      </w:r>
      <w:r w:rsidRPr="004E49ED">
        <w:rPr>
          <w:bCs/>
          <w:iCs/>
          <w:sz w:val="28"/>
          <w:szCs w:val="28"/>
        </w:rPr>
        <w:t xml:space="preserve">, укрупненная группа </w:t>
      </w:r>
      <w:r>
        <w:rPr>
          <w:bCs/>
          <w:iCs/>
          <w:sz w:val="28"/>
          <w:szCs w:val="28"/>
        </w:rPr>
        <w:t>23</w:t>
      </w:r>
      <w:r w:rsidRPr="004E49ED">
        <w:rPr>
          <w:bCs/>
          <w:iCs/>
          <w:sz w:val="28"/>
          <w:szCs w:val="28"/>
        </w:rPr>
        <w:t>0000 «</w:t>
      </w:r>
      <w:r>
        <w:rPr>
          <w:bCs/>
          <w:iCs/>
          <w:sz w:val="28"/>
          <w:szCs w:val="28"/>
        </w:rPr>
        <w:t>Техника и технологии наземного транспорта</w:t>
      </w:r>
      <w:r w:rsidRPr="004E49ED">
        <w:rPr>
          <w:bCs/>
          <w:iCs/>
          <w:sz w:val="28"/>
          <w:szCs w:val="28"/>
        </w:rPr>
        <w:t>»)</w:t>
      </w:r>
      <w:r w:rsidRPr="00A50914">
        <w:rPr>
          <w:sz w:val="28"/>
          <w:szCs w:val="28"/>
          <w:lang w:eastAsia="ru-RU"/>
        </w:rPr>
        <w:t xml:space="preserve">в части освоения </w:t>
      </w:r>
      <w:r>
        <w:rPr>
          <w:sz w:val="28"/>
          <w:szCs w:val="28"/>
          <w:lang w:eastAsia="ru-RU"/>
        </w:rPr>
        <w:t xml:space="preserve">основного </w:t>
      </w:r>
      <w:r w:rsidRPr="00A50914">
        <w:rPr>
          <w:sz w:val="28"/>
          <w:szCs w:val="28"/>
          <w:lang w:eastAsia="ru-RU"/>
        </w:rPr>
        <w:t>вида профессиональной деятельности (ВПД):</w:t>
      </w:r>
      <w:r w:rsidRPr="00617A3A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A50914">
        <w:rPr>
          <w:sz w:val="28"/>
          <w:szCs w:val="28"/>
          <w:lang w:eastAsia="ru-RU"/>
        </w:rPr>
        <w:t>и соответствующих профессиональных компетенций (ПК):</w:t>
      </w:r>
    </w:p>
    <w:p w:rsidR="004C2AE8" w:rsidRDefault="004C2AE8" w:rsidP="005B18E1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894A42">
        <w:rPr>
          <w:sz w:val="28"/>
          <w:szCs w:val="28"/>
        </w:rPr>
        <w:t>ПК 3.1 Читать техническую документацию о</w:t>
      </w:r>
      <w:r w:rsidR="005B18E1">
        <w:rPr>
          <w:sz w:val="28"/>
          <w:szCs w:val="28"/>
        </w:rPr>
        <w:t>бщего и специального назначения;</w:t>
      </w:r>
    </w:p>
    <w:p w:rsidR="004C2AE8" w:rsidRDefault="004C2AE8" w:rsidP="005B18E1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8313F0">
        <w:rPr>
          <w:sz w:val="28"/>
          <w:szCs w:val="28"/>
        </w:rPr>
        <w:t>ПК 3.2</w:t>
      </w:r>
      <w:r w:rsidR="005B18E1">
        <w:rPr>
          <w:sz w:val="28"/>
          <w:szCs w:val="28"/>
        </w:rPr>
        <w:t>Выполнять обще слесарные работы;</w:t>
      </w:r>
    </w:p>
    <w:p w:rsidR="004C2AE8" w:rsidRDefault="004C2AE8" w:rsidP="005B18E1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8313F0">
        <w:rPr>
          <w:sz w:val="28"/>
          <w:szCs w:val="28"/>
        </w:rPr>
        <w:t>ПК 3.3</w:t>
      </w:r>
      <w:r w:rsidRPr="008313F0">
        <w:rPr>
          <w:sz w:val="28"/>
        </w:rPr>
        <w:t>Диагностировать авт</w:t>
      </w:r>
      <w:r w:rsidR="005B18E1">
        <w:rPr>
          <w:sz w:val="28"/>
        </w:rPr>
        <w:t>омобиль, его агрегаты и системы;</w:t>
      </w:r>
    </w:p>
    <w:p w:rsidR="004C2AE8" w:rsidRDefault="004C2AE8" w:rsidP="005B18E1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8313F0">
        <w:rPr>
          <w:sz w:val="28"/>
          <w:szCs w:val="28"/>
        </w:rPr>
        <w:t>ПК 3.4</w:t>
      </w:r>
      <w:r w:rsidRPr="008313F0">
        <w:rPr>
          <w:sz w:val="28"/>
        </w:rPr>
        <w:t>Разбирать, собирать узлы и агрегаты автом</w:t>
      </w:r>
      <w:r w:rsidR="005B18E1">
        <w:rPr>
          <w:sz w:val="28"/>
        </w:rPr>
        <w:t>обиля и устранять неисправности;</w:t>
      </w:r>
    </w:p>
    <w:p w:rsidR="004C2AE8" w:rsidRDefault="004C2AE8" w:rsidP="005B18E1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8313F0">
        <w:rPr>
          <w:sz w:val="28"/>
        </w:rPr>
        <w:t xml:space="preserve">ПК 3.5 Выполнять работы по различным </w:t>
      </w:r>
      <w:r w:rsidR="005B18E1">
        <w:rPr>
          <w:sz w:val="28"/>
        </w:rPr>
        <w:t>видам технического обслуживания;</w:t>
      </w:r>
    </w:p>
    <w:p w:rsidR="004C2AE8" w:rsidRDefault="004C2AE8" w:rsidP="005B18E1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8313F0">
        <w:rPr>
          <w:sz w:val="28"/>
          <w:szCs w:val="28"/>
        </w:rPr>
        <w:t>ПК 3.6</w:t>
      </w:r>
      <w:r w:rsidRPr="008313F0">
        <w:rPr>
          <w:sz w:val="28"/>
        </w:rPr>
        <w:t>Оформлять отчетную документацию по ремонту и технич</w:t>
      </w:r>
      <w:r w:rsidR="005B18E1">
        <w:rPr>
          <w:sz w:val="28"/>
        </w:rPr>
        <w:t>ескому обслуживанию  автомобиля;</w:t>
      </w:r>
    </w:p>
    <w:p w:rsidR="004C2AE8" w:rsidRPr="008313F0" w:rsidRDefault="004C2AE8" w:rsidP="005B18E1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8313F0">
        <w:rPr>
          <w:sz w:val="28"/>
          <w:szCs w:val="28"/>
        </w:rPr>
        <w:t>ПК 3.7 Контролировать качество  выполняемых  работ.</w:t>
      </w:r>
    </w:p>
    <w:p w:rsidR="004C2AE8" w:rsidRPr="00D33064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8"/>
          <w:szCs w:val="28"/>
        </w:rPr>
      </w:pPr>
      <w:r w:rsidRPr="00D33064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4C2AE8" w:rsidRPr="00D33064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064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C2AE8" w:rsidRPr="00D33064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33064">
        <w:rPr>
          <w:b/>
          <w:sz w:val="28"/>
          <w:szCs w:val="28"/>
        </w:rPr>
        <w:t>иметь практический опыт: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1 проведения технических измерений соответствующим инструментом и приборами;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2 выполнения ремонта деталей автомобиля;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3 снятия и установки агрегатов и узлов автомобиля;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4 использования диагностических приборов и технического оборудования;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5 выполнения регламентных работ по техническому обслуживанию автомобилей;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6 разборки дизельных и специальных грузовых автомобилей и автобусов длиной свыше 9,5 м;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7 ремонта, сборки грузовых автомобилей, кроме специальных и дизельных, легковых автомобилей, автобусов длиной до 9,5 м;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8 ремонта и сборки мотоциклов, мотороллеров и других мототранспортных средств;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lastRenderedPageBreak/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9 выполнение крепежных работ резьбовых соединений при техническом обслуживании с заменой изношенных деталей;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10 техническое обслуживание: резка, ремонт, сборка, регулировка и испытание агрегатов, узлов и приборов средней сложности;</w:t>
      </w:r>
    </w:p>
    <w:p w:rsidR="004C2AE8" w:rsidRPr="001D4BF0" w:rsidRDefault="005B18E1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</w:t>
      </w:r>
      <w:r w:rsidR="004C2AE8" w:rsidRPr="001D4BF0">
        <w:rPr>
          <w:rFonts w:ascii="Times New Roman" w:hAnsi="Times New Roman"/>
          <w:sz w:val="28"/>
          <w:szCs w:val="28"/>
        </w:rPr>
        <w:t>11 разборки агрегатов и электрооборудования автомобилей;</w:t>
      </w:r>
    </w:p>
    <w:p w:rsidR="004C2AE8" w:rsidRPr="001D4BF0" w:rsidRDefault="004C2AE8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</w:t>
      </w:r>
      <w:r w:rsidR="005B18E1">
        <w:rPr>
          <w:rFonts w:ascii="Times New Roman" w:hAnsi="Times New Roman"/>
          <w:sz w:val="28"/>
          <w:szCs w:val="28"/>
        </w:rPr>
        <w:t>.</w:t>
      </w:r>
      <w:r w:rsidRPr="001D4BF0">
        <w:rPr>
          <w:rFonts w:ascii="Times New Roman" w:hAnsi="Times New Roman"/>
          <w:sz w:val="28"/>
          <w:szCs w:val="28"/>
        </w:rPr>
        <w:t>12 определение и устранение неисправностей в работе узлов, механизмов, приборов автомобилей и автобусов;</w:t>
      </w:r>
    </w:p>
    <w:p w:rsidR="004C2AE8" w:rsidRPr="001D4BF0" w:rsidRDefault="005B18E1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</w:t>
      </w:r>
      <w:r w:rsidR="004C2AE8" w:rsidRPr="001D4BF0">
        <w:rPr>
          <w:rFonts w:ascii="Times New Roman" w:hAnsi="Times New Roman"/>
          <w:sz w:val="28"/>
          <w:szCs w:val="28"/>
        </w:rPr>
        <w:t>13 соединения и пайки проводов с приборами и агрегатами электрооборудования;</w:t>
      </w:r>
    </w:p>
    <w:p w:rsidR="004C2AE8" w:rsidRPr="001D4BF0" w:rsidRDefault="005B18E1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</w:t>
      </w:r>
      <w:r w:rsidR="004C2AE8" w:rsidRPr="001D4BF0">
        <w:rPr>
          <w:rFonts w:ascii="Times New Roman" w:hAnsi="Times New Roman"/>
          <w:sz w:val="28"/>
          <w:szCs w:val="28"/>
        </w:rPr>
        <w:t>14 слесарной обработки деталей по 11 - 12 квалитетам с применением универсальных приспособлений;</w:t>
      </w:r>
    </w:p>
    <w:p w:rsidR="004C2AE8" w:rsidRPr="001D4BF0" w:rsidRDefault="005B18E1" w:rsidP="005B18E1">
      <w:pPr>
        <w:pStyle w:val="ae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</w:t>
      </w:r>
      <w:r w:rsidR="004C2AE8" w:rsidRPr="001D4BF0">
        <w:rPr>
          <w:rFonts w:ascii="Times New Roman" w:hAnsi="Times New Roman"/>
          <w:sz w:val="28"/>
          <w:szCs w:val="28"/>
        </w:rPr>
        <w:t>15 ремонта и установка сложных агрегатов и узлов под руководством слесаря более высокой квалификации.</w:t>
      </w:r>
    </w:p>
    <w:p w:rsidR="004C2AE8" w:rsidRPr="00D33064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3064">
        <w:rPr>
          <w:b/>
          <w:sz w:val="28"/>
          <w:szCs w:val="28"/>
        </w:rPr>
        <w:t>уметь: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 выполнять метрологическую поверку средств измерений;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2 выбирать и пользоваться инструментами и приспособлениями для слесарных работ;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3 снимать и устанавливать агрегаты и узлы автомобиля;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4 определять неисправности и объем работ по их устранению и ремонту;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5 определять способы и средства ремонта;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6 применять диагностические приборы и оборудования;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7 использовать специальный инструмент, приборы, оборудование;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8 оформлять учетную документацию;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9 автомобили легковые, грузовые, автобусы всех марок и типов - снятие и установка бензобаков, картеров, радиаторов, педалей тормоза, глушителей, замена рессор;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10 валы карданные, цапфы тормозных барабанов - подгонка при сборке;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11 вентиляторы - разборка, ремонт, сборка;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12 головки блоков цилиндров, шарниры карданов - проверка, крепление;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13 головки цилиндров самосвального механизма - снятие, ремонт, установка;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14 двигатели всех типов, задние, передние мосты, коробки передач, кроме автоматических, сцепления, валы карданные - разборка;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15 контакты - пайка;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16 крылья легковых автомобилей - снятие, установка;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17 насосы водяные, масляные, вентиляторы, компрессоры - разборка, ремонт, сборка;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18 обмотки изоляционных приборов и агрегатов электрооборудования - пропитка, сушка;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19 реле-регуляторы, распределители зажигания - разборка;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20 седла клапанов - обработка шарошкой, притирка;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21 фары, замки зажигания, сигналы - разборка, ремонт, сборка.</w:t>
      </w:r>
    </w:p>
    <w:p w:rsidR="004C2AE8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 средства метрологии, стандартизации и сертификации;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2 основные методы обработки автомобильных деталей;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3 устройство и конструктивные особенности обслуживаемых автомобилей;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4 назначение и взаимодействие основных узлов ремонтируемых автомобилей;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5 технические условия на регулировку и испытание отдельных механизмов;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6 виды и методы ремонта;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7 способы восстановления деталей.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8 устройство и назначение узлов, агрегатов и приборов средней сложности;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 xml:space="preserve">9 правила сборки автомобилей и мотоциклов, ремонт деталей, узлов, агрегатов и приборов; 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 xml:space="preserve">10 основные приемы разборки, сборки, снятия и установки приборов и агрегатов электрооборудования; 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 xml:space="preserve">11 регулировочные и крепежные работы; 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 xml:space="preserve">12 типичные неисправности системы электрооборудования, способы их обнаружения и устранения, назначение и основные свойства материалов, применяемых при ремонте электрооборудования; 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 xml:space="preserve">13 основные свойства металлов; 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 xml:space="preserve">14 назначение термообработки деталей; 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 xml:space="preserve">15 устройство универсальных специальных приспособлений и контрольно-измерительных инструментов; </w:t>
      </w:r>
    </w:p>
    <w:p w:rsidR="004C2AE8" w:rsidRPr="00707DE0" w:rsidRDefault="004C2AE8" w:rsidP="005B18E1">
      <w:pPr>
        <w:pStyle w:val="ae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З</w:t>
      </w:r>
      <w:r w:rsidR="005B18E1">
        <w:rPr>
          <w:rFonts w:ascii="Times New Roman" w:hAnsi="Times New Roman"/>
          <w:sz w:val="28"/>
          <w:szCs w:val="28"/>
        </w:rPr>
        <w:t>.</w:t>
      </w:r>
      <w:r w:rsidRPr="00707DE0">
        <w:rPr>
          <w:rFonts w:ascii="Times New Roman" w:hAnsi="Times New Roman"/>
          <w:sz w:val="28"/>
          <w:szCs w:val="28"/>
        </w:rPr>
        <w:t>16 систему допусков и посадок; квалитеты и параметры шероховатости.</w:t>
      </w:r>
    </w:p>
    <w:p w:rsidR="004C2AE8" w:rsidRPr="008313F0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8"/>
          <w:szCs w:val="28"/>
        </w:rPr>
      </w:pPr>
      <w:r w:rsidRPr="008313F0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4C2AE8" w:rsidRPr="008313F0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3F0">
        <w:rPr>
          <w:sz w:val="28"/>
          <w:szCs w:val="28"/>
        </w:rPr>
        <w:t xml:space="preserve">всего – </w:t>
      </w:r>
      <w:r w:rsidRPr="008313F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86</w:t>
      </w:r>
      <w:r w:rsidRPr="008313F0">
        <w:rPr>
          <w:sz w:val="28"/>
          <w:szCs w:val="28"/>
        </w:rPr>
        <w:t xml:space="preserve">  час</w:t>
      </w:r>
      <w:r>
        <w:rPr>
          <w:sz w:val="28"/>
          <w:szCs w:val="28"/>
        </w:rPr>
        <w:t>а</w:t>
      </w:r>
      <w:r w:rsidRPr="008313F0">
        <w:rPr>
          <w:sz w:val="28"/>
          <w:szCs w:val="28"/>
        </w:rPr>
        <w:t>, в том числе:</w:t>
      </w:r>
    </w:p>
    <w:p w:rsidR="004C2AE8" w:rsidRPr="008313F0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3F0">
        <w:rPr>
          <w:sz w:val="28"/>
          <w:szCs w:val="28"/>
        </w:rPr>
        <w:t xml:space="preserve">максимальной учебной нагрузки обучающегося – </w:t>
      </w:r>
      <w:r>
        <w:rPr>
          <w:b/>
          <w:sz w:val="28"/>
          <w:szCs w:val="28"/>
        </w:rPr>
        <w:t>586</w:t>
      </w:r>
      <w:r w:rsidRPr="008313F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313F0">
        <w:rPr>
          <w:sz w:val="28"/>
          <w:szCs w:val="28"/>
        </w:rPr>
        <w:t>, включая:</w:t>
      </w:r>
    </w:p>
    <w:p w:rsidR="004C2AE8" w:rsidRPr="008313F0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3F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313F0">
        <w:rPr>
          <w:b/>
          <w:sz w:val="28"/>
          <w:szCs w:val="28"/>
        </w:rPr>
        <w:t xml:space="preserve">86 </w:t>
      </w:r>
      <w:r w:rsidRPr="008313F0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8313F0">
        <w:rPr>
          <w:sz w:val="28"/>
          <w:szCs w:val="28"/>
        </w:rPr>
        <w:t>;</w:t>
      </w:r>
    </w:p>
    <w:p w:rsidR="004C2AE8" w:rsidRPr="008313F0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3F0">
        <w:rPr>
          <w:sz w:val="28"/>
          <w:szCs w:val="28"/>
        </w:rPr>
        <w:t xml:space="preserve">самостоятельной работы обучающегося – </w:t>
      </w:r>
      <w:r w:rsidRPr="00385331">
        <w:rPr>
          <w:b/>
          <w:sz w:val="28"/>
          <w:szCs w:val="28"/>
        </w:rPr>
        <w:t>32</w:t>
      </w:r>
      <w:r w:rsidRPr="008313F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313F0">
        <w:rPr>
          <w:sz w:val="28"/>
          <w:szCs w:val="28"/>
        </w:rPr>
        <w:t>;</w:t>
      </w:r>
    </w:p>
    <w:p w:rsidR="004C2AE8" w:rsidRPr="008313F0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3F0">
        <w:rPr>
          <w:sz w:val="28"/>
          <w:szCs w:val="28"/>
        </w:rPr>
        <w:t xml:space="preserve">учебной практики – </w:t>
      </w:r>
      <w:r w:rsidRPr="008313F0">
        <w:rPr>
          <w:b/>
          <w:sz w:val="28"/>
          <w:szCs w:val="28"/>
        </w:rPr>
        <w:t>324</w:t>
      </w:r>
      <w:r w:rsidRPr="008313F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313F0">
        <w:rPr>
          <w:sz w:val="28"/>
          <w:szCs w:val="28"/>
        </w:rPr>
        <w:t>;</w:t>
      </w:r>
    </w:p>
    <w:p w:rsidR="005D2A7F" w:rsidRDefault="004C2AE8" w:rsidP="005B1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3F0">
        <w:rPr>
          <w:sz w:val="28"/>
          <w:szCs w:val="28"/>
        </w:rPr>
        <w:t xml:space="preserve">производственной практики – </w:t>
      </w:r>
      <w:r w:rsidRPr="008313F0">
        <w:rPr>
          <w:b/>
          <w:sz w:val="28"/>
          <w:szCs w:val="28"/>
        </w:rPr>
        <w:t xml:space="preserve">144 </w:t>
      </w:r>
      <w:r w:rsidRPr="008313F0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8313F0">
        <w:rPr>
          <w:sz w:val="28"/>
          <w:szCs w:val="28"/>
        </w:rPr>
        <w:t>.</w:t>
      </w:r>
    </w:p>
    <w:p w:rsidR="00BD674F" w:rsidRDefault="00BD674F" w:rsidP="000819F9">
      <w:pPr>
        <w:pStyle w:val="1"/>
        <w:keepNext w:val="0"/>
        <w:pageBreakBefore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lastRenderedPageBreak/>
        <w:t>2. результаты освоения ПРОФЕССИОНАЛЬНОГО МОДУЛЯ</w:t>
      </w:r>
    </w:p>
    <w:p w:rsidR="00BD674F" w:rsidRPr="00004378" w:rsidRDefault="00BD674F" w:rsidP="000819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674F" w:rsidRPr="00004378" w:rsidRDefault="00BD674F" w:rsidP="000819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4378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="00386936">
        <w:rPr>
          <w:sz w:val="28"/>
          <w:szCs w:val="28"/>
        </w:rPr>
        <w:t>основного вида</w:t>
      </w:r>
      <w:r w:rsidRPr="00004378">
        <w:rPr>
          <w:sz w:val="28"/>
          <w:szCs w:val="28"/>
        </w:rPr>
        <w:t xml:space="preserve"> профессиональной деятельности</w:t>
      </w:r>
      <w:r w:rsidR="000819F9">
        <w:rPr>
          <w:sz w:val="28"/>
          <w:szCs w:val="28"/>
        </w:rPr>
        <w:t xml:space="preserve"> «</w:t>
      </w:r>
      <w:r w:rsidR="00386936" w:rsidRPr="005D2A7F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0819F9">
        <w:rPr>
          <w:sz w:val="28"/>
          <w:szCs w:val="28"/>
        </w:rPr>
        <w:t>»</w:t>
      </w:r>
      <w:r w:rsidRPr="005D2A7F">
        <w:rPr>
          <w:sz w:val="28"/>
          <w:szCs w:val="28"/>
        </w:rPr>
        <w:t>,</w:t>
      </w:r>
      <w:r w:rsidRPr="00004378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BD674F" w:rsidRPr="00004378" w:rsidRDefault="00BD674F" w:rsidP="000819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1642"/>
        <w:gridCol w:w="8232"/>
      </w:tblGrid>
      <w:tr w:rsidR="00BD674F" w:rsidRPr="00004378" w:rsidTr="00143879">
        <w:trPr>
          <w:trHeight w:val="6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74F" w:rsidRPr="00004378" w:rsidRDefault="00BD674F" w:rsidP="000819F9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0437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74F" w:rsidRPr="00004378" w:rsidRDefault="00BD674F" w:rsidP="000819F9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04378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D674F" w:rsidRPr="0043212C" w:rsidTr="00386936">
        <w:trPr>
          <w:trHeight w:val="20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4F" w:rsidRPr="0043212C" w:rsidRDefault="0043212C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3212C">
              <w:rPr>
                <w:sz w:val="28"/>
                <w:szCs w:val="28"/>
              </w:rPr>
              <w:t>ПК 3.1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4F" w:rsidRPr="0043212C" w:rsidRDefault="0043212C" w:rsidP="000819F9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3212C">
              <w:rPr>
                <w:rFonts w:cs="Times New Roman"/>
                <w:sz w:val="28"/>
                <w:szCs w:val="28"/>
              </w:rPr>
              <w:t>Читать техническую документацию общего и специального назначения.</w:t>
            </w:r>
          </w:p>
        </w:tc>
      </w:tr>
      <w:tr w:rsidR="00BD674F" w:rsidRPr="0043212C" w:rsidTr="0014387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4F" w:rsidRPr="0043212C" w:rsidRDefault="0043212C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3212C">
              <w:rPr>
                <w:sz w:val="28"/>
                <w:szCs w:val="28"/>
              </w:rPr>
              <w:t>ПК 3.2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4F" w:rsidRPr="0043212C" w:rsidRDefault="0043212C" w:rsidP="000819F9">
            <w:pPr>
              <w:pStyle w:val="a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12C">
              <w:rPr>
                <w:rFonts w:ascii="Times New Roman" w:hAnsi="Times New Roman"/>
                <w:sz w:val="28"/>
                <w:szCs w:val="28"/>
              </w:rPr>
              <w:t>Выполнять общеслесарные работы.</w:t>
            </w:r>
          </w:p>
        </w:tc>
      </w:tr>
      <w:tr w:rsidR="00BD674F" w:rsidRPr="0043212C" w:rsidTr="0014387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4F" w:rsidRPr="0043212C" w:rsidRDefault="0043212C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3212C">
              <w:rPr>
                <w:sz w:val="28"/>
                <w:szCs w:val="28"/>
              </w:rPr>
              <w:t>ПК 3.3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4F" w:rsidRPr="0043212C" w:rsidRDefault="0043212C" w:rsidP="000819F9">
            <w:pPr>
              <w:pStyle w:val="a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12C">
              <w:rPr>
                <w:rFonts w:ascii="Times New Roman" w:hAnsi="Times New Roman"/>
                <w:sz w:val="28"/>
              </w:rPr>
              <w:t>Диагностировать автомобиль, его агрегаты и системы.</w:t>
            </w:r>
          </w:p>
        </w:tc>
      </w:tr>
      <w:tr w:rsidR="00386936" w:rsidRPr="0043212C" w:rsidTr="0014387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936" w:rsidRPr="0043212C" w:rsidRDefault="0043212C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3212C">
              <w:rPr>
                <w:sz w:val="28"/>
                <w:szCs w:val="28"/>
              </w:rPr>
              <w:t>ПК 3.4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36" w:rsidRPr="0043212C" w:rsidRDefault="0043212C" w:rsidP="000819F9">
            <w:pPr>
              <w:pStyle w:val="a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12C">
              <w:rPr>
                <w:rFonts w:ascii="Times New Roman" w:hAnsi="Times New Roman"/>
                <w:sz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43212C" w:rsidRPr="0043212C" w:rsidTr="0014387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2C" w:rsidRPr="0043212C" w:rsidRDefault="0043212C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3212C">
              <w:rPr>
                <w:sz w:val="28"/>
                <w:szCs w:val="28"/>
              </w:rPr>
              <w:t>ПК 3.5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2C" w:rsidRPr="0043212C" w:rsidRDefault="0043212C" w:rsidP="000819F9">
            <w:pPr>
              <w:pStyle w:val="a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12C">
              <w:rPr>
                <w:rFonts w:ascii="Times New Roman" w:hAnsi="Times New Roman"/>
                <w:sz w:val="28"/>
              </w:rPr>
              <w:t>Выполнять работы по различным видам технического обслуживания.</w:t>
            </w:r>
          </w:p>
        </w:tc>
      </w:tr>
      <w:tr w:rsidR="0043212C" w:rsidRPr="0043212C" w:rsidTr="0014387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2C" w:rsidRPr="0043212C" w:rsidRDefault="0043212C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3212C">
              <w:rPr>
                <w:sz w:val="28"/>
                <w:szCs w:val="28"/>
              </w:rPr>
              <w:t>ПК 3.6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2C" w:rsidRPr="0043212C" w:rsidRDefault="0043212C" w:rsidP="000819F9">
            <w:pPr>
              <w:pStyle w:val="a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12C">
              <w:rPr>
                <w:rFonts w:ascii="Times New Roman" w:hAnsi="Times New Roman"/>
                <w:sz w:val="28"/>
              </w:rPr>
              <w:t>Оформлять отчетную документацию по техническому обслуживанию.</w:t>
            </w:r>
          </w:p>
        </w:tc>
      </w:tr>
      <w:tr w:rsidR="0043212C" w:rsidRPr="0043212C" w:rsidTr="0014387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2C" w:rsidRPr="0043212C" w:rsidRDefault="0043212C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3212C">
              <w:rPr>
                <w:sz w:val="28"/>
                <w:szCs w:val="28"/>
              </w:rPr>
              <w:t>ПК 3.7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2C" w:rsidRPr="0043212C" w:rsidRDefault="0043212C" w:rsidP="000819F9">
            <w:pPr>
              <w:pStyle w:val="a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12C">
              <w:rPr>
                <w:rFonts w:ascii="Times New Roman" w:hAnsi="Times New Roman"/>
                <w:sz w:val="28"/>
                <w:szCs w:val="28"/>
              </w:rPr>
              <w:t>Контролировать качество  выполняемых  работ.</w:t>
            </w:r>
          </w:p>
        </w:tc>
      </w:tr>
      <w:tr w:rsidR="00BD674F" w:rsidRPr="00004378" w:rsidTr="0014387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4F" w:rsidRPr="00004378" w:rsidRDefault="000819F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BD674F" w:rsidRPr="00004378">
              <w:rPr>
                <w:sz w:val="28"/>
                <w:szCs w:val="28"/>
              </w:rPr>
              <w:t>1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4F" w:rsidRPr="00004378" w:rsidRDefault="00BD674F" w:rsidP="000819F9">
            <w:pPr>
              <w:pStyle w:val="a9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378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43879" w:rsidRPr="00004378" w:rsidTr="0014387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79" w:rsidRPr="00004378" w:rsidRDefault="000819F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143879" w:rsidRPr="00004378">
              <w:rPr>
                <w:sz w:val="28"/>
                <w:szCs w:val="28"/>
              </w:rPr>
              <w:t>2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79" w:rsidRPr="00004378" w:rsidRDefault="00143879" w:rsidP="000819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004378">
              <w:rPr>
                <w:rFonts w:cs="Calibri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43879" w:rsidRPr="00004378" w:rsidTr="00143879">
        <w:trPr>
          <w:trHeight w:val="41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79" w:rsidRPr="00004378" w:rsidRDefault="000819F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143879" w:rsidRPr="00004378">
              <w:rPr>
                <w:sz w:val="28"/>
                <w:szCs w:val="28"/>
              </w:rPr>
              <w:t>3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79" w:rsidRPr="00004378" w:rsidRDefault="00143879" w:rsidP="000819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004378">
              <w:rPr>
                <w:rFonts w:cs="Calibri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43879" w:rsidRPr="00004378" w:rsidTr="00143879">
        <w:trPr>
          <w:trHeight w:val="51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79" w:rsidRPr="00004378" w:rsidRDefault="000819F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143879" w:rsidRPr="00004378">
              <w:rPr>
                <w:sz w:val="28"/>
                <w:szCs w:val="28"/>
              </w:rPr>
              <w:t>4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79" w:rsidRPr="00004378" w:rsidRDefault="00143879" w:rsidP="000819F9">
            <w:pPr>
              <w:pStyle w:val="a9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378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43879" w:rsidRPr="00004378" w:rsidTr="00143879">
        <w:trPr>
          <w:trHeight w:val="40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79" w:rsidRPr="00004378" w:rsidRDefault="000819F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143879" w:rsidRPr="00004378">
              <w:rPr>
                <w:sz w:val="28"/>
                <w:szCs w:val="28"/>
              </w:rPr>
              <w:t>5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79" w:rsidRPr="00004378" w:rsidRDefault="00143879" w:rsidP="000819F9">
            <w:pPr>
              <w:pStyle w:val="a9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378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43879" w:rsidRPr="00004378" w:rsidTr="00143879">
        <w:trPr>
          <w:trHeight w:val="46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79" w:rsidRPr="00004378" w:rsidRDefault="000819F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143879" w:rsidRPr="00004378">
              <w:rPr>
                <w:sz w:val="28"/>
                <w:szCs w:val="28"/>
              </w:rPr>
              <w:t>6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79" w:rsidRPr="00004378" w:rsidRDefault="00143879" w:rsidP="000819F9">
            <w:pPr>
              <w:pStyle w:val="a9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378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43879" w:rsidRPr="00004378" w:rsidTr="00143879">
        <w:trPr>
          <w:trHeight w:val="45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79" w:rsidRPr="00004378" w:rsidRDefault="000819F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143879" w:rsidRPr="00004378">
              <w:rPr>
                <w:sz w:val="28"/>
                <w:szCs w:val="28"/>
              </w:rPr>
              <w:t>7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79" w:rsidRPr="00004378" w:rsidRDefault="00143879" w:rsidP="000819F9">
            <w:pPr>
              <w:pStyle w:val="a9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378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43879" w:rsidRPr="00004378" w:rsidTr="00143879">
        <w:trPr>
          <w:trHeight w:val="8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79" w:rsidRPr="00004378" w:rsidRDefault="000819F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143879" w:rsidRPr="00004378">
              <w:rPr>
                <w:sz w:val="28"/>
                <w:szCs w:val="28"/>
              </w:rPr>
              <w:t>8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79" w:rsidRPr="00004378" w:rsidRDefault="00143879" w:rsidP="000819F9">
            <w:pPr>
              <w:pStyle w:val="a9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378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43879" w:rsidRPr="00004378" w:rsidTr="00143879">
        <w:trPr>
          <w:trHeight w:val="40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79" w:rsidRPr="00004378" w:rsidRDefault="000819F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  <w:r w:rsidR="00143879" w:rsidRPr="00004378">
              <w:rPr>
                <w:sz w:val="28"/>
                <w:szCs w:val="28"/>
              </w:rPr>
              <w:t>9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79" w:rsidRPr="00004378" w:rsidRDefault="00143879" w:rsidP="000819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04378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D674F" w:rsidRPr="00004378" w:rsidRDefault="00BD674F" w:rsidP="000819F9">
      <w:pPr>
        <w:rPr>
          <w:sz w:val="28"/>
          <w:szCs w:val="28"/>
        </w:rPr>
        <w:sectPr w:rsidR="00BD674F" w:rsidRPr="00004378">
          <w:footerReference w:type="default" r:id="rId10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BD674F" w:rsidRDefault="00BD674F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CB573F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54E72" w:rsidRDefault="00A54E72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900537" w:rsidRDefault="00900537" w:rsidP="00900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3.1  </w:t>
      </w:r>
      <w:r>
        <w:rPr>
          <w:b/>
          <w:sz w:val="28"/>
          <w:szCs w:val="28"/>
        </w:rPr>
        <w:t xml:space="preserve">Тематический план профессионального модуля </w:t>
      </w:r>
      <w:r w:rsidRPr="00D33064">
        <w:rPr>
          <w:b/>
          <w:sz w:val="28"/>
          <w:szCs w:val="28"/>
        </w:rPr>
        <w:t>ПМ.03. Выполнения работ по профессии  «Слесарь по ремонту автомобилей»</w:t>
      </w:r>
    </w:p>
    <w:p w:rsidR="004C2AE8" w:rsidRPr="00D33064" w:rsidRDefault="004C2AE8" w:rsidP="00900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f4"/>
        <w:tblW w:w="5015" w:type="pct"/>
        <w:tblLayout w:type="fixed"/>
        <w:tblLook w:val="01E0"/>
      </w:tblPr>
      <w:tblGrid>
        <w:gridCol w:w="2080"/>
        <w:gridCol w:w="3527"/>
        <w:gridCol w:w="1136"/>
        <w:gridCol w:w="783"/>
        <w:gridCol w:w="1536"/>
        <w:gridCol w:w="1100"/>
        <w:gridCol w:w="792"/>
        <w:gridCol w:w="1103"/>
        <w:gridCol w:w="1056"/>
        <w:gridCol w:w="1717"/>
      </w:tblGrid>
      <w:tr w:rsidR="004C2AE8" w:rsidRPr="00A50914" w:rsidTr="004C2AE8">
        <w:trPr>
          <w:trHeight w:val="435"/>
        </w:trPr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lang w:eastAsia="ru-RU"/>
              </w:rPr>
            </w:pPr>
            <w:r w:rsidRPr="00A50914">
              <w:rPr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A50914">
              <w:rPr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4C2AE8" w:rsidRPr="00A50914" w:rsidRDefault="004C2AE8" w:rsidP="004C2AE8">
            <w:pPr>
              <w:widowControl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50914">
              <w:rPr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9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4C2AE8" w:rsidRPr="00A50914" w:rsidTr="004C2AE8">
        <w:trPr>
          <w:trHeight w:val="435"/>
        </w:trPr>
        <w:tc>
          <w:tcPr>
            <w:tcW w:w="7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11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Учебная,</w:t>
            </w:r>
          </w:p>
          <w:p w:rsidR="004C2AE8" w:rsidRPr="00A50914" w:rsidRDefault="004C2AE8" w:rsidP="004C2AE8">
            <w:pPr>
              <w:widowControl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A50914">
              <w:rPr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4C2AE8" w:rsidRPr="00A50914" w:rsidRDefault="004C2AE8" w:rsidP="004C2AE8">
            <w:pPr>
              <w:widowControl w:val="0"/>
              <w:ind w:left="72"/>
              <w:jc w:val="center"/>
              <w:rPr>
                <w:sz w:val="20"/>
                <w:szCs w:val="20"/>
                <w:lang w:eastAsia="ru-RU"/>
              </w:rPr>
            </w:pPr>
            <w:r w:rsidRPr="00A50914">
              <w:rPr>
                <w:sz w:val="20"/>
                <w:szCs w:val="20"/>
                <w:lang w:eastAsia="ru-RU"/>
              </w:rPr>
              <w:t>часов</w:t>
            </w:r>
          </w:p>
          <w:p w:rsidR="004C2AE8" w:rsidRPr="00A50914" w:rsidRDefault="004C2AE8" w:rsidP="004C2AE8">
            <w:pPr>
              <w:widowControl w:val="0"/>
              <w:ind w:left="72" w:hanging="283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C2AE8" w:rsidRPr="00A50914" w:rsidTr="004C2AE8">
        <w:trPr>
          <w:trHeight w:val="390"/>
        </w:trPr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Всего,</w:t>
            </w:r>
          </w:p>
          <w:p w:rsidR="004C2AE8" w:rsidRPr="00A50914" w:rsidRDefault="004C2AE8" w:rsidP="004C2AE8">
            <w:pPr>
              <w:widowControl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0914">
              <w:rPr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4C2AE8" w:rsidRPr="00A50914" w:rsidRDefault="004C2AE8" w:rsidP="004C2AE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A50914">
              <w:rPr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4C2AE8" w:rsidRPr="00A50914" w:rsidRDefault="004C2AE8" w:rsidP="004C2AE8">
            <w:pPr>
              <w:widowControl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0914">
              <w:rPr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Всего,</w:t>
            </w:r>
          </w:p>
          <w:p w:rsidR="004C2AE8" w:rsidRPr="00A50914" w:rsidRDefault="004C2AE8" w:rsidP="004C2AE8">
            <w:pPr>
              <w:widowControl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A50914">
              <w:rPr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4C2AE8" w:rsidRPr="00A50914" w:rsidRDefault="004C2AE8" w:rsidP="004C2AE8">
            <w:pPr>
              <w:widowControl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0914">
              <w:rPr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ind w:left="7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2AE8" w:rsidRPr="00A50914" w:rsidTr="004C2AE8">
        <w:trPr>
          <w:trHeight w:val="390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  <w:tcBorders>
              <w:left w:val="single" w:sz="12" w:space="0" w:color="auto"/>
              <w:bottom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A50914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914">
              <w:rPr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4C2AE8" w:rsidRPr="008313F0" w:rsidTr="004C2AE8">
        <w:trPr>
          <w:trHeight w:val="213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ПК 3.1, </w:t>
            </w:r>
            <w:r w:rsidRPr="008313F0">
              <w:rPr>
                <w:b/>
                <w:lang w:eastAsia="ru-RU"/>
              </w:rPr>
              <w:t>3.</w:t>
            </w:r>
            <w:r>
              <w:rPr>
                <w:b/>
                <w:lang w:eastAsia="ru-RU"/>
              </w:rPr>
              <w:t>2, 3.7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12" w:space="0" w:color="auto"/>
            </w:tcBorders>
          </w:tcPr>
          <w:p w:rsidR="004C2AE8" w:rsidRPr="008313F0" w:rsidRDefault="004C2AE8" w:rsidP="004C2AE8">
            <w:pPr>
              <w:rPr>
                <w:sz w:val="20"/>
                <w:szCs w:val="20"/>
                <w:lang w:eastAsia="ru-RU"/>
              </w:rPr>
            </w:pPr>
            <w:r w:rsidRPr="008313F0">
              <w:rPr>
                <w:sz w:val="20"/>
                <w:szCs w:val="20"/>
                <w:lang w:eastAsia="ru-RU"/>
              </w:rPr>
              <w:t>МДК 03.01 «Слесарное дело».</w:t>
            </w:r>
          </w:p>
        </w:tc>
        <w:tc>
          <w:tcPr>
            <w:tcW w:w="3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313F0">
              <w:rPr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8313F0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8313F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2AE8" w:rsidRPr="005A23E3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A23E3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jc w:val="center"/>
              <w:rPr>
                <w:lang w:eastAsia="ru-RU"/>
              </w:rPr>
            </w:pPr>
            <w:r w:rsidRPr="008313F0">
              <w:rPr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313F0"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C2AE8" w:rsidRPr="008313F0" w:rsidTr="004C2AE8">
        <w:trPr>
          <w:trHeight w:val="568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 3.1, 3.3-3.7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12" w:space="0" w:color="auto"/>
            </w:tcBorders>
          </w:tcPr>
          <w:p w:rsidR="004C2AE8" w:rsidRPr="008313F0" w:rsidRDefault="004C2AE8" w:rsidP="004C2AE8">
            <w:pPr>
              <w:rPr>
                <w:b/>
                <w:sz w:val="20"/>
                <w:szCs w:val="20"/>
                <w:lang w:eastAsia="ru-RU"/>
              </w:rPr>
            </w:pPr>
            <w:r w:rsidRPr="008313F0">
              <w:rPr>
                <w:sz w:val="20"/>
                <w:szCs w:val="20"/>
                <w:lang w:eastAsia="ru-RU"/>
              </w:rPr>
              <w:t>МДК 03.02 «Технология выполнения работ по профессии «Слесарь по ремонту автомобилей»».</w:t>
            </w:r>
          </w:p>
        </w:tc>
        <w:tc>
          <w:tcPr>
            <w:tcW w:w="3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313F0">
              <w:rPr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8313F0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313F0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2AE8" w:rsidRPr="005A23E3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A23E3"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jc w:val="center"/>
              <w:rPr>
                <w:b/>
                <w:lang w:eastAsia="ru-RU"/>
              </w:rPr>
            </w:pPr>
            <w:r w:rsidRPr="008313F0">
              <w:rPr>
                <w:b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313F0"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C2AE8" w:rsidRPr="008313F0" w:rsidTr="004C2AE8"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 3.1-3.7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rPr>
                <w:sz w:val="20"/>
                <w:szCs w:val="20"/>
                <w:lang w:eastAsia="ru-RU"/>
              </w:rPr>
            </w:pPr>
            <w:r w:rsidRPr="008313F0">
              <w:rPr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Pr="008313F0">
              <w:rPr>
                <w:sz w:val="20"/>
                <w:szCs w:val="20"/>
                <w:lang w:eastAsia="ru-RU"/>
              </w:rPr>
              <w:t xml:space="preserve">, часов 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313F0">
              <w:rPr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4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C2AE8" w:rsidRPr="005A23E3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E8" w:rsidRPr="008313F0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313F0">
              <w:rPr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4C2AE8" w:rsidRPr="008313F0" w:rsidTr="004C2AE8">
        <w:trPr>
          <w:trHeight w:val="46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8313F0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5A23E3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23E3">
              <w:rPr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AE8" w:rsidRPr="008313F0" w:rsidRDefault="004C2AE8" w:rsidP="004C2AE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144</w:t>
            </w:r>
          </w:p>
        </w:tc>
      </w:tr>
    </w:tbl>
    <w:p w:rsidR="00A54E72" w:rsidRDefault="00A54E72" w:rsidP="009005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4C2AE8" w:rsidRDefault="004C2AE8" w:rsidP="0090053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A54E72" w:rsidRDefault="00A54E72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C2AE8" w:rsidRDefault="004C2AE8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C2AE8" w:rsidRDefault="004C2AE8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C2AE8" w:rsidRPr="00CB573F" w:rsidRDefault="004C2AE8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BD674F" w:rsidRPr="00CB573F" w:rsidRDefault="00BD674F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BD674F" w:rsidRDefault="00BD674F" w:rsidP="00BD674F">
      <w:pPr>
        <w:spacing w:before="60"/>
        <w:ind w:right="1134"/>
        <w:jc w:val="both"/>
        <w:rPr>
          <w:b/>
          <w:caps/>
          <w:sz w:val="28"/>
          <w:szCs w:val="28"/>
        </w:rPr>
      </w:pPr>
    </w:p>
    <w:p w:rsidR="00A54E72" w:rsidRPr="00CB573F" w:rsidRDefault="00A54E72" w:rsidP="00BD674F">
      <w:pPr>
        <w:spacing w:before="60"/>
        <w:ind w:right="1134"/>
        <w:jc w:val="both"/>
        <w:rPr>
          <w:b/>
          <w:caps/>
          <w:sz w:val="28"/>
          <w:szCs w:val="28"/>
        </w:rPr>
      </w:pPr>
    </w:p>
    <w:p w:rsidR="00900537" w:rsidRDefault="00BD674F" w:rsidP="00B552D5">
      <w:pPr>
        <w:pStyle w:val="2"/>
        <w:widowControl w:val="0"/>
        <w:tabs>
          <w:tab w:val="left" w:pos="916"/>
          <w:tab w:val="left" w:pos="1795"/>
          <w:tab w:val="left" w:pos="8070"/>
        </w:tabs>
        <w:ind w:left="0" w:firstLine="0"/>
        <w:rPr>
          <w:b/>
          <w:sz w:val="28"/>
          <w:szCs w:val="28"/>
        </w:rPr>
      </w:pPr>
      <w:r w:rsidRPr="0037572E">
        <w:rPr>
          <w:b/>
          <w:caps/>
          <w:sz w:val="28"/>
          <w:szCs w:val="28"/>
        </w:rPr>
        <w:lastRenderedPageBreak/>
        <w:t xml:space="preserve">3.2. </w:t>
      </w:r>
      <w:r w:rsidRPr="0037572E">
        <w:rPr>
          <w:b/>
          <w:sz w:val="28"/>
          <w:szCs w:val="28"/>
        </w:rPr>
        <w:t xml:space="preserve">Содержание обучения </w:t>
      </w:r>
      <w:r w:rsidR="00C35F98">
        <w:rPr>
          <w:b/>
          <w:sz w:val="28"/>
          <w:szCs w:val="28"/>
        </w:rPr>
        <w:t>по профессиональному модулю ПМ. 03</w:t>
      </w:r>
      <w:r w:rsidR="00900537" w:rsidRPr="00D33064">
        <w:rPr>
          <w:b/>
          <w:sz w:val="28"/>
          <w:szCs w:val="28"/>
        </w:rPr>
        <w:t>Выполнения работ по профессии  «Слесарь по ремонту автомобилей»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486"/>
        <w:gridCol w:w="56"/>
        <w:gridCol w:w="8166"/>
        <w:gridCol w:w="1374"/>
        <w:gridCol w:w="43"/>
        <w:gridCol w:w="1397"/>
        <w:gridCol w:w="21"/>
      </w:tblGrid>
      <w:tr w:rsidR="005374D8" w:rsidRPr="002778C2" w:rsidTr="008440BE">
        <w:trPr>
          <w:gridAfter w:val="1"/>
          <w:wAfter w:w="21" w:type="dxa"/>
          <w:trHeight w:val="1258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5374D8" w:rsidRPr="002778C2" w:rsidRDefault="005374D8" w:rsidP="000C0392">
            <w:pPr>
              <w:jc w:val="center"/>
              <w:rPr>
                <w:b/>
              </w:rPr>
            </w:pPr>
            <w:r w:rsidRPr="002778C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5374D8" w:rsidRPr="002778C2" w:rsidRDefault="005374D8" w:rsidP="000C0392">
            <w:pPr>
              <w:jc w:val="center"/>
              <w:rPr>
                <w:b/>
              </w:rPr>
            </w:pPr>
            <w:r w:rsidRPr="002778C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74" w:type="dxa"/>
            <w:shd w:val="clear" w:color="auto" w:fill="auto"/>
          </w:tcPr>
          <w:p w:rsidR="005374D8" w:rsidRPr="002778C2" w:rsidRDefault="005374D8" w:rsidP="000C0392">
            <w:pPr>
              <w:jc w:val="center"/>
              <w:rPr>
                <w:rFonts w:eastAsia="Calibri"/>
                <w:b/>
                <w:bCs/>
              </w:rPr>
            </w:pPr>
            <w:r w:rsidRPr="002778C2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4D8" w:rsidRPr="002778C2" w:rsidRDefault="005374D8" w:rsidP="000C0392">
            <w:pPr>
              <w:jc w:val="center"/>
              <w:rPr>
                <w:rFonts w:eastAsia="Calibri"/>
                <w:b/>
                <w:bCs/>
              </w:rPr>
            </w:pPr>
            <w:r w:rsidRPr="002778C2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B0A59" w:rsidRPr="002778C2" w:rsidTr="008440BE">
        <w:trPr>
          <w:gridAfter w:val="1"/>
          <w:wAfter w:w="21" w:type="dxa"/>
          <w:trHeight w:val="583"/>
        </w:trPr>
        <w:tc>
          <w:tcPr>
            <w:tcW w:w="3166" w:type="dxa"/>
            <w:shd w:val="clear" w:color="auto" w:fill="auto"/>
          </w:tcPr>
          <w:p w:rsidR="005B0A59" w:rsidRPr="003F41E7" w:rsidRDefault="005B0A59" w:rsidP="00A916BD">
            <w:pPr>
              <w:rPr>
                <w:rFonts w:eastAsia="Calibri"/>
                <w:b/>
                <w:bCs/>
              </w:rPr>
            </w:pPr>
            <w:r w:rsidRPr="002778C2">
              <w:rPr>
                <w:rFonts w:eastAsia="Calibri"/>
                <w:b/>
                <w:bCs/>
              </w:rPr>
              <w:t>МДК 03.01</w:t>
            </w:r>
            <w:r>
              <w:rPr>
                <w:rFonts w:eastAsia="Calibri"/>
                <w:b/>
                <w:bCs/>
              </w:rPr>
              <w:t xml:space="preserve"> Слесарное дело</w:t>
            </w:r>
            <w:r w:rsidR="00A33478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5B0A59" w:rsidRPr="002778C2" w:rsidRDefault="005B0A59" w:rsidP="000C039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5B0A59" w:rsidRPr="005B0A59" w:rsidRDefault="003F4529" w:rsidP="000C039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</w:tcPr>
          <w:p w:rsidR="005B0A59" w:rsidRPr="002778C2" w:rsidRDefault="005B0A59" w:rsidP="000C0392">
            <w:pPr>
              <w:jc w:val="center"/>
            </w:pPr>
          </w:p>
        </w:tc>
      </w:tr>
      <w:tr w:rsidR="005B0A59" w:rsidRPr="000A1779" w:rsidTr="008440BE">
        <w:trPr>
          <w:gridAfter w:val="1"/>
          <w:wAfter w:w="21" w:type="dxa"/>
          <w:trHeight w:val="77"/>
        </w:trPr>
        <w:tc>
          <w:tcPr>
            <w:tcW w:w="3166" w:type="dxa"/>
            <w:vMerge w:val="restart"/>
            <w:shd w:val="clear" w:color="auto" w:fill="auto"/>
          </w:tcPr>
          <w:p w:rsidR="005B0A59" w:rsidRPr="000A1779" w:rsidRDefault="005B0A59" w:rsidP="009C2CB1">
            <w:pPr>
              <w:rPr>
                <w:rFonts w:eastAsia="Calibri"/>
                <w:b/>
                <w:bCs/>
              </w:rPr>
            </w:pPr>
            <w:r w:rsidRPr="000A1779">
              <w:rPr>
                <w:rFonts w:eastAsia="Calibri"/>
                <w:b/>
                <w:bCs/>
              </w:rPr>
              <w:t>Тема 1.</w:t>
            </w:r>
            <w:r w:rsidR="005A253B">
              <w:rPr>
                <w:rFonts w:eastAsia="Calibri"/>
                <w:b/>
                <w:bCs/>
              </w:rPr>
              <w:t>1</w:t>
            </w:r>
            <w:r w:rsidRPr="000A1779">
              <w:rPr>
                <w:rFonts w:eastAsia="Calibri"/>
                <w:b/>
                <w:bCs/>
              </w:rPr>
              <w:t xml:space="preserve"> Введение</w:t>
            </w:r>
            <w:r>
              <w:rPr>
                <w:rFonts w:eastAsia="Calibri"/>
                <w:b/>
                <w:bCs/>
              </w:rPr>
              <w:t xml:space="preserve">. 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5B0A59" w:rsidRPr="000A1779" w:rsidRDefault="005B0A59" w:rsidP="002A395F"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7D5D6E" w:rsidRDefault="007D5D6E" w:rsidP="00BD0DCD">
            <w:pPr>
              <w:jc w:val="center"/>
            </w:pPr>
          </w:p>
          <w:p w:rsidR="005B0A59" w:rsidRDefault="00FF624F" w:rsidP="00BD0DCD">
            <w:pPr>
              <w:jc w:val="center"/>
            </w:pPr>
            <w:r>
              <w:t>1</w:t>
            </w:r>
          </w:p>
          <w:p w:rsidR="007D5D6E" w:rsidRDefault="007D5D6E" w:rsidP="00BD0DCD">
            <w:pPr>
              <w:jc w:val="center"/>
            </w:pPr>
          </w:p>
          <w:p w:rsidR="007D5D6E" w:rsidRDefault="007D5D6E" w:rsidP="000634DF"/>
          <w:p w:rsidR="00606643" w:rsidRDefault="00606643" w:rsidP="00BD0DCD">
            <w:pPr>
              <w:jc w:val="center"/>
            </w:pPr>
          </w:p>
          <w:p w:rsidR="00606643" w:rsidRDefault="00606643" w:rsidP="00BD0DCD">
            <w:pPr>
              <w:jc w:val="center"/>
            </w:pPr>
          </w:p>
          <w:p w:rsidR="007D5D6E" w:rsidRDefault="007D5D6E" w:rsidP="00BD0DCD">
            <w:pPr>
              <w:jc w:val="center"/>
            </w:pPr>
            <w:r>
              <w:t>3</w:t>
            </w:r>
          </w:p>
          <w:p w:rsidR="000634DF" w:rsidRDefault="000634DF" w:rsidP="00BD0DCD">
            <w:pPr>
              <w:jc w:val="center"/>
            </w:pPr>
          </w:p>
          <w:p w:rsidR="000634DF" w:rsidRDefault="004A3DDB" w:rsidP="00BD0DCD">
            <w:pPr>
              <w:jc w:val="center"/>
            </w:pPr>
            <w:r>
              <w:t>0,4</w:t>
            </w:r>
          </w:p>
          <w:p w:rsidR="005B0A59" w:rsidRPr="000A1779" w:rsidRDefault="005B0A59" w:rsidP="00BD0DCD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0A59" w:rsidRPr="000A1779" w:rsidRDefault="005B0A59" w:rsidP="002A395F">
            <w:pPr>
              <w:jc w:val="center"/>
            </w:pPr>
          </w:p>
        </w:tc>
      </w:tr>
      <w:tr w:rsidR="001E1108" w:rsidRPr="000A1779" w:rsidTr="008440BE">
        <w:trPr>
          <w:gridAfter w:val="1"/>
          <w:wAfter w:w="21" w:type="dxa"/>
          <w:trHeight w:val="1329"/>
        </w:trPr>
        <w:tc>
          <w:tcPr>
            <w:tcW w:w="3166" w:type="dxa"/>
            <w:vMerge/>
            <w:shd w:val="clear" w:color="auto" w:fill="auto"/>
          </w:tcPr>
          <w:p w:rsidR="001E1108" w:rsidRPr="000A1779" w:rsidRDefault="001E1108" w:rsidP="002A395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1E1108" w:rsidRPr="000A1779" w:rsidRDefault="001E1108" w:rsidP="001E1108">
            <w:pPr>
              <w:jc w:val="center"/>
            </w:pPr>
            <w:r w:rsidRPr="000A1779"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E1108" w:rsidRPr="000A1779" w:rsidRDefault="001E1108" w:rsidP="002A395F">
            <w:pPr>
              <w:ind w:left="-57" w:right="-57"/>
              <w:jc w:val="both"/>
            </w:pPr>
            <w:r w:rsidRPr="000A1779">
              <w:t>Правила и нормы охраны труда при проведении слесарных работ. Противопожарные мероприятия при проведении слесарных работ.Правила оказания первой</w:t>
            </w:r>
            <w:r w:rsidR="00983A6C">
              <w:t xml:space="preserve"> медицинской помощи при порезах, </w:t>
            </w:r>
            <w:r w:rsidRPr="000A1779">
              <w:t>ушибах,</w:t>
            </w:r>
            <w:r w:rsidR="008440BE">
              <w:t xml:space="preserve"> </w:t>
            </w:r>
            <w:r w:rsidRPr="000A1779">
              <w:t>ожогах,</w:t>
            </w:r>
            <w:r w:rsidR="008440BE">
              <w:t xml:space="preserve"> </w:t>
            </w:r>
            <w:r w:rsidRPr="000A1779">
              <w:t xml:space="preserve">поражении электрическим током. </w:t>
            </w:r>
            <w:r w:rsidRPr="001E1108">
              <w:t>Роль и место слесарных работ при ремонте автомобилей</w:t>
            </w:r>
            <w:r w:rsidR="00A9784E">
              <w:t>.</w:t>
            </w:r>
          </w:p>
        </w:tc>
        <w:tc>
          <w:tcPr>
            <w:tcW w:w="1374" w:type="dxa"/>
            <w:vMerge/>
            <w:shd w:val="clear" w:color="auto" w:fill="auto"/>
          </w:tcPr>
          <w:p w:rsidR="001E1108" w:rsidRPr="000A1779" w:rsidRDefault="001E1108" w:rsidP="002A395F"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108" w:rsidRPr="005374D8" w:rsidRDefault="00606643" w:rsidP="00BD0DC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06643" w:rsidRPr="000A1779" w:rsidTr="008440BE">
        <w:trPr>
          <w:gridAfter w:val="1"/>
          <w:wAfter w:w="21" w:type="dxa"/>
          <w:trHeight w:val="83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2A395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Default="00606643" w:rsidP="00FA2898">
            <w:pPr>
              <w:suppressAutoHyphens w:val="0"/>
              <w:jc w:val="both"/>
              <w:rPr>
                <w:b/>
                <w:i/>
              </w:rPr>
            </w:pPr>
            <w:r w:rsidRPr="007D5D6E">
              <w:rPr>
                <w:b/>
                <w:i/>
              </w:rPr>
              <w:t xml:space="preserve">Самостоятельная внеаудиторная работа студента. </w:t>
            </w:r>
          </w:p>
          <w:p w:rsidR="00606643" w:rsidRPr="00590D2A" w:rsidRDefault="00606643" w:rsidP="00FA2898">
            <w:pPr>
              <w:suppressAutoHyphens w:val="0"/>
              <w:jc w:val="both"/>
              <w:rPr>
                <w:bCs/>
                <w:i/>
              </w:rPr>
            </w:pPr>
            <w:r w:rsidRPr="00CC1B8E">
              <w:rPr>
                <w:i/>
              </w:rPr>
              <w:t xml:space="preserve">Выполнение </w:t>
            </w:r>
            <w:r w:rsidRPr="00CC1B8E">
              <w:rPr>
                <w:bCs/>
                <w:i/>
              </w:rPr>
              <w:t>реферата</w:t>
            </w:r>
            <w:r>
              <w:rPr>
                <w:bCs/>
                <w:i/>
              </w:rPr>
              <w:t xml:space="preserve"> на </w:t>
            </w:r>
            <w:r w:rsidRPr="00590D2A">
              <w:rPr>
                <w:bCs/>
                <w:i/>
              </w:rPr>
              <w:t>тему «Техника безопасности при выполнении слесарных работ».</w:t>
            </w:r>
          </w:p>
          <w:p w:rsidR="00606643" w:rsidRPr="00590D2A" w:rsidRDefault="00606643" w:rsidP="0001009A">
            <w:pPr>
              <w:suppressAutoHyphens w:val="0"/>
              <w:jc w:val="both"/>
              <w:rPr>
                <w:rFonts w:eastAsia="Calibri"/>
                <w:i/>
              </w:rPr>
            </w:pPr>
            <w:r w:rsidRPr="00590D2A">
              <w:rPr>
                <w:i/>
              </w:rPr>
              <w:t>Выполнение</w:t>
            </w:r>
            <w:r>
              <w:rPr>
                <w:i/>
              </w:rPr>
              <w:t xml:space="preserve"> </w:t>
            </w:r>
            <w:r w:rsidRPr="00590D2A">
              <w:rPr>
                <w:rFonts w:eastAsia="Calibri"/>
                <w:i/>
              </w:rPr>
              <w:t>проработки конспектов занятий по теме «Введение»:</w:t>
            </w:r>
          </w:p>
          <w:p w:rsidR="00606643" w:rsidRPr="00590D2A" w:rsidRDefault="00606643" w:rsidP="0001009A">
            <w:pPr>
              <w:suppressAutoHyphens w:val="0"/>
              <w:jc w:val="both"/>
              <w:rPr>
                <w:rFonts w:eastAsia="Calibri"/>
                <w:b/>
                <w:i/>
              </w:rPr>
            </w:pPr>
            <w:r w:rsidRPr="00590D2A">
              <w:rPr>
                <w:rFonts w:eastAsia="Calibri"/>
                <w:i/>
              </w:rPr>
              <w:t>ОИ 1: стр. 138-154;</w:t>
            </w:r>
          </w:p>
          <w:p w:rsidR="00606643" w:rsidRPr="00590D2A" w:rsidRDefault="00606643" w:rsidP="0001009A">
            <w:pPr>
              <w:suppressAutoHyphens w:val="0"/>
              <w:jc w:val="both"/>
              <w:rPr>
                <w:rFonts w:eastAsia="Calibri"/>
                <w:i/>
              </w:rPr>
            </w:pPr>
            <w:r w:rsidRPr="00590D2A">
              <w:rPr>
                <w:rFonts w:eastAsia="Calibri"/>
                <w:i/>
              </w:rPr>
              <w:t>ОИ2: стр</w:t>
            </w:r>
            <w:r>
              <w:rPr>
                <w:rFonts w:eastAsia="Calibri"/>
                <w:i/>
              </w:rPr>
              <w:t>.</w:t>
            </w:r>
            <w:r w:rsidRPr="00590D2A">
              <w:rPr>
                <w:rFonts w:eastAsia="Calibri"/>
                <w:i/>
              </w:rPr>
              <w:t xml:space="preserve"> 5-11.</w:t>
            </w:r>
          </w:p>
        </w:tc>
        <w:tc>
          <w:tcPr>
            <w:tcW w:w="1374" w:type="dxa"/>
            <w:vMerge/>
            <w:tcBorders>
              <w:bottom w:val="nil"/>
            </w:tcBorders>
            <w:shd w:val="clear" w:color="auto" w:fill="auto"/>
          </w:tcPr>
          <w:p w:rsidR="00606643" w:rsidRPr="000A1779" w:rsidRDefault="00606643" w:rsidP="002A395F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</w:tcPr>
          <w:p w:rsidR="00606643" w:rsidRPr="000A1779" w:rsidRDefault="00606643" w:rsidP="002A395F"/>
        </w:tc>
      </w:tr>
      <w:tr w:rsidR="00606643" w:rsidRPr="000A1779" w:rsidTr="008440BE">
        <w:trPr>
          <w:gridAfter w:val="1"/>
          <w:wAfter w:w="21" w:type="dxa"/>
          <w:trHeight w:val="228"/>
        </w:trPr>
        <w:tc>
          <w:tcPr>
            <w:tcW w:w="3166" w:type="dxa"/>
            <w:vMerge w:val="restart"/>
            <w:shd w:val="clear" w:color="auto" w:fill="auto"/>
          </w:tcPr>
          <w:p w:rsidR="00606643" w:rsidRPr="00FF624F" w:rsidRDefault="00606643" w:rsidP="004C2AE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1.2 Окраска автомобильных материалов и деталей. 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0A1779" w:rsidRDefault="00606643" w:rsidP="004C2AE8"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06643" w:rsidRPr="000A1779" w:rsidRDefault="00606643" w:rsidP="004C2AE8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06643" w:rsidRPr="000A1779" w:rsidRDefault="00606643" w:rsidP="004C2AE8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232"/>
        </w:trPr>
        <w:tc>
          <w:tcPr>
            <w:tcW w:w="3166" w:type="dxa"/>
            <w:vMerge/>
            <w:shd w:val="clear" w:color="auto" w:fill="auto"/>
          </w:tcPr>
          <w:p w:rsidR="00606643" w:rsidRDefault="00606643" w:rsidP="004C2AE8">
            <w:pPr>
              <w:rPr>
                <w:rFonts w:eastAsia="Calibri"/>
                <w:b/>
              </w:rPr>
            </w:pPr>
          </w:p>
        </w:tc>
        <w:tc>
          <w:tcPr>
            <w:tcW w:w="486" w:type="dxa"/>
            <w:shd w:val="clear" w:color="auto" w:fill="auto"/>
          </w:tcPr>
          <w:p w:rsidR="00606643" w:rsidRDefault="00606643" w:rsidP="004C2AE8">
            <w:pPr>
              <w:rPr>
                <w:rFonts w:eastAsia="Calibri"/>
                <w:bCs/>
              </w:rPr>
            </w:pPr>
            <w:r w:rsidRPr="00A048ED">
              <w:rPr>
                <w:rFonts w:eastAsia="Calibri"/>
                <w:bCs/>
              </w:rPr>
              <w:t>1</w:t>
            </w:r>
          </w:p>
          <w:p w:rsidR="00606643" w:rsidRPr="00A048ED" w:rsidRDefault="00606643" w:rsidP="004C2AE8">
            <w:pPr>
              <w:rPr>
                <w:rFonts w:eastAsia="Calibri"/>
                <w:bCs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606643" w:rsidRPr="00A048ED" w:rsidRDefault="00606643" w:rsidP="004C2AE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 нанесения защитных и декоративных покрытий на детали и узлы автомобиля из металла, древесины, пластика и резины.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06643" w:rsidRDefault="00606643" w:rsidP="004C2AE8">
            <w:pPr>
              <w:jc w:val="center"/>
            </w:pPr>
            <w:r>
              <w:t>1</w:t>
            </w:r>
          </w:p>
          <w:p w:rsidR="00606643" w:rsidRDefault="00606643" w:rsidP="004C2AE8"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06643" w:rsidRPr="00606643" w:rsidRDefault="00606643" w:rsidP="00606643">
            <w:pPr>
              <w:jc w:val="center"/>
              <w:rPr>
                <w:i/>
              </w:rPr>
            </w:pPr>
            <w:r w:rsidRPr="00606643">
              <w:rPr>
                <w:i/>
              </w:rPr>
              <w:t>2</w:t>
            </w:r>
          </w:p>
        </w:tc>
      </w:tr>
      <w:tr w:rsidR="00606643" w:rsidRPr="000A1779" w:rsidTr="008440BE">
        <w:trPr>
          <w:gridAfter w:val="1"/>
          <w:wAfter w:w="21" w:type="dxa"/>
          <w:trHeight w:val="231"/>
        </w:trPr>
        <w:tc>
          <w:tcPr>
            <w:tcW w:w="3166" w:type="dxa"/>
            <w:vMerge/>
            <w:shd w:val="clear" w:color="auto" w:fill="auto"/>
          </w:tcPr>
          <w:p w:rsidR="00606643" w:rsidRDefault="00606643" w:rsidP="004C2AE8">
            <w:pPr>
              <w:rPr>
                <w:rFonts w:eastAsia="Calibri"/>
                <w:b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606643" w:rsidRDefault="00606643" w:rsidP="00571E0B">
            <w:pPr>
              <w:rPr>
                <w:rFonts w:eastAsia="Calibri"/>
                <w:b/>
                <w:bCs/>
              </w:rPr>
            </w:pPr>
            <w:r w:rsidRPr="00983A6C">
              <w:rPr>
                <w:rFonts w:eastAsia="Calibri"/>
                <w:b/>
                <w:bCs/>
              </w:rPr>
              <w:t xml:space="preserve">Практическое занятие </w:t>
            </w:r>
            <w:r w:rsidRPr="00983A6C">
              <w:rPr>
                <w:b/>
              </w:rPr>
              <w:t xml:space="preserve">№1. </w:t>
            </w:r>
            <w:r w:rsidRPr="00983A6C">
              <w:rPr>
                <w:b/>
                <w:spacing w:val="5"/>
              </w:rPr>
              <w:t>Составление инструкционно-технологических карт</w:t>
            </w:r>
            <w:r w:rsidRPr="00983A6C">
              <w:rPr>
                <w:rFonts w:eastAsia="Calibri"/>
                <w:b/>
                <w:bCs/>
              </w:rPr>
              <w:t xml:space="preserve"> по нанесению защитных и декоративных покрытий.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06643" w:rsidRDefault="00606643" w:rsidP="00606643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</w:tcPr>
          <w:p w:rsidR="00606643" w:rsidRPr="000A1779" w:rsidRDefault="00606643" w:rsidP="004C2AE8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</w:trPr>
        <w:tc>
          <w:tcPr>
            <w:tcW w:w="31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6643" w:rsidRPr="000A1779" w:rsidRDefault="00606643" w:rsidP="00A048ED">
            <w:pPr>
              <w:rPr>
                <w:rFonts w:eastAsia="Calibri"/>
                <w:b/>
              </w:rPr>
            </w:pPr>
            <w:r w:rsidRPr="000A1779">
              <w:rPr>
                <w:rFonts w:eastAsia="Calibri"/>
                <w:b/>
              </w:rPr>
              <w:t xml:space="preserve">Тема </w:t>
            </w:r>
            <w:r>
              <w:rPr>
                <w:rFonts w:eastAsia="Calibri"/>
                <w:b/>
              </w:rPr>
              <w:t>1.3 Разметка материалов.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6643" w:rsidRPr="000A1779" w:rsidRDefault="00606643" w:rsidP="002A395F">
            <w:pPr>
              <w:ind w:left="-57" w:right="-57"/>
              <w:rPr>
                <w:b/>
              </w:rPr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6643" w:rsidRPr="000A1779" w:rsidRDefault="00606643" w:rsidP="005374D8">
            <w:pPr>
              <w:tabs>
                <w:tab w:val="left" w:pos="1029"/>
              </w:tabs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5374D8" w:rsidRDefault="00606643" w:rsidP="005B0A59">
            <w:pPr>
              <w:rPr>
                <w:i/>
              </w:rPr>
            </w:pPr>
          </w:p>
        </w:tc>
      </w:tr>
      <w:tr w:rsidR="002D78C1" w:rsidRPr="000A1779" w:rsidTr="008440BE">
        <w:trPr>
          <w:gridAfter w:val="1"/>
          <w:wAfter w:w="21" w:type="dxa"/>
          <w:trHeight w:val="230"/>
        </w:trPr>
        <w:tc>
          <w:tcPr>
            <w:tcW w:w="3166" w:type="dxa"/>
            <w:vMerge/>
            <w:shd w:val="clear" w:color="auto" w:fill="auto"/>
          </w:tcPr>
          <w:p w:rsidR="002D78C1" w:rsidRPr="000A1779" w:rsidRDefault="002D78C1" w:rsidP="002A395F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2D78C1" w:rsidRPr="000A1779" w:rsidRDefault="002D78C1" w:rsidP="002A395F">
            <w:r w:rsidRPr="000A1779">
              <w:t>1</w:t>
            </w:r>
          </w:p>
        </w:tc>
        <w:tc>
          <w:tcPr>
            <w:tcW w:w="8166" w:type="dxa"/>
            <w:shd w:val="clear" w:color="auto" w:fill="auto"/>
          </w:tcPr>
          <w:p w:rsidR="002D78C1" w:rsidRPr="009A6E20" w:rsidRDefault="002D78C1" w:rsidP="009A6E20">
            <w:pPr>
              <w:shd w:val="clear" w:color="auto" w:fill="FFFFFF"/>
              <w:ind w:left="-57" w:right="-57"/>
              <w:jc w:val="both"/>
            </w:pPr>
            <w:r w:rsidRPr="009A6E20">
              <w:t xml:space="preserve">Плоскостная разметка. Инструменты и приспособления при выполнении разметки. </w:t>
            </w:r>
          </w:p>
        </w:tc>
        <w:tc>
          <w:tcPr>
            <w:tcW w:w="1374" w:type="dxa"/>
            <w:vMerge/>
            <w:tcBorders>
              <w:top w:val="nil"/>
            </w:tcBorders>
            <w:shd w:val="clear" w:color="auto" w:fill="auto"/>
          </w:tcPr>
          <w:p w:rsidR="002D78C1" w:rsidRPr="000A1779" w:rsidRDefault="002D78C1" w:rsidP="005374D8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2D78C1" w:rsidRPr="000A1779" w:rsidRDefault="002D78C1" w:rsidP="005B0A59">
            <w:pPr>
              <w:jc w:val="center"/>
            </w:pPr>
            <w:r w:rsidRPr="005374D8">
              <w:rPr>
                <w:i/>
              </w:rPr>
              <w:t>2</w:t>
            </w:r>
          </w:p>
        </w:tc>
      </w:tr>
      <w:tr w:rsidR="002D78C1" w:rsidRPr="000A1779" w:rsidTr="008440BE">
        <w:trPr>
          <w:gridAfter w:val="1"/>
          <w:wAfter w:w="21" w:type="dxa"/>
          <w:trHeight w:val="573"/>
        </w:trPr>
        <w:tc>
          <w:tcPr>
            <w:tcW w:w="3166" w:type="dxa"/>
            <w:vMerge/>
            <w:shd w:val="clear" w:color="auto" w:fill="auto"/>
          </w:tcPr>
          <w:p w:rsidR="002D78C1" w:rsidRPr="000A1779" w:rsidRDefault="002D78C1" w:rsidP="002A395F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2D78C1" w:rsidRPr="000A1779" w:rsidRDefault="002D78C1" w:rsidP="002A395F">
            <w:r w:rsidRPr="000A1779">
              <w:t>2</w:t>
            </w:r>
          </w:p>
        </w:tc>
        <w:tc>
          <w:tcPr>
            <w:tcW w:w="8166" w:type="dxa"/>
            <w:tcBorders>
              <w:bottom w:val="single" w:sz="4" w:space="0" w:color="auto"/>
            </w:tcBorders>
            <w:shd w:val="clear" w:color="auto" w:fill="auto"/>
          </w:tcPr>
          <w:p w:rsidR="002D78C1" w:rsidRPr="009A6E20" w:rsidRDefault="002D78C1" w:rsidP="009A6E20">
            <w:pPr>
              <w:shd w:val="clear" w:color="auto" w:fill="FFFFFF"/>
              <w:ind w:left="-57" w:right="-57"/>
              <w:jc w:val="both"/>
            </w:pPr>
            <w:r w:rsidRPr="009A6E20">
              <w:t>Технология нанесения разметки на поверхности металлов, пластика, древесины, резины и стекла.</w:t>
            </w:r>
          </w:p>
        </w:tc>
        <w:tc>
          <w:tcPr>
            <w:tcW w:w="137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78C1" w:rsidRPr="000A1779" w:rsidRDefault="002D78C1" w:rsidP="005374D8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78C1" w:rsidRPr="000A1779" w:rsidRDefault="002D78C1" w:rsidP="002A395F">
            <w:pPr>
              <w:jc w:val="center"/>
            </w:pPr>
          </w:p>
        </w:tc>
      </w:tr>
      <w:tr w:rsidR="00847FBE" w:rsidRPr="000A1779" w:rsidTr="008440BE">
        <w:trPr>
          <w:gridAfter w:val="1"/>
          <w:wAfter w:w="21" w:type="dxa"/>
          <w:trHeight w:val="284"/>
        </w:trPr>
        <w:tc>
          <w:tcPr>
            <w:tcW w:w="3166" w:type="dxa"/>
            <w:vMerge/>
            <w:shd w:val="clear" w:color="auto" w:fill="auto"/>
          </w:tcPr>
          <w:p w:rsidR="00847FBE" w:rsidRPr="000A1779" w:rsidRDefault="00847FBE" w:rsidP="002A395F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0D3F26" w:rsidRPr="00606643" w:rsidRDefault="00847FBE" w:rsidP="00606643">
            <w:pPr>
              <w:shd w:val="clear" w:color="auto" w:fill="FFFFFF"/>
              <w:ind w:left="-57" w:right="-57"/>
              <w:jc w:val="both"/>
            </w:pPr>
            <w:r>
              <w:rPr>
                <w:rFonts w:eastAsia="Calibri"/>
                <w:b/>
                <w:bCs/>
              </w:rPr>
              <w:t>П</w:t>
            </w:r>
            <w:r w:rsidRPr="002E759A">
              <w:rPr>
                <w:rFonts w:eastAsia="Calibri"/>
                <w:b/>
                <w:bCs/>
              </w:rPr>
              <w:t xml:space="preserve">рактическое занятие </w:t>
            </w:r>
            <w:r w:rsidRPr="000A1779">
              <w:rPr>
                <w:b/>
              </w:rPr>
              <w:t>№</w:t>
            </w:r>
            <w:r w:rsidR="000D3F26">
              <w:rPr>
                <w:b/>
              </w:rPr>
              <w:t>2</w:t>
            </w:r>
            <w:r w:rsidRPr="000A1779">
              <w:t xml:space="preserve"> Разметка по чертежу.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7FBE" w:rsidRPr="000A1779" w:rsidRDefault="00847FBE" w:rsidP="005374D8">
            <w:pPr>
              <w:jc w:val="center"/>
            </w:pPr>
            <w:r>
              <w:t>2</w:t>
            </w:r>
          </w:p>
          <w:p w:rsidR="00B51665" w:rsidRDefault="00B51665" w:rsidP="005374D8">
            <w:pPr>
              <w:jc w:val="center"/>
            </w:pPr>
          </w:p>
          <w:p w:rsidR="00847FBE" w:rsidRPr="000A1779" w:rsidRDefault="00606643" w:rsidP="005374D8">
            <w:pPr>
              <w:jc w:val="center"/>
            </w:pPr>
            <w:r>
              <w:t>0</w:t>
            </w:r>
            <w:r w:rsidR="00B17744">
              <w:t>,</w:t>
            </w:r>
            <w:r w:rsidR="00847FBE"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7FBE" w:rsidRPr="000A1779" w:rsidRDefault="00847FBE" w:rsidP="002A395F">
            <w:pPr>
              <w:jc w:val="center"/>
            </w:pPr>
          </w:p>
        </w:tc>
      </w:tr>
      <w:tr w:rsidR="00847FBE" w:rsidRPr="000A1779" w:rsidTr="008440BE">
        <w:trPr>
          <w:gridAfter w:val="1"/>
          <w:wAfter w:w="21" w:type="dxa"/>
          <w:trHeight w:val="284"/>
        </w:trPr>
        <w:tc>
          <w:tcPr>
            <w:tcW w:w="3166" w:type="dxa"/>
            <w:vMerge/>
            <w:shd w:val="clear" w:color="auto" w:fill="auto"/>
          </w:tcPr>
          <w:p w:rsidR="00847FBE" w:rsidRPr="000A1779" w:rsidRDefault="00847FBE" w:rsidP="002A395F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Default="00446D08" w:rsidP="00446D08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2B050A">
              <w:rPr>
                <w:b/>
                <w:i/>
              </w:rPr>
              <w:t xml:space="preserve">Самостоятельная внеаудиторная работа студента. </w:t>
            </w:r>
          </w:p>
          <w:p w:rsidR="00446D08" w:rsidRPr="002B050A" w:rsidRDefault="00446D08" w:rsidP="00446D08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2B050A">
              <w:rPr>
                <w:i/>
              </w:rPr>
              <w:t xml:space="preserve">Выполнение </w:t>
            </w:r>
            <w:r w:rsidRPr="002B050A">
              <w:rPr>
                <w:rFonts w:eastAsia="Calibri"/>
                <w:i/>
              </w:rPr>
              <w:t xml:space="preserve">проработки конспектов занятий по теме «1.3 Разметка </w:t>
            </w:r>
            <w:r w:rsidRPr="002B050A">
              <w:rPr>
                <w:rFonts w:eastAsia="Calibri"/>
                <w:i/>
              </w:rPr>
              <w:lastRenderedPageBreak/>
              <w:t>материалов»:</w:t>
            </w:r>
          </w:p>
          <w:p w:rsidR="00446D08" w:rsidRPr="002B050A" w:rsidRDefault="002B050A" w:rsidP="00446D08">
            <w:pPr>
              <w:suppressAutoHyphens w:val="0"/>
              <w:jc w:val="both"/>
              <w:rPr>
                <w:rFonts w:eastAsia="Calibri"/>
                <w:i/>
              </w:rPr>
            </w:pPr>
            <w:r w:rsidRPr="002B050A">
              <w:rPr>
                <w:rFonts w:eastAsia="Calibri"/>
                <w:i/>
              </w:rPr>
              <w:t>ОИ 1: стр. 155-175</w:t>
            </w:r>
            <w:r w:rsidR="00446D08" w:rsidRPr="002B050A">
              <w:rPr>
                <w:rFonts w:eastAsia="Calibri"/>
                <w:i/>
              </w:rPr>
              <w:t>;</w:t>
            </w:r>
          </w:p>
          <w:p w:rsidR="00847FBE" w:rsidRPr="00446D08" w:rsidRDefault="002B050A" w:rsidP="002B050A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2B050A">
              <w:rPr>
                <w:rFonts w:eastAsia="Calibri"/>
                <w:i/>
              </w:rPr>
              <w:t>ОИ 3: стр</w:t>
            </w:r>
            <w:r w:rsidR="00D9495C">
              <w:rPr>
                <w:rFonts w:eastAsia="Calibri"/>
                <w:i/>
              </w:rPr>
              <w:t>.</w:t>
            </w:r>
            <w:r w:rsidRPr="002B050A">
              <w:rPr>
                <w:rFonts w:eastAsia="Calibri"/>
                <w:i/>
              </w:rPr>
              <w:t xml:space="preserve"> 186-195.</w:t>
            </w:r>
          </w:p>
        </w:tc>
        <w:tc>
          <w:tcPr>
            <w:tcW w:w="1374" w:type="dxa"/>
            <w:vMerge/>
            <w:shd w:val="clear" w:color="auto" w:fill="auto"/>
          </w:tcPr>
          <w:p w:rsidR="00847FBE" w:rsidRDefault="00847FBE" w:rsidP="005374D8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7FBE" w:rsidRPr="000A1779" w:rsidRDefault="00847FBE" w:rsidP="002A395F">
            <w:pPr>
              <w:jc w:val="center"/>
            </w:pPr>
          </w:p>
        </w:tc>
      </w:tr>
      <w:tr w:rsidR="007D5D6E" w:rsidRPr="000A1779" w:rsidTr="008440BE">
        <w:trPr>
          <w:gridAfter w:val="1"/>
          <w:wAfter w:w="21" w:type="dxa"/>
          <w:trHeight w:val="60"/>
        </w:trPr>
        <w:tc>
          <w:tcPr>
            <w:tcW w:w="3166" w:type="dxa"/>
            <w:vMerge w:val="restart"/>
            <w:shd w:val="clear" w:color="auto" w:fill="auto"/>
          </w:tcPr>
          <w:p w:rsidR="007D5D6E" w:rsidRPr="000A1779" w:rsidRDefault="007D5D6E" w:rsidP="00A048ED">
            <w:pPr>
              <w:rPr>
                <w:rFonts w:eastAsia="Calibri"/>
              </w:rPr>
            </w:pPr>
            <w:r w:rsidRPr="000A1779">
              <w:rPr>
                <w:rFonts w:eastAsia="Calibri"/>
                <w:b/>
                <w:bCs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</w:rPr>
              <w:t xml:space="preserve">1.4 Слесарная обработка </w:t>
            </w:r>
            <w:r w:rsidRPr="000A1779">
              <w:rPr>
                <w:rFonts w:eastAsia="Calibri"/>
                <w:b/>
                <w:bCs/>
              </w:rPr>
              <w:t>металл</w:t>
            </w:r>
            <w:r>
              <w:rPr>
                <w:rFonts w:eastAsia="Calibri"/>
                <w:b/>
                <w:bCs/>
              </w:rPr>
              <w:t>ов.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7D5D6E" w:rsidRPr="000A1779" w:rsidRDefault="007D5D6E" w:rsidP="002A395F">
            <w:pPr>
              <w:ind w:left="-57" w:right="-57"/>
              <w:jc w:val="both"/>
              <w:rPr>
                <w:b/>
              </w:rPr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7D5D6E" w:rsidRPr="000A1779" w:rsidRDefault="007D5D6E" w:rsidP="001E1108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7D5D6E" w:rsidRPr="000A1779" w:rsidRDefault="007D5D6E" w:rsidP="002A395F">
            <w:pPr>
              <w:jc w:val="center"/>
            </w:pPr>
          </w:p>
        </w:tc>
      </w:tr>
      <w:tr w:rsidR="007D5D6E" w:rsidRPr="000A1779" w:rsidTr="008440BE">
        <w:trPr>
          <w:gridAfter w:val="1"/>
          <w:wAfter w:w="21" w:type="dxa"/>
          <w:trHeight w:val="194"/>
        </w:trPr>
        <w:tc>
          <w:tcPr>
            <w:tcW w:w="3166" w:type="dxa"/>
            <w:vMerge/>
            <w:shd w:val="clear" w:color="auto" w:fill="auto"/>
          </w:tcPr>
          <w:p w:rsidR="007D5D6E" w:rsidRPr="000A1779" w:rsidRDefault="007D5D6E" w:rsidP="00BD0DCD">
            <w:pPr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7D5D6E" w:rsidRPr="000A1779" w:rsidRDefault="007D5D6E" w:rsidP="001E1108">
            <w: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5D6E" w:rsidRPr="000A1779" w:rsidRDefault="007D5D6E" w:rsidP="00A048ED">
            <w:pPr>
              <w:ind w:left="-57" w:right="-57"/>
              <w:jc w:val="both"/>
            </w:pPr>
            <w:r>
              <w:t>Технология резки, рубки, правки, гибки, сверления, опиливания деталей и (или) заготовок из алюминиевых сплавов.</w:t>
            </w:r>
          </w:p>
        </w:tc>
        <w:tc>
          <w:tcPr>
            <w:tcW w:w="1374" w:type="dxa"/>
            <w:vMerge/>
            <w:shd w:val="clear" w:color="auto" w:fill="auto"/>
          </w:tcPr>
          <w:p w:rsidR="007D5D6E" w:rsidRPr="000A1779" w:rsidRDefault="007D5D6E" w:rsidP="005374D8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D5D6E" w:rsidRPr="005374D8" w:rsidRDefault="007D5D6E" w:rsidP="001E1108">
            <w:pPr>
              <w:jc w:val="center"/>
              <w:rPr>
                <w:i/>
              </w:rPr>
            </w:pPr>
            <w:r w:rsidRPr="005374D8">
              <w:rPr>
                <w:i/>
              </w:rPr>
              <w:t>2</w:t>
            </w:r>
          </w:p>
        </w:tc>
      </w:tr>
      <w:tr w:rsidR="007D5D6E" w:rsidRPr="000A1779" w:rsidTr="008440BE">
        <w:trPr>
          <w:gridAfter w:val="1"/>
          <w:wAfter w:w="21" w:type="dxa"/>
          <w:trHeight w:val="279"/>
        </w:trPr>
        <w:tc>
          <w:tcPr>
            <w:tcW w:w="3166" w:type="dxa"/>
            <w:vMerge/>
            <w:shd w:val="clear" w:color="auto" w:fill="auto"/>
          </w:tcPr>
          <w:p w:rsidR="007D5D6E" w:rsidRPr="000A1779" w:rsidRDefault="007D5D6E" w:rsidP="002A395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7D5D6E" w:rsidRPr="000A1779" w:rsidRDefault="007D5D6E" w:rsidP="002A395F"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D5D6E" w:rsidRPr="000A1779" w:rsidRDefault="007D5D6E" w:rsidP="00A048ED">
            <w:pPr>
              <w:ind w:left="-57" w:right="-57"/>
              <w:jc w:val="both"/>
            </w:pPr>
            <w:r>
              <w:t>Технология резки, рубки, правки, гибки, сверления, опиливания деталей и (или) заготовок из углеродистых сталей.</w:t>
            </w:r>
          </w:p>
        </w:tc>
        <w:tc>
          <w:tcPr>
            <w:tcW w:w="1374" w:type="dxa"/>
            <w:vMerge/>
            <w:shd w:val="clear" w:color="auto" w:fill="auto"/>
          </w:tcPr>
          <w:p w:rsidR="007D5D6E" w:rsidRPr="000A1779" w:rsidRDefault="007D5D6E" w:rsidP="005374D8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D5D6E" w:rsidRPr="000A1779" w:rsidRDefault="007D5D6E" w:rsidP="00BD0DCD">
            <w:pPr>
              <w:jc w:val="center"/>
            </w:pPr>
          </w:p>
        </w:tc>
      </w:tr>
      <w:tr w:rsidR="007D5D6E" w:rsidRPr="000A1779" w:rsidTr="008440BE">
        <w:trPr>
          <w:gridAfter w:val="1"/>
          <w:wAfter w:w="21" w:type="dxa"/>
        </w:trPr>
        <w:tc>
          <w:tcPr>
            <w:tcW w:w="3166" w:type="dxa"/>
            <w:vMerge/>
            <w:shd w:val="clear" w:color="auto" w:fill="auto"/>
          </w:tcPr>
          <w:p w:rsidR="007D5D6E" w:rsidRPr="000A1779" w:rsidRDefault="007D5D6E" w:rsidP="002A395F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7D5D6E" w:rsidRPr="000A1779" w:rsidRDefault="007D5D6E" w:rsidP="002A395F"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51665" w:rsidRPr="000A1779" w:rsidRDefault="007D5D6E" w:rsidP="00C263A2">
            <w:pPr>
              <w:ind w:left="-57" w:right="-57"/>
              <w:jc w:val="both"/>
            </w:pPr>
            <w:r>
              <w:t>Технология резки, рубки, правки, гибки, сверления, опиливания деталей и(или) заготовок из легированных сталей.</w:t>
            </w:r>
          </w:p>
        </w:tc>
        <w:tc>
          <w:tcPr>
            <w:tcW w:w="1374" w:type="dxa"/>
            <w:vMerge/>
            <w:shd w:val="clear" w:color="auto" w:fill="auto"/>
          </w:tcPr>
          <w:p w:rsidR="007D5D6E" w:rsidRPr="000A1779" w:rsidRDefault="007D5D6E" w:rsidP="005374D8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7D5D6E" w:rsidRPr="000A1779" w:rsidRDefault="007D5D6E" w:rsidP="002A395F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586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2A395F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606643" w:rsidRDefault="00606643" w:rsidP="00606643">
            <w:pPr>
              <w:ind w:left="-57" w:right="-57"/>
              <w:jc w:val="both"/>
              <w:rPr>
                <w:b/>
                <w:spacing w:val="5"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2E759A">
              <w:rPr>
                <w:rFonts w:eastAsia="Calibri"/>
                <w:b/>
                <w:bCs/>
              </w:rPr>
              <w:t xml:space="preserve">рактическое занятие </w:t>
            </w:r>
            <w:r w:rsidRPr="000A1779">
              <w:rPr>
                <w:b/>
                <w:spacing w:val="5"/>
              </w:rPr>
              <w:t>№</w:t>
            </w:r>
            <w:r>
              <w:rPr>
                <w:b/>
                <w:spacing w:val="5"/>
              </w:rPr>
              <w:t>2 Составление инструкционно-технологических карт по слесарной обработке металлов.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06643" w:rsidRDefault="00606643" w:rsidP="00BD0DCD">
            <w:pPr>
              <w:jc w:val="center"/>
            </w:pPr>
            <w:r>
              <w:t>2</w:t>
            </w:r>
          </w:p>
          <w:p w:rsidR="00606643" w:rsidRPr="000A1779" w:rsidRDefault="00606643" w:rsidP="00606643"/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</w:tcPr>
          <w:p w:rsidR="00606643" w:rsidRPr="000A1779" w:rsidRDefault="00606643" w:rsidP="002A395F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320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2A395F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Default="00606643" w:rsidP="004E0C05">
            <w:pPr>
              <w:suppressAutoHyphens w:val="0"/>
              <w:jc w:val="both"/>
              <w:rPr>
                <w:b/>
                <w:i/>
              </w:rPr>
            </w:pPr>
            <w:r w:rsidRPr="007D5D6E">
              <w:rPr>
                <w:b/>
                <w:i/>
              </w:rPr>
              <w:t>Самостоятельная в</w:t>
            </w:r>
            <w:r>
              <w:rPr>
                <w:b/>
                <w:i/>
              </w:rPr>
              <w:t>неаудиторная работа студента</w:t>
            </w:r>
            <w:r w:rsidRPr="007D5D6E">
              <w:rPr>
                <w:b/>
                <w:i/>
              </w:rPr>
              <w:t xml:space="preserve">. </w:t>
            </w:r>
          </w:p>
          <w:p w:rsidR="00606643" w:rsidRPr="00847FBE" w:rsidRDefault="00606643" w:rsidP="004E0C05">
            <w:pPr>
              <w:suppressAutoHyphens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Составление схемы по теме </w:t>
            </w:r>
            <w:r w:rsidRPr="00847FBE">
              <w:rPr>
                <w:bCs/>
                <w:i/>
              </w:rPr>
              <w:t>«Правка тонкой стальной полосы и листового материала».</w:t>
            </w:r>
          </w:p>
          <w:p w:rsidR="00606643" w:rsidRDefault="00606643" w:rsidP="004E0C05">
            <w:pPr>
              <w:suppressAutoHyphens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Составление таблицы по теме </w:t>
            </w:r>
            <w:r w:rsidRPr="00847FBE">
              <w:rPr>
                <w:bCs/>
                <w:i/>
              </w:rPr>
              <w:t>«Диаметры сверл под развертывание отверстий».</w:t>
            </w:r>
          </w:p>
          <w:p w:rsidR="00606643" w:rsidRPr="00DF4CBD" w:rsidRDefault="00606643" w:rsidP="0032655E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DF4CBD">
              <w:rPr>
                <w:i/>
              </w:rPr>
              <w:t xml:space="preserve">Выполнение </w:t>
            </w:r>
            <w:r w:rsidRPr="00DF4CBD">
              <w:rPr>
                <w:rFonts w:eastAsia="Calibri"/>
                <w:i/>
              </w:rPr>
              <w:t>проработки конспектов занятий по теме «1.4 Слесарная обработка металлов»:</w:t>
            </w:r>
          </w:p>
          <w:p w:rsidR="00606643" w:rsidRPr="00DF4CBD" w:rsidRDefault="00606643" w:rsidP="0032655E">
            <w:pPr>
              <w:suppressAutoHyphens w:val="0"/>
              <w:jc w:val="both"/>
              <w:rPr>
                <w:rFonts w:eastAsia="Calibri"/>
                <w:i/>
              </w:rPr>
            </w:pPr>
            <w:r w:rsidRPr="00DF4CBD">
              <w:rPr>
                <w:rFonts w:eastAsia="Calibri"/>
                <w:i/>
              </w:rPr>
              <w:t xml:space="preserve">ОИ </w:t>
            </w:r>
            <w:r>
              <w:rPr>
                <w:rFonts w:eastAsia="Calibri"/>
                <w:i/>
              </w:rPr>
              <w:t>1</w:t>
            </w:r>
            <w:r w:rsidRPr="00DF4CBD">
              <w:rPr>
                <w:rFonts w:eastAsia="Calibri"/>
                <w:i/>
              </w:rPr>
              <w:t>: стр. 176-321;</w:t>
            </w:r>
          </w:p>
          <w:p w:rsidR="00606643" w:rsidRPr="00EE31C3" w:rsidRDefault="00606643" w:rsidP="0032655E">
            <w:pPr>
              <w:suppressAutoHyphens w:val="0"/>
              <w:jc w:val="both"/>
              <w:rPr>
                <w:b/>
                <w:bCs/>
                <w:i/>
              </w:rPr>
            </w:pPr>
            <w:r w:rsidRPr="00DF4CBD">
              <w:rPr>
                <w:rFonts w:eastAsia="Calibri"/>
                <w:i/>
              </w:rPr>
              <w:t>ОИ 3: стр</w:t>
            </w:r>
            <w:r>
              <w:rPr>
                <w:rFonts w:eastAsia="Calibri"/>
                <w:i/>
              </w:rPr>
              <w:t>.</w:t>
            </w:r>
            <w:r w:rsidRPr="00DF4CBD">
              <w:rPr>
                <w:rFonts w:eastAsia="Calibri"/>
                <w:i/>
              </w:rPr>
              <w:t xml:space="preserve"> 173-277.</w:t>
            </w:r>
          </w:p>
        </w:tc>
        <w:tc>
          <w:tcPr>
            <w:tcW w:w="1374" w:type="dxa"/>
            <w:shd w:val="clear" w:color="auto" w:fill="auto"/>
          </w:tcPr>
          <w:p w:rsidR="00606643" w:rsidRDefault="00606643" w:rsidP="00606643">
            <w:pPr>
              <w:jc w:val="center"/>
            </w:pPr>
          </w:p>
          <w:p w:rsidR="00606643" w:rsidRDefault="00606643" w:rsidP="00606643">
            <w:pPr>
              <w:jc w:val="center"/>
            </w:pPr>
            <w:r>
              <w:t>1</w:t>
            </w:r>
          </w:p>
          <w:p w:rsidR="00606643" w:rsidRDefault="00606643" w:rsidP="00606643">
            <w:pPr>
              <w:jc w:val="center"/>
            </w:pPr>
          </w:p>
          <w:p w:rsidR="00606643" w:rsidRDefault="00606643" w:rsidP="00606643">
            <w:pPr>
              <w:jc w:val="center"/>
            </w:pPr>
            <w:r>
              <w:t>1</w:t>
            </w:r>
          </w:p>
          <w:p w:rsidR="00606643" w:rsidRDefault="00606643" w:rsidP="00606643">
            <w:pPr>
              <w:jc w:val="center"/>
            </w:pPr>
          </w:p>
          <w:p w:rsidR="00606643" w:rsidRDefault="00606643" w:rsidP="00606643">
            <w:pPr>
              <w:jc w:val="center"/>
            </w:pPr>
            <w:r>
              <w:t>0,2</w:t>
            </w: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0A1779" w:rsidRDefault="00606643" w:rsidP="002A395F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204"/>
        </w:trPr>
        <w:tc>
          <w:tcPr>
            <w:tcW w:w="3166" w:type="dxa"/>
            <w:vMerge w:val="restart"/>
            <w:shd w:val="clear" w:color="auto" w:fill="auto"/>
          </w:tcPr>
          <w:p w:rsidR="00606643" w:rsidRPr="000A1779" w:rsidRDefault="00606643" w:rsidP="00A048ED">
            <w:pPr>
              <w:rPr>
                <w:rFonts w:eastAsia="Calibri"/>
              </w:rPr>
            </w:pPr>
            <w:r w:rsidRPr="000A1779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1.5 Слесарная обработка пластика, древесины и резиновых материалов.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0A1779" w:rsidRDefault="00606643" w:rsidP="004C2AE8">
            <w:pPr>
              <w:ind w:left="-57" w:right="-57"/>
              <w:jc w:val="both"/>
              <w:rPr>
                <w:b/>
              </w:rPr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606643" w:rsidRPr="000A1779" w:rsidRDefault="00606643" w:rsidP="004C2AE8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0A1779" w:rsidRDefault="00606643" w:rsidP="004C2AE8">
            <w:pPr>
              <w:jc w:val="center"/>
            </w:pPr>
          </w:p>
        </w:tc>
      </w:tr>
      <w:tr w:rsidR="0046220E" w:rsidRPr="000A1779" w:rsidTr="008440BE">
        <w:trPr>
          <w:gridAfter w:val="1"/>
          <w:wAfter w:w="21" w:type="dxa"/>
          <w:trHeight w:val="194"/>
        </w:trPr>
        <w:tc>
          <w:tcPr>
            <w:tcW w:w="3166" w:type="dxa"/>
            <w:vMerge/>
            <w:shd w:val="clear" w:color="auto" w:fill="auto"/>
          </w:tcPr>
          <w:p w:rsidR="0046220E" w:rsidRPr="000A1779" w:rsidRDefault="0046220E" w:rsidP="004C2AE8">
            <w:pPr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46220E" w:rsidRPr="000A1779" w:rsidRDefault="0046220E" w:rsidP="004C2AE8">
            <w: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20E" w:rsidRPr="000A1779" w:rsidRDefault="0046220E" w:rsidP="00A048ED">
            <w:pPr>
              <w:ind w:left="-57" w:right="-57"/>
              <w:jc w:val="both"/>
            </w:pPr>
            <w:r>
              <w:t>Технология резки, гибки, сверления, опиливания деталей и (или) заготовок из пластика.</w:t>
            </w:r>
          </w:p>
        </w:tc>
        <w:tc>
          <w:tcPr>
            <w:tcW w:w="1374" w:type="dxa"/>
            <w:vMerge/>
            <w:shd w:val="clear" w:color="auto" w:fill="auto"/>
          </w:tcPr>
          <w:p w:rsidR="0046220E" w:rsidRPr="000A1779" w:rsidRDefault="0046220E" w:rsidP="004C2AE8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220E" w:rsidRPr="005374D8" w:rsidRDefault="0046220E" w:rsidP="004C2AE8">
            <w:pPr>
              <w:jc w:val="center"/>
              <w:rPr>
                <w:i/>
              </w:rPr>
            </w:pPr>
            <w:r w:rsidRPr="005374D8">
              <w:rPr>
                <w:i/>
              </w:rPr>
              <w:t>2</w:t>
            </w:r>
          </w:p>
        </w:tc>
      </w:tr>
      <w:tr w:rsidR="0046220E" w:rsidRPr="000A1779" w:rsidTr="008440BE">
        <w:trPr>
          <w:gridAfter w:val="1"/>
          <w:wAfter w:w="21" w:type="dxa"/>
          <w:trHeight w:val="279"/>
        </w:trPr>
        <w:tc>
          <w:tcPr>
            <w:tcW w:w="3166" w:type="dxa"/>
            <w:vMerge/>
            <w:shd w:val="clear" w:color="auto" w:fill="auto"/>
          </w:tcPr>
          <w:p w:rsidR="0046220E" w:rsidRPr="000A1779" w:rsidRDefault="0046220E" w:rsidP="004C2AE8">
            <w:pPr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46220E" w:rsidRPr="000A1779" w:rsidRDefault="0046220E" w:rsidP="004C2AE8"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46220E" w:rsidRPr="000A1779" w:rsidRDefault="0046220E" w:rsidP="00A048ED">
            <w:pPr>
              <w:ind w:left="-57" w:right="-57"/>
              <w:jc w:val="both"/>
            </w:pPr>
            <w:r>
              <w:t>Технология резки, рубки, гибки, сверления, опиливания деталей и (или) заготовок из древесины.</w:t>
            </w:r>
          </w:p>
        </w:tc>
        <w:tc>
          <w:tcPr>
            <w:tcW w:w="1374" w:type="dxa"/>
            <w:vMerge/>
            <w:shd w:val="clear" w:color="auto" w:fill="auto"/>
          </w:tcPr>
          <w:p w:rsidR="0046220E" w:rsidRPr="000A1779" w:rsidRDefault="0046220E" w:rsidP="004C2AE8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6220E" w:rsidRPr="000A1779" w:rsidRDefault="0046220E" w:rsidP="004C2AE8">
            <w:pPr>
              <w:jc w:val="center"/>
            </w:pPr>
          </w:p>
        </w:tc>
      </w:tr>
      <w:tr w:rsidR="0046220E" w:rsidRPr="000A1779" w:rsidTr="008440BE">
        <w:trPr>
          <w:gridAfter w:val="1"/>
          <w:wAfter w:w="21" w:type="dxa"/>
        </w:trPr>
        <w:tc>
          <w:tcPr>
            <w:tcW w:w="3166" w:type="dxa"/>
            <w:vMerge/>
            <w:shd w:val="clear" w:color="auto" w:fill="auto"/>
          </w:tcPr>
          <w:p w:rsidR="0046220E" w:rsidRPr="000A1779" w:rsidRDefault="0046220E" w:rsidP="004C2AE8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46220E" w:rsidRPr="000A1779" w:rsidRDefault="0046220E" w:rsidP="004C2AE8"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46220E" w:rsidRPr="000A1779" w:rsidRDefault="0046220E" w:rsidP="00A048ED">
            <w:pPr>
              <w:ind w:left="-57" w:right="-57"/>
              <w:jc w:val="both"/>
            </w:pPr>
            <w:r>
              <w:t>Технология резки, шабрения и зачистки деталей и (или) заготовок из резины.</w:t>
            </w:r>
          </w:p>
        </w:tc>
        <w:tc>
          <w:tcPr>
            <w:tcW w:w="1374" w:type="dxa"/>
            <w:vMerge/>
            <w:shd w:val="clear" w:color="auto" w:fill="auto"/>
          </w:tcPr>
          <w:p w:rsidR="0046220E" w:rsidRPr="000A1779" w:rsidRDefault="0046220E" w:rsidP="004C2AE8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46220E" w:rsidRPr="000A1779" w:rsidRDefault="0046220E" w:rsidP="004C2AE8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320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4C2AE8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606643" w:rsidRDefault="00606643" w:rsidP="00606643">
            <w:pPr>
              <w:ind w:left="-57" w:right="-57"/>
              <w:jc w:val="both"/>
              <w:rPr>
                <w:b/>
                <w:spacing w:val="5"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2E759A">
              <w:rPr>
                <w:rFonts w:eastAsia="Calibri"/>
                <w:b/>
                <w:bCs/>
              </w:rPr>
              <w:t xml:space="preserve">рактическое занятие </w:t>
            </w:r>
            <w:r w:rsidRPr="000A1779">
              <w:rPr>
                <w:b/>
                <w:spacing w:val="5"/>
              </w:rPr>
              <w:t>№</w:t>
            </w:r>
            <w:r>
              <w:rPr>
                <w:b/>
                <w:spacing w:val="5"/>
              </w:rPr>
              <w:t>3. Составление инструкционно-технологических карт по слесарной обработке неметаллических материалов.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606643" w:rsidRDefault="00606643" w:rsidP="00606643">
            <w:pPr>
              <w:jc w:val="center"/>
            </w:pPr>
            <w:r>
              <w:t>2</w:t>
            </w:r>
          </w:p>
          <w:p w:rsidR="00606643" w:rsidRDefault="00606643" w:rsidP="00606643">
            <w:pPr>
              <w:jc w:val="center"/>
            </w:pPr>
          </w:p>
          <w:p w:rsidR="00606643" w:rsidRDefault="00606643" w:rsidP="00606643">
            <w:pPr>
              <w:jc w:val="center"/>
            </w:pPr>
          </w:p>
          <w:p w:rsidR="00606643" w:rsidRPr="000A1779" w:rsidRDefault="00606643" w:rsidP="00606643">
            <w:pPr>
              <w:jc w:val="center"/>
            </w:pPr>
            <w:r>
              <w:t>0,2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</w:tcPr>
          <w:p w:rsidR="00606643" w:rsidRPr="000A1779" w:rsidRDefault="00606643" w:rsidP="004C2AE8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320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4C2AE8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0E1664" w:rsidRDefault="00606643" w:rsidP="006F7C38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0E1664">
              <w:rPr>
                <w:b/>
                <w:i/>
              </w:rPr>
              <w:t xml:space="preserve">Самостоятельная внеаудиторная работа студента. </w:t>
            </w:r>
          </w:p>
          <w:p w:rsidR="00606643" w:rsidRPr="000E1664" w:rsidRDefault="00606643" w:rsidP="006F7C38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0E1664">
              <w:rPr>
                <w:i/>
              </w:rPr>
              <w:t xml:space="preserve">Выполнение </w:t>
            </w:r>
            <w:r w:rsidRPr="000E1664">
              <w:rPr>
                <w:rFonts w:eastAsia="Calibri"/>
                <w:i/>
              </w:rPr>
              <w:t>проработки конспектов занятий по теме «1.5 Слесарная обработка пластика, древесины и резиновых материалов»:</w:t>
            </w:r>
          </w:p>
          <w:p w:rsidR="00606643" w:rsidRPr="006F7C38" w:rsidRDefault="00606643" w:rsidP="006F7C38">
            <w:pPr>
              <w:ind w:left="-57" w:right="-57"/>
              <w:jc w:val="both"/>
              <w:rPr>
                <w:rFonts w:eastAsia="Calibri"/>
                <w:i/>
                <w:color w:val="FF0000"/>
              </w:rPr>
            </w:pPr>
            <w:r w:rsidRPr="000E1664">
              <w:rPr>
                <w:rFonts w:eastAsia="Calibri"/>
                <w:i/>
              </w:rPr>
              <w:t>ОИ 3: стр. 233-234.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606643" w:rsidRDefault="00606643" w:rsidP="004C2AE8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0A1779" w:rsidRDefault="00606643" w:rsidP="004C2AE8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152"/>
        </w:trPr>
        <w:tc>
          <w:tcPr>
            <w:tcW w:w="3166" w:type="dxa"/>
            <w:vMerge w:val="restart"/>
            <w:shd w:val="clear" w:color="auto" w:fill="auto"/>
          </w:tcPr>
          <w:p w:rsidR="00606643" w:rsidRPr="000A1779" w:rsidRDefault="00606643" w:rsidP="00760747">
            <w:pPr>
              <w:rPr>
                <w:rFonts w:eastAsia="Calibri"/>
              </w:rPr>
            </w:pPr>
            <w:r w:rsidRPr="000A1779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1.6 Неразъемные </w:t>
            </w:r>
            <w:r>
              <w:rPr>
                <w:rFonts w:eastAsia="Calibri"/>
                <w:b/>
                <w:bCs/>
              </w:rPr>
              <w:lastRenderedPageBreak/>
              <w:t xml:space="preserve">соединения. 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0A1779" w:rsidRDefault="00606643" w:rsidP="000C0392">
            <w:pPr>
              <w:ind w:left="-57" w:right="-57"/>
              <w:jc w:val="both"/>
              <w:rPr>
                <w:b/>
              </w:rPr>
            </w:pPr>
            <w:r w:rsidRPr="000A1779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606643" w:rsidRPr="000A1779" w:rsidRDefault="00606643" w:rsidP="00A52B52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0A1779" w:rsidRDefault="00606643" w:rsidP="000C0392">
            <w:pPr>
              <w:jc w:val="center"/>
            </w:pPr>
          </w:p>
        </w:tc>
      </w:tr>
      <w:tr w:rsidR="00A00B47" w:rsidRPr="000A1779" w:rsidTr="008440BE">
        <w:trPr>
          <w:gridAfter w:val="1"/>
          <w:wAfter w:w="21" w:type="dxa"/>
          <w:trHeight w:val="75"/>
        </w:trPr>
        <w:tc>
          <w:tcPr>
            <w:tcW w:w="3166" w:type="dxa"/>
            <w:vMerge/>
            <w:shd w:val="clear" w:color="auto" w:fill="auto"/>
          </w:tcPr>
          <w:p w:rsidR="00A00B47" w:rsidRPr="000A1779" w:rsidRDefault="00A00B47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00B47" w:rsidRPr="000A1779" w:rsidRDefault="00A00B47" w:rsidP="005663ED"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00B47" w:rsidRPr="000A1779" w:rsidRDefault="00A00B47" w:rsidP="000C0392">
            <w:pPr>
              <w:ind w:left="-57" w:right="-57"/>
              <w:jc w:val="both"/>
            </w:pPr>
            <w:r>
              <w:t>Технология получения сварных и паяных соединений</w:t>
            </w:r>
          </w:p>
        </w:tc>
        <w:tc>
          <w:tcPr>
            <w:tcW w:w="1374" w:type="dxa"/>
            <w:vMerge/>
            <w:shd w:val="clear" w:color="auto" w:fill="auto"/>
          </w:tcPr>
          <w:p w:rsidR="00A00B47" w:rsidRPr="000A1779" w:rsidRDefault="00A00B47" w:rsidP="000C0392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A00B47" w:rsidRPr="00FF0DE8" w:rsidRDefault="00A00B47" w:rsidP="00A52B5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00B47" w:rsidRPr="000A1779" w:rsidTr="008440BE">
        <w:trPr>
          <w:gridAfter w:val="1"/>
          <w:wAfter w:w="21" w:type="dxa"/>
          <w:trHeight w:val="75"/>
        </w:trPr>
        <w:tc>
          <w:tcPr>
            <w:tcW w:w="3166" w:type="dxa"/>
            <w:vMerge/>
            <w:shd w:val="clear" w:color="auto" w:fill="auto"/>
          </w:tcPr>
          <w:p w:rsidR="00A00B47" w:rsidRPr="000A1779" w:rsidRDefault="00A00B47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00B47" w:rsidRPr="000A1779" w:rsidRDefault="00A00B47" w:rsidP="005663ED"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00B47" w:rsidRPr="000A1779" w:rsidRDefault="00A00B47" w:rsidP="000C0392">
            <w:pPr>
              <w:ind w:left="-57" w:right="-57"/>
              <w:jc w:val="both"/>
            </w:pPr>
            <w:r>
              <w:t>Технология получения соединений с помощью заклепок.</w:t>
            </w:r>
          </w:p>
        </w:tc>
        <w:tc>
          <w:tcPr>
            <w:tcW w:w="1374" w:type="dxa"/>
            <w:vMerge/>
            <w:shd w:val="clear" w:color="auto" w:fill="auto"/>
          </w:tcPr>
          <w:p w:rsidR="00A00B47" w:rsidRPr="000A1779" w:rsidRDefault="00A00B47" w:rsidP="000C0392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00B47" w:rsidRDefault="00A00B47" w:rsidP="00A52B52">
            <w:pPr>
              <w:jc w:val="center"/>
              <w:rPr>
                <w:i/>
              </w:rPr>
            </w:pPr>
          </w:p>
        </w:tc>
      </w:tr>
      <w:tr w:rsidR="00A00B47" w:rsidRPr="000A1779" w:rsidTr="008440BE">
        <w:trPr>
          <w:gridAfter w:val="1"/>
          <w:wAfter w:w="21" w:type="dxa"/>
          <w:trHeight w:val="75"/>
        </w:trPr>
        <w:tc>
          <w:tcPr>
            <w:tcW w:w="3166" w:type="dxa"/>
            <w:vMerge/>
            <w:shd w:val="clear" w:color="auto" w:fill="auto"/>
          </w:tcPr>
          <w:p w:rsidR="00A00B47" w:rsidRPr="000A1779" w:rsidRDefault="00A00B47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00B47" w:rsidRPr="000A1779" w:rsidRDefault="00A00B47" w:rsidP="005663ED"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00B47" w:rsidRPr="000A1779" w:rsidRDefault="00A00B47" w:rsidP="000C0392">
            <w:pPr>
              <w:ind w:left="-57" w:right="-57"/>
              <w:jc w:val="both"/>
            </w:pPr>
            <w:r>
              <w:t>Технология склеивания различных материалов.</w:t>
            </w:r>
          </w:p>
        </w:tc>
        <w:tc>
          <w:tcPr>
            <w:tcW w:w="1374" w:type="dxa"/>
            <w:vMerge/>
            <w:shd w:val="clear" w:color="auto" w:fill="auto"/>
          </w:tcPr>
          <w:p w:rsidR="00A00B47" w:rsidRPr="000A1779" w:rsidRDefault="00A00B47" w:rsidP="000C0392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00B47" w:rsidRDefault="00A00B47" w:rsidP="00A52B52">
            <w:pPr>
              <w:jc w:val="center"/>
              <w:rPr>
                <w:i/>
              </w:rPr>
            </w:pPr>
          </w:p>
        </w:tc>
      </w:tr>
      <w:tr w:rsidR="00606643" w:rsidRPr="000A1779" w:rsidTr="008440BE">
        <w:trPr>
          <w:gridAfter w:val="1"/>
          <w:wAfter w:w="21" w:type="dxa"/>
          <w:trHeight w:val="278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643" w:rsidRPr="00606643" w:rsidRDefault="00606643" w:rsidP="00606643">
            <w:pPr>
              <w:shd w:val="clear" w:color="auto" w:fill="FFFFFF"/>
              <w:ind w:right="-57"/>
              <w:jc w:val="both"/>
              <w:rPr>
                <w:b/>
                <w:spacing w:val="5"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2E759A">
              <w:rPr>
                <w:rFonts w:eastAsia="Calibri"/>
                <w:b/>
                <w:bCs/>
              </w:rPr>
              <w:t xml:space="preserve">рактическое занятие </w:t>
            </w:r>
            <w:r>
              <w:rPr>
                <w:b/>
                <w:spacing w:val="5"/>
              </w:rPr>
              <w:t>№ 4. Составление инструкционно-технологических карт по изготовлению неразъемных соединений.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606643" w:rsidRPr="000A1779" w:rsidRDefault="00606643" w:rsidP="007B3ED5">
            <w:pPr>
              <w:jc w:val="center"/>
            </w:pPr>
            <w:r>
              <w:t>2</w:t>
            </w:r>
          </w:p>
          <w:p w:rsidR="00606643" w:rsidRDefault="00606643" w:rsidP="007B3ED5">
            <w:pPr>
              <w:jc w:val="center"/>
            </w:pPr>
          </w:p>
          <w:p w:rsidR="007B3ED5" w:rsidRDefault="007B3ED5" w:rsidP="007B3ED5">
            <w:pPr>
              <w:jc w:val="center"/>
            </w:pPr>
          </w:p>
          <w:p w:rsidR="00606643" w:rsidRDefault="00606643" w:rsidP="007B3ED5">
            <w:pPr>
              <w:jc w:val="center"/>
            </w:pPr>
            <w:r>
              <w:t>1</w:t>
            </w:r>
          </w:p>
          <w:p w:rsidR="00606643" w:rsidRDefault="00606643" w:rsidP="007B3ED5">
            <w:pPr>
              <w:jc w:val="center"/>
            </w:pPr>
          </w:p>
          <w:p w:rsidR="00606643" w:rsidRPr="000A1779" w:rsidRDefault="00606643" w:rsidP="007B3ED5">
            <w:pPr>
              <w:jc w:val="center"/>
            </w:pPr>
            <w:r>
              <w:t>0,2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</w:tcPr>
          <w:p w:rsidR="00606643" w:rsidRPr="000A1779" w:rsidRDefault="00606643" w:rsidP="000C0392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278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3ED5" w:rsidRDefault="00606643" w:rsidP="007D14CC">
            <w:pPr>
              <w:suppressAutoHyphens w:val="0"/>
              <w:jc w:val="both"/>
              <w:rPr>
                <w:b/>
                <w:i/>
              </w:rPr>
            </w:pPr>
            <w:r w:rsidRPr="000E1664">
              <w:rPr>
                <w:b/>
                <w:i/>
              </w:rPr>
              <w:t xml:space="preserve">Самостоятельная внеаудиторная работа студента. </w:t>
            </w:r>
          </w:p>
          <w:p w:rsidR="00606643" w:rsidRPr="000E1664" w:rsidRDefault="00606643" w:rsidP="007D14CC">
            <w:pPr>
              <w:suppressAutoHyphens w:val="0"/>
              <w:jc w:val="both"/>
              <w:rPr>
                <w:bCs/>
                <w:i/>
              </w:rPr>
            </w:pPr>
            <w:r w:rsidRPr="000E1664">
              <w:rPr>
                <w:i/>
              </w:rPr>
              <w:t xml:space="preserve">Составление </w:t>
            </w:r>
            <w:r w:rsidRPr="000E1664">
              <w:rPr>
                <w:bCs/>
                <w:i/>
              </w:rPr>
              <w:t>таблицы на тему  «Размер сверл для сверления отверстий под заклепки».</w:t>
            </w:r>
          </w:p>
          <w:p w:rsidR="00606643" w:rsidRPr="000E1664" w:rsidRDefault="00606643" w:rsidP="00F446B0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0E1664">
              <w:rPr>
                <w:i/>
              </w:rPr>
              <w:t xml:space="preserve">Выполнение </w:t>
            </w:r>
            <w:r w:rsidRPr="000E1664">
              <w:rPr>
                <w:rFonts w:eastAsia="Calibri"/>
                <w:i/>
              </w:rPr>
              <w:t>проработки конспектов занятий по теме «1.6 Неразъемные соединения»:</w:t>
            </w:r>
          </w:p>
          <w:p w:rsidR="00606643" w:rsidRPr="00F446B0" w:rsidRDefault="00606643" w:rsidP="000E1664">
            <w:pPr>
              <w:suppressAutoHyphens w:val="0"/>
              <w:jc w:val="both"/>
              <w:rPr>
                <w:rFonts w:eastAsia="Calibri"/>
                <w:i/>
                <w:color w:val="FF0000"/>
              </w:rPr>
            </w:pPr>
            <w:r w:rsidRPr="000E1664">
              <w:rPr>
                <w:rFonts w:eastAsia="Calibri"/>
                <w:i/>
              </w:rPr>
              <w:t>ОИ 1: стр. 345-357, 400-418.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43" w:rsidRDefault="00606643" w:rsidP="00A52B52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0A1779" w:rsidRDefault="00606643" w:rsidP="000C0392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152"/>
        </w:trPr>
        <w:tc>
          <w:tcPr>
            <w:tcW w:w="3166" w:type="dxa"/>
            <w:vMerge w:val="restart"/>
            <w:shd w:val="clear" w:color="auto" w:fill="auto"/>
          </w:tcPr>
          <w:p w:rsidR="00606643" w:rsidRPr="000A1779" w:rsidRDefault="00606643" w:rsidP="00900075">
            <w:pPr>
              <w:rPr>
                <w:rFonts w:eastAsia="Calibri"/>
              </w:rPr>
            </w:pPr>
            <w:r w:rsidRPr="000A1779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1.7 Разъемные соединения. 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0A1779" w:rsidRDefault="00606643" w:rsidP="004C2AE8">
            <w:pPr>
              <w:ind w:left="-57" w:right="-57"/>
              <w:jc w:val="both"/>
              <w:rPr>
                <w:b/>
              </w:rPr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606643" w:rsidRPr="000A1779" w:rsidRDefault="00606643" w:rsidP="004C2AE8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0A1779" w:rsidRDefault="00606643" w:rsidP="004C2AE8">
            <w:pPr>
              <w:jc w:val="center"/>
            </w:pPr>
          </w:p>
        </w:tc>
      </w:tr>
      <w:tr w:rsidR="00EE31C3" w:rsidRPr="000A1779" w:rsidTr="008440BE">
        <w:trPr>
          <w:gridAfter w:val="1"/>
          <w:wAfter w:w="21" w:type="dxa"/>
          <w:trHeight w:val="75"/>
        </w:trPr>
        <w:tc>
          <w:tcPr>
            <w:tcW w:w="3166" w:type="dxa"/>
            <w:vMerge/>
            <w:shd w:val="clear" w:color="auto" w:fill="auto"/>
          </w:tcPr>
          <w:p w:rsidR="00EE31C3" w:rsidRPr="000A1779" w:rsidRDefault="00EE31C3" w:rsidP="004C2AE8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E31C3" w:rsidRPr="000A1779" w:rsidRDefault="00EE31C3" w:rsidP="004C2AE8"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E31C3" w:rsidRPr="000A1779" w:rsidRDefault="00EE31C3" w:rsidP="004C2AE8">
            <w:pPr>
              <w:ind w:left="-57" w:right="-57"/>
              <w:jc w:val="both"/>
            </w:pPr>
            <w:r>
              <w:t>Технология получения резьбовых соединений.</w:t>
            </w:r>
          </w:p>
        </w:tc>
        <w:tc>
          <w:tcPr>
            <w:tcW w:w="1374" w:type="dxa"/>
            <w:vMerge/>
            <w:shd w:val="clear" w:color="auto" w:fill="auto"/>
          </w:tcPr>
          <w:p w:rsidR="00EE31C3" w:rsidRPr="000A1779" w:rsidRDefault="00EE31C3" w:rsidP="004C2AE8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E31C3" w:rsidRPr="00FF0DE8" w:rsidRDefault="00EE31C3" w:rsidP="004C2AE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E31C3" w:rsidRPr="000A1779" w:rsidTr="008440BE">
        <w:trPr>
          <w:gridAfter w:val="1"/>
          <w:wAfter w:w="21" w:type="dxa"/>
          <w:trHeight w:val="75"/>
        </w:trPr>
        <w:tc>
          <w:tcPr>
            <w:tcW w:w="3166" w:type="dxa"/>
            <w:vMerge/>
            <w:shd w:val="clear" w:color="auto" w:fill="auto"/>
          </w:tcPr>
          <w:p w:rsidR="00EE31C3" w:rsidRPr="000A1779" w:rsidRDefault="00EE31C3" w:rsidP="004C2AE8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E31C3" w:rsidRPr="000A1779" w:rsidRDefault="00EE31C3" w:rsidP="004C2AE8"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E31C3" w:rsidRPr="000A1779" w:rsidRDefault="00EE31C3" w:rsidP="00900075">
            <w:pPr>
              <w:ind w:left="-57" w:right="-57"/>
              <w:jc w:val="both"/>
            </w:pPr>
            <w:r>
              <w:t>Технология получения шпоночных соединений</w:t>
            </w:r>
          </w:p>
        </w:tc>
        <w:tc>
          <w:tcPr>
            <w:tcW w:w="1374" w:type="dxa"/>
            <w:vMerge/>
            <w:shd w:val="clear" w:color="auto" w:fill="auto"/>
          </w:tcPr>
          <w:p w:rsidR="00EE31C3" w:rsidRPr="000A1779" w:rsidRDefault="00EE31C3" w:rsidP="004C2AE8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E31C3" w:rsidRDefault="00EE31C3" w:rsidP="004C2AE8">
            <w:pPr>
              <w:jc w:val="center"/>
              <w:rPr>
                <w:i/>
              </w:rPr>
            </w:pPr>
          </w:p>
        </w:tc>
      </w:tr>
      <w:tr w:rsidR="00EE31C3" w:rsidRPr="000A1779" w:rsidTr="008440BE">
        <w:trPr>
          <w:gridAfter w:val="1"/>
          <w:wAfter w:w="21" w:type="dxa"/>
          <w:trHeight w:val="75"/>
        </w:trPr>
        <w:tc>
          <w:tcPr>
            <w:tcW w:w="3166" w:type="dxa"/>
            <w:vMerge/>
            <w:shd w:val="clear" w:color="auto" w:fill="auto"/>
          </w:tcPr>
          <w:p w:rsidR="00EE31C3" w:rsidRPr="000A1779" w:rsidRDefault="00EE31C3" w:rsidP="004C2AE8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E31C3" w:rsidRPr="000A1779" w:rsidRDefault="00EE31C3" w:rsidP="004C2AE8"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E31C3" w:rsidRPr="000A1779" w:rsidRDefault="00EE31C3" w:rsidP="004C2AE8">
            <w:pPr>
              <w:ind w:left="-57" w:right="-57"/>
              <w:jc w:val="both"/>
            </w:pPr>
            <w:r>
              <w:t>Технология ремонта и восстановления резьбовых соединений.</w:t>
            </w:r>
          </w:p>
        </w:tc>
        <w:tc>
          <w:tcPr>
            <w:tcW w:w="1374" w:type="dxa"/>
            <w:vMerge/>
            <w:shd w:val="clear" w:color="auto" w:fill="auto"/>
          </w:tcPr>
          <w:p w:rsidR="00EE31C3" w:rsidRPr="000A1779" w:rsidRDefault="00EE31C3" w:rsidP="004C2AE8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E31C3" w:rsidRDefault="00EE31C3" w:rsidP="004C2AE8">
            <w:pPr>
              <w:jc w:val="center"/>
              <w:rPr>
                <w:i/>
              </w:rPr>
            </w:pPr>
          </w:p>
        </w:tc>
      </w:tr>
      <w:tr w:rsidR="00606643" w:rsidRPr="000A1779" w:rsidTr="008440BE">
        <w:trPr>
          <w:gridAfter w:val="1"/>
          <w:wAfter w:w="21" w:type="dxa"/>
          <w:trHeight w:val="278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4C2AE8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643" w:rsidRPr="007B3ED5" w:rsidRDefault="00606643" w:rsidP="00643EFA">
            <w:pPr>
              <w:shd w:val="clear" w:color="auto" w:fill="FFFFFF"/>
              <w:ind w:right="-57"/>
              <w:jc w:val="both"/>
              <w:rPr>
                <w:b/>
                <w:spacing w:val="5"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2E759A">
              <w:rPr>
                <w:rFonts w:eastAsia="Calibri"/>
                <w:b/>
                <w:bCs/>
              </w:rPr>
              <w:t xml:space="preserve">рактическое занятие </w:t>
            </w:r>
            <w:r>
              <w:rPr>
                <w:b/>
                <w:spacing w:val="5"/>
              </w:rPr>
              <w:t>№ 5. Составление инструкционно-технологических карт по изготовлению разъемных соединений.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606643" w:rsidRPr="000A1779" w:rsidRDefault="00606643" w:rsidP="007B3ED5">
            <w:pPr>
              <w:jc w:val="center"/>
            </w:pPr>
            <w:r>
              <w:t>2</w:t>
            </w:r>
          </w:p>
          <w:p w:rsidR="00606643" w:rsidRDefault="00606643" w:rsidP="007B3ED5">
            <w:pPr>
              <w:jc w:val="center"/>
            </w:pPr>
          </w:p>
          <w:p w:rsidR="00606643" w:rsidRDefault="00606643" w:rsidP="007B3ED5">
            <w:pPr>
              <w:jc w:val="center"/>
            </w:pPr>
          </w:p>
          <w:p w:rsidR="00606643" w:rsidRDefault="00606643" w:rsidP="007B3ED5">
            <w:pPr>
              <w:jc w:val="center"/>
            </w:pPr>
            <w:r>
              <w:t>1</w:t>
            </w:r>
          </w:p>
          <w:p w:rsidR="00606643" w:rsidRDefault="00606643" w:rsidP="007B3ED5">
            <w:pPr>
              <w:jc w:val="center"/>
            </w:pPr>
          </w:p>
          <w:p w:rsidR="00606643" w:rsidRDefault="00606643" w:rsidP="007B3ED5">
            <w:pPr>
              <w:jc w:val="center"/>
            </w:pPr>
          </w:p>
          <w:p w:rsidR="00606643" w:rsidRPr="000A1779" w:rsidRDefault="00606643" w:rsidP="007B3ED5">
            <w:pPr>
              <w:jc w:val="center"/>
            </w:pPr>
            <w:r>
              <w:t>0,2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</w:tcPr>
          <w:p w:rsidR="00606643" w:rsidRPr="000A1779" w:rsidRDefault="00606643" w:rsidP="004C2AE8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278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4C2AE8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643" w:rsidRDefault="00606643" w:rsidP="00760747">
            <w:pPr>
              <w:shd w:val="clear" w:color="auto" w:fill="FFFFFF"/>
              <w:ind w:right="-57"/>
              <w:jc w:val="both"/>
              <w:rPr>
                <w:b/>
                <w:i/>
              </w:rPr>
            </w:pPr>
            <w:r w:rsidRPr="00E317F0">
              <w:rPr>
                <w:b/>
                <w:i/>
              </w:rPr>
              <w:t>Самостоятельная внеаудиторная работа студента.</w:t>
            </w:r>
          </w:p>
          <w:p w:rsidR="00606643" w:rsidRPr="00E317F0" w:rsidRDefault="00606643" w:rsidP="00760747">
            <w:pPr>
              <w:shd w:val="clear" w:color="auto" w:fill="FFFFFF"/>
              <w:ind w:right="-57"/>
              <w:jc w:val="both"/>
              <w:rPr>
                <w:bCs/>
                <w:i/>
              </w:rPr>
            </w:pPr>
            <w:r w:rsidRPr="00E317F0">
              <w:rPr>
                <w:i/>
              </w:rPr>
              <w:t>Составление</w:t>
            </w:r>
            <w:r>
              <w:rPr>
                <w:i/>
              </w:rPr>
              <w:t xml:space="preserve"> </w:t>
            </w:r>
            <w:r w:rsidRPr="00E317F0">
              <w:rPr>
                <w:bCs/>
                <w:i/>
              </w:rPr>
              <w:t>таблицына тему «Размеры сверл для сверления отверстий под метрическую резьбу».</w:t>
            </w:r>
          </w:p>
          <w:p w:rsidR="00606643" w:rsidRPr="00E317F0" w:rsidRDefault="00606643" w:rsidP="00607443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E317F0">
              <w:rPr>
                <w:i/>
              </w:rPr>
              <w:t xml:space="preserve">Выполнение </w:t>
            </w:r>
            <w:r w:rsidRPr="00E317F0">
              <w:rPr>
                <w:rFonts w:eastAsia="Calibri"/>
                <w:i/>
              </w:rPr>
              <w:t>проработки конспектов занятий по теме «1.7 Разъемные соединения»:</w:t>
            </w:r>
          </w:p>
          <w:p w:rsidR="00606643" w:rsidRPr="00E317F0" w:rsidRDefault="00606643" w:rsidP="00607443">
            <w:pPr>
              <w:suppressAutoHyphens w:val="0"/>
              <w:jc w:val="both"/>
              <w:rPr>
                <w:rFonts w:eastAsia="Calibri"/>
                <w:i/>
              </w:rPr>
            </w:pPr>
            <w:r w:rsidRPr="00E317F0">
              <w:rPr>
                <w:rFonts w:eastAsia="Calibri"/>
                <w:i/>
              </w:rPr>
              <w:t>ОИ 1: стр. 321-344;</w:t>
            </w:r>
          </w:p>
          <w:p w:rsidR="00606643" w:rsidRPr="00E317F0" w:rsidRDefault="00606643" w:rsidP="00760747">
            <w:pPr>
              <w:shd w:val="clear" w:color="auto" w:fill="FFFFFF"/>
              <w:ind w:right="-57"/>
              <w:jc w:val="both"/>
              <w:rPr>
                <w:rFonts w:eastAsia="Calibri"/>
                <w:i/>
              </w:rPr>
            </w:pPr>
            <w:r w:rsidRPr="00E317F0">
              <w:rPr>
                <w:rFonts w:eastAsia="Calibri"/>
                <w:i/>
              </w:rPr>
              <w:t>ОИ 2: стр. 33-38;</w:t>
            </w:r>
          </w:p>
          <w:p w:rsidR="00606643" w:rsidRPr="00607443" w:rsidRDefault="00606643" w:rsidP="00760747">
            <w:pPr>
              <w:shd w:val="clear" w:color="auto" w:fill="FFFFFF"/>
              <w:ind w:right="-57"/>
              <w:jc w:val="both"/>
              <w:rPr>
                <w:b/>
                <w:i/>
              </w:rPr>
            </w:pPr>
            <w:r w:rsidRPr="00E317F0">
              <w:rPr>
                <w:rFonts w:eastAsia="Calibri"/>
                <w:i/>
              </w:rPr>
              <w:t>ОИ 3: стр. 330-337.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43" w:rsidRDefault="00606643" w:rsidP="004C2AE8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0A1779" w:rsidRDefault="00606643" w:rsidP="004C2AE8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65"/>
        </w:trPr>
        <w:tc>
          <w:tcPr>
            <w:tcW w:w="31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6643" w:rsidRPr="00E7049F" w:rsidRDefault="00606643" w:rsidP="00A916BD">
            <w:pPr>
              <w:rPr>
                <w:rFonts w:eastAsia="Calibri"/>
                <w:b/>
              </w:rPr>
            </w:pPr>
            <w:r w:rsidRPr="00E7049F">
              <w:rPr>
                <w:rFonts w:eastAsia="Calibri"/>
                <w:b/>
              </w:rPr>
              <w:t>Тема 1.</w:t>
            </w:r>
            <w:r>
              <w:rPr>
                <w:rFonts w:eastAsia="Calibri"/>
                <w:b/>
              </w:rPr>
              <w:t>8</w:t>
            </w:r>
            <w:r w:rsidRPr="00E7049F">
              <w:rPr>
                <w:rFonts w:eastAsia="Calibri"/>
                <w:b/>
              </w:rPr>
              <w:t xml:space="preserve"> Получение высокоточных сборочных соединений</w:t>
            </w:r>
          </w:p>
          <w:p w:rsidR="00606643" w:rsidRPr="000A1779" w:rsidRDefault="00606643" w:rsidP="0010238D">
            <w:pPr>
              <w:rPr>
                <w:rFonts w:eastAsia="Calibri"/>
                <w:b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6643" w:rsidRPr="000A1779" w:rsidRDefault="00606643" w:rsidP="000C0392">
            <w:pPr>
              <w:ind w:left="-57" w:right="-57"/>
              <w:rPr>
                <w:b/>
              </w:rPr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643" w:rsidRPr="000A1779" w:rsidRDefault="00606643" w:rsidP="009F5D89">
            <w:pPr>
              <w:tabs>
                <w:tab w:val="left" w:pos="1029"/>
              </w:tabs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5374D8" w:rsidRDefault="00606643" w:rsidP="000C0392">
            <w:pPr>
              <w:rPr>
                <w:i/>
              </w:rPr>
            </w:pPr>
          </w:p>
        </w:tc>
      </w:tr>
      <w:tr w:rsidR="008F5884" w:rsidRPr="000A1779" w:rsidTr="008440BE">
        <w:trPr>
          <w:gridAfter w:val="1"/>
          <w:wAfter w:w="21" w:type="dxa"/>
          <w:trHeight w:val="224"/>
        </w:trPr>
        <w:tc>
          <w:tcPr>
            <w:tcW w:w="3166" w:type="dxa"/>
            <w:vMerge/>
            <w:shd w:val="clear" w:color="auto" w:fill="auto"/>
          </w:tcPr>
          <w:p w:rsidR="008F5884" w:rsidRPr="000A1779" w:rsidRDefault="008F5884" w:rsidP="0010238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8F5884" w:rsidRPr="000A1779" w:rsidRDefault="008F5884" w:rsidP="009F5D89">
            <w:pPr>
              <w:jc w:val="center"/>
            </w:pPr>
            <w:r>
              <w:t>1</w:t>
            </w:r>
          </w:p>
        </w:tc>
        <w:tc>
          <w:tcPr>
            <w:tcW w:w="8166" w:type="dxa"/>
            <w:shd w:val="clear" w:color="auto" w:fill="auto"/>
          </w:tcPr>
          <w:p w:rsidR="008F5884" w:rsidRPr="000A1779" w:rsidRDefault="008F5884" w:rsidP="000C0392">
            <w:pPr>
              <w:ind w:left="-57" w:right="-57"/>
              <w:jc w:val="both"/>
            </w:pPr>
            <w:r>
              <w:t>Технология притирки плоских поверхностей.</w:t>
            </w:r>
          </w:p>
        </w:tc>
        <w:tc>
          <w:tcPr>
            <w:tcW w:w="1374" w:type="dxa"/>
            <w:vMerge/>
            <w:shd w:val="clear" w:color="auto" w:fill="auto"/>
          </w:tcPr>
          <w:p w:rsidR="008F5884" w:rsidRPr="000A1779" w:rsidRDefault="008F5884" w:rsidP="000C0392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8F5884" w:rsidRPr="0010238D" w:rsidRDefault="008F5884" w:rsidP="009F5D8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8F5884" w:rsidRPr="000A1779" w:rsidRDefault="008F5884" w:rsidP="009F5D89">
            <w:pPr>
              <w:jc w:val="center"/>
            </w:pPr>
          </w:p>
        </w:tc>
      </w:tr>
      <w:tr w:rsidR="008F5884" w:rsidRPr="000A1779" w:rsidTr="008440BE">
        <w:trPr>
          <w:gridAfter w:val="1"/>
          <w:wAfter w:w="21" w:type="dxa"/>
          <w:trHeight w:val="284"/>
        </w:trPr>
        <w:tc>
          <w:tcPr>
            <w:tcW w:w="3166" w:type="dxa"/>
            <w:vMerge/>
            <w:shd w:val="clear" w:color="auto" w:fill="auto"/>
          </w:tcPr>
          <w:p w:rsidR="008F5884" w:rsidRPr="000A1779" w:rsidRDefault="008F5884" w:rsidP="0010238D">
            <w:pPr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8F5884" w:rsidRDefault="008F5884" w:rsidP="009F5D89">
            <w:pPr>
              <w:jc w:val="center"/>
            </w:pPr>
            <w:r>
              <w:t>2</w:t>
            </w:r>
          </w:p>
        </w:tc>
        <w:tc>
          <w:tcPr>
            <w:tcW w:w="8166" w:type="dxa"/>
            <w:shd w:val="clear" w:color="auto" w:fill="auto"/>
          </w:tcPr>
          <w:p w:rsidR="008F5884" w:rsidRDefault="008F5884" w:rsidP="00900075">
            <w:pPr>
              <w:ind w:left="-57" w:right="-57"/>
              <w:jc w:val="both"/>
              <w:rPr>
                <w:spacing w:val="5"/>
              </w:rPr>
            </w:pPr>
            <w:r>
              <w:t>Технология притирки конических поверхностей.</w:t>
            </w:r>
          </w:p>
        </w:tc>
        <w:tc>
          <w:tcPr>
            <w:tcW w:w="1374" w:type="dxa"/>
            <w:vMerge/>
            <w:shd w:val="clear" w:color="auto" w:fill="auto"/>
          </w:tcPr>
          <w:p w:rsidR="008F5884" w:rsidRPr="000A1779" w:rsidRDefault="008F5884" w:rsidP="000C0392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F5884" w:rsidRDefault="008F5884" w:rsidP="000C0392">
            <w:pPr>
              <w:jc w:val="center"/>
              <w:rPr>
                <w:i/>
              </w:rPr>
            </w:pPr>
          </w:p>
        </w:tc>
      </w:tr>
      <w:tr w:rsidR="008F5884" w:rsidRPr="000A1779" w:rsidTr="008440BE">
        <w:trPr>
          <w:gridAfter w:val="1"/>
          <w:wAfter w:w="21" w:type="dxa"/>
          <w:trHeight w:val="144"/>
        </w:trPr>
        <w:tc>
          <w:tcPr>
            <w:tcW w:w="3166" w:type="dxa"/>
            <w:vMerge/>
            <w:shd w:val="clear" w:color="auto" w:fill="auto"/>
          </w:tcPr>
          <w:p w:rsidR="008F5884" w:rsidRPr="000A1779" w:rsidRDefault="008F5884" w:rsidP="0010238D">
            <w:pPr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16814" w:rsidRPr="007B3ED5" w:rsidRDefault="008F5884" w:rsidP="007B3ED5">
            <w:pPr>
              <w:ind w:right="-57"/>
              <w:jc w:val="both"/>
              <w:rPr>
                <w:b/>
                <w:spacing w:val="5"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2E759A">
              <w:rPr>
                <w:rFonts w:eastAsia="Calibri"/>
                <w:b/>
                <w:bCs/>
              </w:rPr>
              <w:t xml:space="preserve">рактическое занятие </w:t>
            </w:r>
            <w:r>
              <w:rPr>
                <w:b/>
              </w:rPr>
              <w:t>№ 6</w:t>
            </w:r>
            <w:r>
              <w:t>.</w:t>
            </w:r>
            <w:r w:rsidR="005576B8">
              <w:rPr>
                <w:b/>
                <w:spacing w:val="5"/>
              </w:rPr>
              <w:t xml:space="preserve"> Составление инструкционно-технологических</w:t>
            </w:r>
            <w:r>
              <w:rPr>
                <w:b/>
                <w:spacing w:val="5"/>
              </w:rPr>
              <w:t xml:space="preserve"> карт по притирке плоских и конических поверхностей</w:t>
            </w:r>
            <w:r w:rsidR="00616814">
              <w:rPr>
                <w:b/>
                <w:spacing w:val="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5884" w:rsidRPr="000A1779" w:rsidRDefault="008F5884" w:rsidP="000C0392">
            <w:pPr>
              <w:jc w:val="center"/>
            </w:pPr>
            <w:r>
              <w:t>2</w:t>
            </w:r>
          </w:p>
          <w:p w:rsidR="00616814" w:rsidRDefault="00616814" w:rsidP="000C0392">
            <w:pPr>
              <w:jc w:val="center"/>
            </w:pPr>
          </w:p>
          <w:p w:rsidR="00616814" w:rsidRDefault="00616814" w:rsidP="000C0392">
            <w:pPr>
              <w:jc w:val="center"/>
            </w:pPr>
          </w:p>
          <w:p w:rsidR="008F5884" w:rsidRPr="000A1779" w:rsidRDefault="008F5884" w:rsidP="00616814">
            <w:pPr>
              <w:jc w:val="center"/>
            </w:pPr>
            <w:r>
              <w:t>0,2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5884" w:rsidRPr="000A1779" w:rsidRDefault="008F5884" w:rsidP="000C0392">
            <w:pPr>
              <w:jc w:val="center"/>
            </w:pPr>
          </w:p>
        </w:tc>
      </w:tr>
      <w:tr w:rsidR="008F5884" w:rsidRPr="000A1779" w:rsidTr="008440BE">
        <w:trPr>
          <w:gridAfter w:val="1"/>
          <w:wAfter w:w="21" w:type="dxa"/>
          <w:trHeight w:val="144"/>
        </w:trPr>
        <w:tc>
          <w:tcPr>
            <w:tcW w:w="3166" w:type="dxa"/>
            <w:vMerge/>
            <w:shd w:val="clear" w:color="auto" w:fill="auto"/>
          </w:tcPr>
          <w:p w:rsidR="008F5884" w:rsidRPr="000A1779" w:rsidRDefault="008F5884" w:rsidP="0010238D">
            <w:pPr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Default="00EB44C8" w:rsidP="00EB44C8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5352D4">
              <w:rPr>
                <w:b/>
                <w:i/>
              </w:rPr>
              <w:t xml:space="preserve">Самостоятельная внеаудиторная работа студента. </w:t>
            </w:r>
          </w:p>
          <w:p w:rsidR="00EB44C8" w:rsidRPr="005352D4" w:rsidRDefault="00EB44C8" w:rsidP="00EB44C8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5352D4">
              <w:rPr>
                <w:i/>
              </w:rPr>
              <w:t xml:space="preserve">Выполнение </w:t>
            </w:r>
            <w:r w:rsidRPr="005352D4">
              <w:rPr>
                <w:rFonts w:eastAsia="Calibri"/>
                <w:i/>
              </w:rPr>
              <w:t>проработки конспектов занятий по теме «1.8 Получение высокоточных сборочных соединений»:</w:t>
            </w:r>
          </w:p>
          <w:p w:rsidR="00EB44C8" w:rsidRPr="005352D4" w:rsidRDefault="005352D4" w:rsidP="00EB44C8">
            <w:pPr>
              <w:suppressAutoHyphens w:val="0"/>
              <w:jc w:val="both"/>
              <w:rPr>
                <w:rFonts w:eastAsia="Calibri"/>
                <w:i/>
              </w:rPr>
            </w:pPr>
            <w:r w:rsidRPr="005352D4">
              <w:rPr>
                <w:rFonts w:eastAsia="Calibri"/>
                <w:i/>
              </w:rPr>
              <w:t>ОИ</w:t>
            </w:r>
            <w:r>
              <w:rPr>
                <w:rFonts w:eastAsia="Calibri"/>
                <w:i/>
              </w:rPr>
              <w:t xml:space="preserve"> 1</w:t>
            </w:r>
            <w:r w:rsidRPr="005352D4">
              <w:rPr>
                <w:rFonts w:eastAsia="Calibri"/>
                <w:i/>
              </w:rPr>
              <w:t>: стр. 389-399</w:t>
            </w:r>
            <w:r w:rsidR="00EB44C8" w:rsidRPr="005352D4">
              <w:rPr>
                <w:rFonts w:eastAsia="Calibri"/>
                <w:i/>
              </w:rPr>
              <w:t>;</w:t>
            </w:r>
          </w:p>
          <w:p w:rsidR="005352D4" w:rsidRPr="005352D4" w:rsidRDefault="005352D4" w:rsidP="00FF624F">
            <w:pPr>
              <w:ind w:right="-57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ОИ 2</w:t>
            </w:r>
            <w:r w:rsidRPr="005352D4">
              <w:rPr>
                <w:rFonts w:eastAsia="Calibri"/>
                <w:i/>
              </w:rPr>
              <w:t>: стр</w:t>
            </w:r>
            <w:r>
              <w:rPr>
                <w:rFonts w:eastAsia="Calibri"/>
                <w:i/>
              </w:rPr>
              <w:t>.</w:t>
            </w:r>
            <w:r w:rsidRPr="005352D4">
              <w:rPr>
                <w:rFonts w:eastAsia="Calibri"/>
                <w:i/>
              </w:rPr>
              <w:t xml:space="preserve"> 29</w:t>
            </w:r>
          </w:p>
          <w:p w:rsidR="008F5884" w:rsidRPr="00EB44C8" w:rsidRDefault="00C263A2" w:rsidP="00C263A2">
            <w:pPr>
              <w:ind w:right="-57"/>
              <w:jc w:val="both"/>
              <w:rPr>
                <w:b/>
                <w:i/>
              </w:rPr>
            </w:pPr>
            <w:r>
              <w:rPr>
                <w:rFonts w:eastAsia="Calibri"/>
                <w:i/>
              </w:rPr>
              <w:t>ОИ 3: стр. 267-277,</w:t>
            </w:r>
            <w:r w:rsidR="005352D4" w:rsidRPr="005352D4">
              <w:rPr>
                <w:rFonts w:eastAsia="Calibri"/>
                <w:i/>
              </w:rPr>
              <w:t xml:space="preserve"> 360</w:t>
            </w:r>
            <w:r>
              <w:rPr>
                <w:rFonts w:eastAsia="Calibri"/>
                <w:i/>
              </w:rPr>
              <w:t>-361</w:t>
            </w:r>
            <w:r w:rsidR="005352D4" w:rsidRPr="005352D4">
              <w:rPr>
                <w:rFonts w:eastAsia="Calibri"/>
                <w:i/>
              </w:rPr>
              <w:t>.</w:t>
            </w:r>
          </w:p>
        </w:tc>
        <w:tc>
          <w:tcPr>
            <w:tcW w:w="1374" w:type="dxa"/>
            <w:vMerge/>
            <w:shd w:val="clear" w:color="auto" w:fill="auto"/>
          </w:tcPr>
          <w:p w:rsidR="008F5884" w:rsidRDefault="008F5884" w:rsidP="000C0392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5884" w:rsidRPr="000A1779" w:rsidRDefault="008F5884" w:rsidP="000C0392">
            <w:pPr>
              <w:jc w:val="center"/>
            </w:pPr>
          </w:p>
        </w:tc>
      </w:tr>
      <w:tr w:rsidR="00782381" w:rsidRPr="000A1779" w:rsidTr="008440BE">
        <w:trPr>
          <w:gridAfter w:val="1"/>
          <w:wAfter w:w="21" w:type="dxa"/>
          <w:trHeight w:val="77"/>
        </w:trPr>
        <w:tc>
          <w:tcPr>
            <w:tcW w:w="3166" w:type="dxa"/>
            <w:vMerge w:val="restart"/>
            <w:shd w:val="clear" w:color="auto" w:fill="auto"/>
          </w:tcPr>
          <w:p w:rsidR="00782381" w:rsidRPr="00CB0610" w:rsidRDefault="00782381" w:rsidP="000C039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Тема 1.9 Технология разборочно-сборочных работ. </w:t>
            </w:r>
          </w:p>
          <w:p w:rsidR="00782381" w:rsidRPr="000A1779" w:rsidRDefault="00782381" w:rsidP="000C0392">
            <w:pPr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782381" w:rsidRPr="000A1779" w:rsidRDefault="00782381" w:rsidP="000C0392"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782381" w:rsidRPr="000A1779" w:rsidRDefault="00782381" w:rsidP="00F61286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381" w:rsidRPr="000A1779" w:rsidRDefault="00782381" w:rsidP="000C0392">
            <w:pPr>
              <w:jc w:val="center"/>
            </w:pPr>
          </w:p>
        </w:tc>
      </w:tr>
      <w:tr w:rsidR="00782381" w:rsidRPr="000A1779" w:rsidTr="008440BE">
        <w:trPr>
          <w:gridAfter w:val="1"/>
          <w:wAfter w:w="21" w:type="dxa"/>
          <w:trHeight w:val="75"/>
        </w:trPr>
        <w:tc>
          <w:tcPr>
            <w:tcW w:w="3166" w:type="dxa"/>
            <w:vMerge/>
            <w:shd w:val="clear" w:color="auto" w:fill="auto"/>
          </w:tcPr>
          <w:p w:rsidR="00782381" w:rsidRPr="000A1779" w:rsidRDefault="00782381" w:rsidP="000C0392">
            <w:pPr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782381" w:rsidRPr="000A1779" w:rsidRDefault="00782381" w:rsidP="00267EC4">
            <w:pPr>
              <w:jc w:val="center"/>
            </w:pPr>
            <w:r>
              <w:t>1</w:t>
            </w:r>
          </w:p>
        </w:tc>
        <w:tc>
          <w:tcPr>
            <w:tcW w:w="8166" w:type="dxa"/>
            <w:shd w:val="clear" w:color="auto" w:fill="auto"/>
          </w:tcPr>
          <w:p w:rsidR="00782381" w:rsidRPr="000A1779" w:rsidRDefault="00782381" w:rsidP="00900075">
            <w:pPr>
              <w:ind w:left="-57" w:right="-57"/>
              <w:jc w:val="both"/>
            </w:pPr>
            <w:r>
              <w:t>Выбор и подготовка инструмента и приспособлений.</w:t>
            </w:r>
          </w:p>
        </w:tc>
        <w:tc>
          <w:tcPr>
            <w:tcW w:w="1374" w:type="dxa"/>
            <w:vMerge/>
            <w:shd w:val="clear" w:color="auto" w:fill="auto"/>
          </w:tcPr>
          <w:p w:rsidR="00782381" w:rsidRPr="000A1779" w:rsidRDefault="00782381" w:rsidP="000C0392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782381" w:rsidRPr="005374D8" w:rsidRDefault="00782381" w:rsidP="000C0392">
            <w:pPr>
              <w:jc w:val="center"/>
              <w:rPr>
                <w:i/>
              </w:rPr>
            </w:pPr>
            <w:r w:rsidRPr="005374D8">
              <w:rPr>
                <w:i/>
              </w:rPr>
              <w:t>2</w:t>
            </w:r>
          </w:p>
        </w:tc>
      </w:tr>
      <w:tr w:rsidR="00782381" w:rsidRPr="000A1779" w:rsidTr="008440BE">
        <w:trPr>
          <w:gridAfter w:val="1"/>
          <w:wAfter w:w="21" w:type="dxa"/>
          <w:trHeight w:val="75"/>
        </w:trPr>
        <w:tc>
          <w:tcPr>
            <w:tcW w:w="3166" w:type="dxa"/>
            <w:vMerge/>
            <w:shd w:val="clear" w:color="auto" w:fill="auto"/>
          </w:tcPr>
          <w:p w:rsidR="00782381" w:rsidRPr="000A1779" w:rsidRDefault="00782381" w:rsidP="000C0392">
            <w:pPr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782381" w:rsidRPr="000A1779" w:rsidRDefault="00782381" w:rsidP="00267EC4">
            <w:pPr>
              <w:jc w:val="center"/>
            </w:pPr>
            <w:r>
              <w:t>2</w:t>
            </w:r>
          </w:p>
        </w:tc>
        <w:tc>
          <w:tcPr>
            <w:tcW w:w="8166" w:type="dxa"/>
            <w:shd w:val="clear" w:color="auto" w:fill="auto"/>
          </w:tcPr>
          <w:p w:rsidR="00782381" w:rsidRPr="000A1779" w:rsidRDefault="00782381" w:rsidP="000C0392">
            <w:pPr>
              <w:ind w:left="-57" w:right="-57"/>
              <w:jc w:val="both"/>
            </w:pPr>
            <w:r>
              <w:t>Технология удаления различных загрязнения.</w:t>
            </w:r>
          </w:p>
        </w:tc>
        <w:tc>
          <w:tcPr>
            <w:tcW w:w="1374" w:type="dxa"/>
            <w:vMerge/>
            <w:shd w:val="clear" w:color="auto" w:fill="auto"/>
          </w:tcPr>
          <w:p w:rsidR="00782381" w:rsidRPr="000A1779" w:rsidRDefault="00782381" w:rsidP="000C0392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782381" w:rsidRPr="005374D8" w:rsidRDefault="00782381" w:rsidP="000C0392">
            <w:pPr>
              <w:jc w:val="center"/>
              <w:rPr>
                <w:i/>
              </w:rPr>
            </w:pPr>
          </w:p>
        </w:tc>
      </w:tr>
      <w:tr w:rsidR="00782381" w:rsidRPr="000A1779" w:rsidTr="008440BE">
        <w:trPr>
          <w:gridAfter w:val="1"/>
          <w:wAfter w:w="21" w:type="dxa"/>
          <w:trHeight w:val="75"/>
        </w:trPr>
        <w:tc>
          <w:tcPr>
            <w:tcW w:w="3166" w:type="dxa"/>
            <w:vMerge/>
            <w:shd w:val="clear" w:color="auto" w:fill="auto"/>
          </w:tcPr>
          <w:p w:rsidR="00782381" w:rsidRPr="000A1779" w:rsidRDefault="00782381" w:rsidP="000C0392">
            <w:pPr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:rsidR="00782381" w:rsidRPr="000A1779" w:rsidRDefault="00782381" w:rsidP="00900075">
            <w:pPr>
              <w:jc w:val="center"/>
            </w:pPr>
            <w:r>
              <w:t>3</w:t>
            </w:r>
          </w:p>
        </w:tc>
        <w:tc>
          <w:tcPr>
            <w:tcW w:w="8166" w:type="dxa"/>
            <w:shd w:val="clear" w:color="auto" w:fill="auto"/>
          </w:tcPr>
          <w:p w:rsidR="00782381" w:rsidRPr="000A1779" w:rsidRDefault="00782381" w:rsidP="00900075">
            <w:pPr>
              <w:ind w:left="-57" w:right="-57"/>
              <w:jc w:val="both"/>
            </w:pPr>
            <w:r>
              <w:t>Моменты затяжки резьбовых соединений. Методика применения технологической оснастки и подъемно-транспортного оборудования.</w:t>
            </w:r>
          </w:p>
        </w:tc>
        <w:tc>
          <w:tcPr>
            <w:tcW w:w="1374" w:type="dxa"/>
            <w:vMerge/>
            <w:shd w:val="clear" w:color="auto" w:fill="auto"/>
          </w:tcPr>
          <w:p w:rsidR="00782381" w:rsidRPr="000A1779" w:rsidRDefault="00782381" w:rsidP="000C0392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782381" w:rsidRPr="005374D8" w:rsidRDefault="00782381" w:rsidP="000C0392">
            <w:pPr>
              <w:jc w:val="center"/>
              <w:rPr>
                <w:i/>
              </w:rPr>
            </w:pPr>
          </w:p>
        </w:tc>
      </w:tr>
      <w:tr w:rsidR="00606643" w:rsidRPr="000A1779" w:rsidTr="008440BE">
        <w:trPr>
          <w:gridAfter w:val="1"/>
          <w:wAfter w:w="21" w:type="dxa"/>
          <w:trHeight w:val="290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0C0392">
            <w:pPr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7B3ED5" w:rsidRDefault="00606643" w:rsidP="007B3ED5">
            <w:pPr>
              <w:ind w:left="-57" w:right="-57"/>
              <w:jc w:val="both"/>
              <w:rPr>
                <w:b/>
                <w:spacing w:val="5"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2E759A">
              <w:rPr>
                <w:rFonts w:eastAsia="Calibri"/>
                <w:b/>
                <w:bCs/>
              </w:rPr>
              <w:t xml:space="preserve">рактическое занятие </w:t>
            </w:r>
            <w:r>
              <w:rPr>
                <w:b/>
                <w:spacing w:val="5"/>
              </w:rPr>
              <w:t>№ 7. Составление инструкционно-технологических карт по разборке и сборке простых узлов.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606643" w:rsidRPr="000A1779" w:rsidRDefault="00606643" w:rsidP="007B3ED5">
            <w:pPr>
              <w:jc w:val="center"/>
            </w:pPr>
            <w:r>
              <w:t>3</w:t>
            </w:r>
          </w:p>
          <w:p w:rsidR="00606643" w:rsidRDefault="00606643" w:rsidP="007B3ED5">
            <w:pPr>
              <w:jc w:val="center"/>
            </w:pPr>
          </w:p>
          <w:p w:rsidR="007B3ED5" w:rsidRDefault="007B3ED5" w:rsidP="007B3ED5">
            <w:pPr>
              <w:jc w:val="center"/>
            </w:pPr>
          </w:p>
          <w:p w:rsidR="00606643" w:rsidRPr="000A1779" w:rsidRDefault="00606643" w:rsidP="007B3ED5">
            <w:pPr>
              <w:jc w:val="center"/>
            </w:pPr>
            <w:r>
              <w:t>0,2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</w:tcPr>
          <w:p w:rsidR="00606643" w:rsidRPr="000A1779" w:rsidRDefault="00606643" w:rsidP="000C0392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290"/>
        </w:trPr>
        <w:tc>
          <w:tcPr>
            <w:tcW w:w="3166" w:type="dxa"/>
            <w:vMerge/>
            <w:shd w:val="clear" w:color="auto" w:fill="auto"/>
          </w:tcPr>
          <w:p w:rsidR="00606643" w:rsidRPr="000A1779" w:rsidRDefault="00606643" w:rsidP="000C0392">
            <w:pPr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Default="00606643" w:rsidP="004600E3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870F22">
              <w:rPr>
                <w:b/>
                <w:i/>
              </w:rPr>
              <w:t xml:space="preserve">Самостоятельная внеаудиторная работа студента. </w:t>
            </w:r>
          </w:p>
          <w:p w:rsidR="00606643" w:rsidRPr="00870F22" w:rsidRDefault="00606643" w:rsidP="004600E3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870F22">
              <w:rPr>
                <w:i/>
              </w:rPr>
              <w:t xml:space="preserve">Выполнение </w:t>
            </w:r>
            <w:r w:rsidRPr="00870F22">
              <w:rPr>
                <w:rFonts w:eastAsia="Calibri"/>
                <w:i/>
              </w:rPr>
              <w:t>проработки конспектов занятий по теме «1.9 Технология разборочно-сборочных работ»:</w:t>
            </w:r>
          </w:p>
          <w:p w:rsidR="00606643" w:rsidRPr="004600E3" w:rsidRDefault="00606643" w:rsidP="00870F22">
            <w:pPr>
              <w:ind w:left="-57" w:right="-57"/>
              <w:jc w:val="both"/>
              <w:rPr>
                <w:rFonts w:eastAsia="Calibri"/>
                <w:i/>
                <w:color w:val="FF0000"/>
              </w:rPr>
            </w:pPr>
            <w:r w:rsidRPr="00870F22">
              <w:rPr>
                <w:rFonts w:eastAsia="Calibri"/>
                <w:i/>
              </w:rPr>
              <w:t>ОИ 3: стр. 330-338.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606643" w:rsidRDefault="00606643" w:rsidP="00D75ADB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:rsidR="00606643" w:rsidRPr="000A1779" w:rsidRDefault="00606643" w:rsidP="000C0392">
            <w:pPr>
              <w:jc w:val="center"/>
            </w:pPr>
          </w:p>
        </w:tc>
      </w:tr>
      <w:tr w:rsidR="00606643" w:rsidRPr="000A1779" w:rsidTr="008440BE">
        <w:trPr>
          <w:gridAfter w:val="1"/>
          <w:wAfter w:w="21" w:type="dxa"/>
          <w:trHeight w:val="77"/>
        </w:trPr>
        <w:tc>
          <w:tcPr>
            <w:tcW w:w="3166" w:type="dxa"/>
            <w:vMerge w:val="restart"/>
            <w:shd w:val="clear" w:color="auto" w:fill="auto"/>
          </w:tcPr>
          <w:p w:rsidR="00606643" w:rsidRPr="00CB0610" w:rsidRDefault="00606643" w:rsidP="004C2AE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1.10 Механизация слесарных работ. </w:t>
            </w:r>
          </w:p>
          <w:p w:rsidR="00606643" w:rsidRPr="000A1779" w:rsidRDefault="00606643" w:rsidP="004C2AE8">
            <w:pPr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06643" w:rsidRPr="00606643" w:rsidRDefault="00606643" w:rsidP="004C2AE8">
            <w:pPr>
              <w:rPr>
                <w:rFonts w:eastAsia="Calibri"/>
                <w:b/>
                <w:bCs/>
              </w:rPr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материала.,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606643" w:rsidRDefault="00606643" w:rsidP="00432909">
            <w:pPr>
              <w:jc w:val="center"/>
            </w:pPr>
            <w:r>
              <w:t>1</w:t>
            </w:r>
          </w:p>
          <w:p w:rsidR="00606643" w:rsidRDefault="00606643" w:rsidP="00432909">
            <w:pPr>
              <w:jc w:val="center"/>
            </w:pPr>
          </w:p>
          <w:p w:rsidR="00606643" w:rsidRDefault="00606643" w:rsidP="00432909">
            <w:pPr>
              <w:jc w:val="center"/>
            </w:pPr>
          </w:p>
          <w:p w:rsidR="007B3ED5" w:rsidRDefault="007B3ED5" w:rsidP="00432909">
            <w:pPr>
              <w:jc w:val="center"/>
            </w:pPr>
          </w:p>
          <w:p w:rsidR="007B3ED5" w:rsidRDefault="007B3ED5" w:rsidP="00432909">
            <w:pPr>
              <w:jc w:val="center"/>
            </w:pPr>
          </w:p>
          <w:p w:rsidR="00606643" w:rsidRDefault="00606643" w:rsidP="00432909">
            <w:pPr>
              <w:jc w:val="center"/>
            </w:pPr>
            <w:r>
              <w:t>3</w:t>
            </w:r>
          </w:p>
          <w:p w:rsidR="00606643" w:rsidRDefault="00606643" w:rsidP="00432909">
            <w:pPr>
              <w:jc w:val="center"/>
            </w:pPr>
          </w:p>
          <w:p w:rsidR="00606643" w:rsidRDefault="00606643" w:rsidP="00432909">
            <w:pPr>
              <w:jc w:val="center"/>
            </w:pPr>
            <w:r>
              <w:t>0,2</w:t>
            </w:r>
          </w:p>
          <w:p w:rsidR="00606643" w:rsidRPr="000A1779" w:rsidRDefault="00606643" w:rsidP="000634DF"/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6643" w:rsidRPr="000A1779" w:rsidRDefault="00606643" w:rsidP="004C2AE8">
            <w:pPr>
              <w:jc w:val="center"/>
            </w:pPr>
          </w:p>
        </w:tc>
      </w:tr>
      <w:tr w:rsidR="007D5D6E" w:rsidRPr="000A1779" w:rsidTr="008440BE">
        <w:trPr>
          <w:gridAfter w:val="1"/>
          <w:wAfter w:w="21" w:type="dxa"/>
          <w:trHeight w:val="345"/>
        </w:trPr>
        <w:tc>
          <w:tcPr>
            <w:tcW w:w="3166" w:type="dxa"/>
            <w:vMerge/>
            <w:shd w:val="clear" w:color="auto" w:fill="auto"/>
          </w:tcPr>
          <w:p w:rsidR="007D5D6E" w:rsidRPr="000A1779" w:rsidRDefault="007D5D6E" w:rsidP="004C2AE8">
            <w:pPr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5D6E" w:rsidRPr="000A1779" w:rsidRDefault="007D5D6E" w:rsidP="004C2AE8">
            <w:pPr>
              <w:jc w:val="center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D5D6E" w:rsidRPr="000A1779" w:rsidRDefault="007D5D6E" w:rsidP="00FF624F">
            <w:pPr>
              <w:ind w:left="-57" w:right="-57"/>
              <w:jc w:val="both"/>
            </w:pPr>
            <w:r>
              <w:t>Способы повышения производительности труда при выполнении слесарных работ.</w:t>
            </w:r>
          </w:p>
        </w:tc>
        <w:tc>
          <w:tcPr>
            <w:tcW w:w="1374" w:type="dxa"/>
            <w:vMerge/>
            <w:shd w:val="clear" w:color="auto" w:fill="auto"/>
          </w:tcPr>
          <w:p w:rsidR="007D5D6E" w:rsidRPr="000A1779" w:rsidRDefault="007D5D6E" w:rsidP="004C2AE8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7D5D6E" w:rsidRPr="005374D8" w:rsidRDefault="007D5D6E" w:rsidP="004C2AE8">
            <w:pPr>
              <w:jc w:val="center"/>
              <w:rPr>
                <w:i/>
              </w:rPr>
            </w:pPr>
            <w:r w:rsidRPr="005374D8">
              <w:rPr>
                <w:i/>
              </w:rPr>
              <w:t>2</w:t>
            </w:r>
          </w:p>
        </w:tc>
      </w:tr>
      <w:tr w:rsidR="007D5D6E" w:rsidRPr="000A1779" w:rsidTr="008440BE">
        <w:trPr>
          <w:gridAfter w:val="1"/>
          <w:wAfter w:w="21" w:type="dxa"/>
          <w:trHeight w:val="344"/>
        </w:trPr>
        <w:tc>
          <w:tcPr>
            <w:tcW w:w="3166" w:type="dxa"/>
            <w:vMerge/>
            <w:shd w:val="clear" w:color="auto" w:fill="auto"/>
          </w:tcPr>
          <w:p w:rsidR="007D5D6E" w:rsidRPr="000A1779" w:rsidRDefault="007D5D6E" w:rsidP="004C2AE8">
            <w:pPr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5D6E" w:rsidRDefault="007D5D6E" w:rsidP="004C2AE8">
            <w:pPr>
              <w:jc w:val="center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D5D6E" w:rsidRDefault="007D5D6E" w:rsidP="004C2AE8">
            <w:pPr>
              <w:ind w:left="-57" w:right="-57"/>
              <w:jc w:val="both"/>
            </w:pPr>
            <w:r>
              <w:t>Ознакомление с современным электрическим и пневматическим инструментом.</w:t>
            </w:r>
          </w:p>
        </w:tc>
        <w:tc>
          <w:tcPr>
            <w:tcW w:w="1374" w:type="dxa"/>
            <w:vMerge/>
            <w:shd w:val="clear" w:color="auto" w:fill="auto"/>
          </w:tcPr>
          <w:p w:rsidR="007D5D6E" w:rsidRPr="000A1779" w:rsidRDefault="007D5D6E" w:rsidP="004C2AE8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7D5D6E" w:rsidRPr="005374D8" w:rsidRDefault="007D5D6E" w:rsidP="004C2AE8">
            <w:pPr>
              <w:jc w:val="center"/>
              <w:rPr>
                <w:i/>
              </w:rPr>
            </w:pPr>
          </w:p>
        </w:tc>
      </w:tr>
      <w:tr w:rsidR="007D5D6E" w:rsidRPr="000A1779" w:rsidTr="008440BE">
        <w:trPr>
          <w:gridAfter w:val="1"/>
          <w:wAfter w:w="21" w:type="dxa"/>
          <w:trHeight w:val="344"/>
        </w:trPr>
        <w:tc>
          <w:tcPr>
            <w:tcW w:w="3166" w:type="dxa"/>
            <w:vMerge/>
            <w:shd w:val="clear" w:color="auto" w:fill="auto"/>
          </w:tcPr>
          <w:p w:rsidR="007D5D6E" w:rsidRPr="000A1779" w:rsidRDefault="007D5D6E" w:rsidP="004C2AE8">
            <w:pPr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  <w:vAlign w:val="center"/>
          </w:tcPr>
          <w:p w:rsidR="00606643" w:rsidRDefault="007D5D6E" w:rsidP="000634DF">
            <w:pPr>
              <w:ind w:left="-57" w:right="-57"/>
              <w:jc w:val="both"/>
              <w:rPr>
                <w:b/>
                <w:i/>
              </w:rPr>
            </w:pPr>
            <w:r w:rsidRPr="007D5D6E">
              <w:rPr>
                <w:b/>
                <w:i/>
              </w:rPr>
              <w:t xml:space="preserve">Самостоятельная внеаудиторная работа студента. </w:t>
            </w:r>
          </w:p>
          <w:p w:rsidR="00432909" w:rsidRPr="007E654D" w:rsidRDefault="006A4936" w:rsidP="000634DF">
            <w:pPr>
              <w:ind w:left="-57" w:right="-57"/>
              <w:jc w:val="both"/>
              <w:rPr>
                <w:i/>
              </w:rPr>
            </w:pPr>
            <w:r w:rsidRPr="006A4936">
              <w:rPr>
                <w:i/>
              </w:rPr>
              <w:t xml:space="preserve">Выполнение </w:t>
            </w:r>
            <w:r>
              <w:rPr>
                <w:i/>
              </w:rPr>
              <w:t>р</w:t>
            </w:r>
            <w:r w:rsidR="007D5D6E" w:rsidRPr="006A4936">
              <w:rPr>
                <w:i/>
              </w:rPr>
              <w:t>еферат</w:t>
            </w:r>
            <w:r>
              <w:rPr>
                <w:i/>
              </w:rPr>
              <w:t>а</w:t>
            </w:r>
            <w:r w:rsidR="00606643">
              <w:rPr>
                <w:i/>
              </w:rPr>
              <w:t xml:space="preserve"> </w:t>
            </w:r>
            <w:r>
              <w:rPr>
                <w:i/>
              </w:rPr>
              <w:t xml:space="preserve">на </w:t>
            </w:r>
            <w:r w:rsidRPr="007E654D">
              <w:rPr>
                <w:i/>
              </w:rPr>
              <w:t xml:space="preserve">тему </w:t>
            </w:r>
            <w:r w:rsidR="007D5D6E" w:rsidRPr="007E654D">
              <w:rPr>
                <w:i/>
              </w:rPr>
              <w:t>«Слесарный рабочий инструмент».</w:t>
            </w:r>
          </w:p>
          <w:p w:rsidR="00AD76C8" w:rsidRPr="007E654D" w:rsidRDefault="00AD76C8" w:rsidP="00AD76C8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7E654D">
              <w:rPr>
                <w:i/>
              </w:rPr>
              <w:t xml:space="preserve">Выполнение </w:t>
            </w:r>
            <w:r w:rsidRPr="007E654D">
              <w:rPr>
                <w:rFonts w:eastAsia="Calibri"/>
                <w:i/>
              </w:rPr>
              <w:t>проработки конспектов занятий по теме «1.10 Механизация слесарных работ»:</w:t>
            </w:r>
          </w:p>
          <w:p w:rsidR="007E654D" w:rsidRPr="007E654D" w:rsidRDefault="007E654D" w:rsidP="007E654D">
            <w:pPr>
              <w:suppressAutoHyphens w:val="0"/>
              <w:jc w:val="both"/>
              <w:rPr>
                <w:rFonts w:eastAsia="Calibri"/>
                <w:i/>
              </w:rPr>
            </w:pPr>
            <w:r w:rsidRPr="007E654D">
              <w:rPr>
                <w:rFonts w:eastAsia="Calibri"/>
                <w:i/>
              </w:rPr>
              <w:t>ОИ 1: стр. 190,199,205,226,256,340, 354, 380;</w:t>
            </w:r>
          </w:p>
          <w:p w:rsidR="006A4936" w:rsidRPr="007D5D6E" w:rsidRDefault="007E654D" w:rsidP="007E654D">
            <w:pPr>
              <w:ind w:left="-57" w:right="-57"/>
              <w:jc w:val="both"/>
              <w:rPr>
                <w:b/>
                <w:i/>
              </w:rPr>
            </w:pPr>
            <w:r w:rsidRPr="007E654D">
              <w:rPr>
                <w:rFonts w:eastAsia="Calibri"/>
                <w:i/>
              </w:rPr>
              <w:t>ОИ 3: стр. 183.</w:t>
            </w:r>
          </w:p>
        </w:tc>
        <w:tc>
          <w:tcPr>
            <w:tcW w:w="1374" w:type="dxa"/>
            <w:vMerge/>
            <w:shd w:val="clear" w:color="auto" w:fill="auto"/>
          </w:tcPr>
          <w:p w:rsidR="007D5D6E" w:rsidRPr="000A1779" w:rsidRDefault="007D5D6E" w:rsidP="004C2AE8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7D5D6E" w:rsidRPr="005374D8" w:rsidRDefault="007D5D6E" w:rsidP="004C2AE8">
            <w:pPr>
              <w:jc w:val="center"/>
              <w:rPr>
                <w:i/>
              </w:rPr>
            </w:pPr>
          </w:p>
        </w:tc>
      </w:tr>
      <w:tr w:rsidR="00A048ED" w:rsidRPr="000A1779" w:rsidTr="008440BE">
        <w:trPr>
          <w:gridAfter w:val="1"/>
          <w:wAfter w:w="21" w:type="dxa"/>
          <w:trHeight w:val="345"/>
        </w:trPr>
        <w:tc>
          <w:tcPr>
            <w:tcW w:w="3166" w:type="dxa"/>
            <w:vMerge w:val="restart"/>
            <w:shd w:val="clear" w:color="auto" w:fill="auto"/>
          </w:tcPr>
          <w:p w:rsidR="00A048ED" w:rsidRDefault="00A048E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Контрольная работа</w:t>
            </w:r>
          </w:p>
          <w:p w:rsidR="00A048ED" w:rsidRPr="000A1779" w:rsidRDefault="00A048E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A048ED" w:rsidRPr="000A1779" w:rsidRDefault="00A048ED" w:rsidP="00137532">
            <w:pPr>
              <w:ind w:left="-57" w:right="-57"/>
              <w:jc w:val="both"/>
              <w:rPr>
                <w:b/>
              </w:rPr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A048ED" w:rsidRDefault="00FF624F" w:rsidP="00137532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vMerge w:val="restart"/>
          </w:tcPr>
          <w:p w:rsidR="00A048ED" w:rsidRDefault="00A048ED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831E8" w:rsidRPr="000A1779" w:rsidTr="008440BE">
        <w:trPr>
          <w:gridAfter w:val="1"/>
          <w:wAfter w:w="21" w:type="dxa"/>
          <w:trHeight w:val="226"/>
        </w:trPr>
        <w:tc>
          <w:tcPr>
            <w:tcW w:w="3166" w:type="dxa"/>
            <w:vMerge/>
            <w:shd w:val="clear" w:color="auto" w:fill="auto"/>
          </w:tcPr>
          <w:p w:rsidR="003831E8" w:rsidRDefault="003831E8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3831E8" w:rsidRPr="00A9784E" w:rsidRDefault="003831E8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A9784E">
              <w:rPr>
                <w:rFonts w:eastAsia="Calibri"/>
                <w:bCs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831E8" w:rsidRPr="00854122" w:rsidRDefault="003831E8" w:rsidP="00A9784E">
            <w:pPr>
              <w:ind w:left="-57" w:right="-57"/>
              <w:jc w:val="both"/>
            </w:pPr>
            <w:r w:rsidRPr="00854122">
              <w:t>Решение тестовых заданий по темам 1.1-1.10</w:t>
            </w:r>
          </w:p>
          <w:p w:rsidR="00AD76C8" w:rsidRPr="00854122" w:rsidRDefault="00AD76C8" w:rsidP="00A9784E">
            <w:pPr>
              <w:ind w:left="-57" w:right="-57"/>
              <w:jc w:val="both"/>
            </w:pPr>
            <w:r w:rsidRPr="00854122">
              <w:t>Письменные ответы на вопросы:</w:t>
            </w:r>
          </w:p>
          <w:p w:rsidR="00AD76C8" w:rsidRPr="00A9784E" w:rsidRDefault="00AD76C8" w:rsidP="00A9784E">
            <w:pPr>
              <w:ind w:left="-57" w:right="-57"/>
              <w:jc w:val="both"/>
              <w:rPr>
                <w:rFonts w:eastAsia="Calibri"/>
                <w:bCs/>
              </w:rPr>
            </w:pPr>
            <w:r w:rsidRPr="00854122">
              <w:t>КОС ПМ.3, вопросы 1-20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3831E8" w:rsidRDefault="003831E8" w:rsidP="00137532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3831E8" w:rsidRDefault="003831E8" w:rsidP="000C0392">
            <w:pPr>
              <w:jc w:val="center"/>
              <w:rPr>
                <w:i/>
              </w:rPr>
            </w:pPr>
          </w:p>
        </w:tc>
      </w:tr>
      <w:tr w:rsidR="004C2AE8" w:rsidRPr="000A1779" w:rsidTr="008440BE">
        <w:trPr>
          <w:gridAfter w:val="1"/>
          <w:wAfter w:w="21" w:type="dxa"/>
          <w:trHeight w:val="316"/>
        </w:trPr>
        <w:tc>
          <w:tcPr>
            <w:tcW w:w="11874" w:type="dxa"/>
            <w:gridSpan w:val="4"/>
            <w:shd w:val="clear" w:color="auto" w:fill="auto"/>
          </w:tcPr>
          <w:p w:rsidR="004C2AE8" w:rsidRDefault="004C2AE8" w:rsidP="004C2AE8">
            <w:pPr>
              <w:rPr>
                <w:b/>
                <w:bCs/>
                <w:color w:val="0D0D0D" w:themeColor="text1" w:themeTint="F2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lang w:eastAsia="ru-RU"/>
              </w:rPr>
              <w:t xml:space="preserve">Учебная практика УП 03.01 </w:t>
            </w:r>
          </w:p>
          <w:p w:rsidR="004C2AE8" w:rsidRDefault="004C2AE8" w:rsidP="004C2AE8">
            <w:pPr>
              <w:rPr>
                <w:szCs w:val="20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lang w:eastAsia="ru-RU"/>
              </w:rPr>
              <w:t xml:space="preserve">Раздел 1. </w:t>
            </w:r>
            <w:r>
              <w:rPr>
                <w:szCs w:val="20"/>
                <w:lang w:eastAsia="ru-RU"/>
              </w:rPr>
              <w:t xml:space="preserve">Выполнение </w:t>
            </w:r>
            <w:r w:rsidRPr="00241CC6">
              <w:rPr>
                <w:szCs w:val="20"/>
                <w:lang w:eastAsia="ru-RU"/>
              </w:rPr>
              <w:t>слесарных работ.</w:t>
            </w:r>
          </w:p>
          <w:p w:rsidR="004C2AE8" w:rsidRDefault="004C2AE8" w:rsidP="004C2AE8">
            <w:pPr>
              <w:rPr>
                <w:bCs/>
                <w:color w:val="0D0D0D" w:themeColor="text1" w:themeTint="F2"/>
                <w:lang w:eastAsia="ru-RU"/>
              </w:rPr>
            </w:pPr>
            <w:r w:rsidRPr="005E7896">
              <w:rPr>
                <w:b/>
                <w:bCs/>
                <w:color w:val="0D0D0D" w:themeColor="text1" w:themeTint="F2"/>
                <w:lang w:eastAsia="ru-RU"/>
              </w:rPr>
              <w:t>Виды работ</w:t>
            </w:r>
            <w:r>
              <w:rPr>
                <w:b/>
                <w:bCs/>
                <w:color w:val="0D0D0D" w:themeColor="text1" w:themeTint="F2"/>
                <w:lang w:eastAsia="ru-RU"/>
              </w:rPr>
              <w:t>: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Измерение размеров слесарной линейкой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Измерение размеров штангенциркулем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Измерение размеров нутромером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Измерение размеров микрометром.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Плоскостная разметка металла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Плоскостная разметка резиновых материалов.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Плоскостная разметка древесины.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Плоскостная разметка пластика.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деталей  с помощью рубки (кронштейн, хомут)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Резка металла с помощью ножовки, электрического инструмента.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Резка пластика, резины, древ</w:t>
            </w:r>
            <w:r>
              <w:rPr>
                <w:b/>
                <w:color w:val="000000"/>
              </w:rPr>
              <w:t>е</w:t>
            </w:r>
            <w:r>
              <w:rPr>
                <w:color w:val="000000"/>
              </w:rPr>
              <w:t>сины.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заготовки под хомут, кронштейн.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Плоскостное опиливание металла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Опиливание пластика и древесины.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Сверление, зенкерование и развертывание отверстий в металле.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Сверление древесины, пластика, стекла.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Нарезание наружной и внутренней метрической резьбы на металлических заготовок.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Клепка материалов.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Пайка металлов.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Склеивание резины, пластика, дерева, тканевой обивки.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Вулканизация резины.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Соединение металлических деталей с помощью сварочного оборудования.</w:t>
            </w:r>
          </w:p>
          <w:p w:rsidR="004C2AE8" w:rsidRDefault="004C2AE8" w:rsidP="004C2AE8">
            <w:pPr>
              <w:tabs>
                <w:tab w:val="left" w:pos="954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Подготовка поверхностей под лужение.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Лужение металлических поверхностей.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Обработка материалов с помощью шлифовальных машин.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Сверление отверстий с помощью электрических дрелей.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Сборка резьбовых соединений с помощью пневмоинструмента.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Сборка резьбовых соединений с помощью электроинструмента.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Притирка клапанов.</w:t>
            </w:r>
          </w:p>
          <w:p w:rsidR="004C2AE8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Доводка поршневых колец.</w:t>
            </w:r>
          </w:p>
          <w:p w:rsidR="004C2AE8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Шабрение конических кранов для охлаждающей системы.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Сборка головки блока цилиндров.</w:t>
            </w:r>
          </w:p>
          <w:p w:rsidR="004C2AE8" w:rsidRPr="00B75A09" w:rsidRDefault="006D4B7B" w:rsidP="004C2AE8">
            <w:pPr>
              <w:rPr>
                <w:color w:val="000000"/>
              </w:rPr>
            </w:pPr>
            <w:r>
              <w:rPr>
                <w:color w:val="000000"/>
              </w:rPr>
              <w:t>Сборка генератора, стартера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Сборка стартера.</w:t>
            </w:r>
          </w:p>
          <w:p w:rsidR="004C2AE8" w:rsidRDefault="004C2AE8" w:rsidP="004C2AE8">
            <w:pPr>
              <w:rPr>
                <w:b/>
              </w:rPr>
            </w:pPr>
            <w:r>
              <w:t>Изготовление хомута.</w:t>
            </w:r>
          </w:p>
          <w:p w:rsidR="004C2AE8" w:rsidRDefault="004C2AE8" w:rsidP="004C2AE8">
            <w:pPr>
              <w:rPr>
                <w:b/>
              </w:rPr>
            </w:pPr>
            <w:r>
              <w:t>Изготовление кронштейна.</w:t>
            </w:r>
          </w:p>
          <w:p w:rsidR="004C2AE8" w:rsidRDefault="004C2AE8" w:rsidP="004C2AE8">
            <w:pPr>
              <w:rPr>
                <w:b/>
              </w:rPr>
            </w:pPr>
            <w:r>
              <w:t>Разборка и сборка несложных узлов с последующим восстановлением резьбовых соединений.</w:t>
            </w:r>
          </w:p>
          <w:p w:rsidR="004C2AE8" w:rsidRPr="004C2AE8" w:rsidRDefault="004C2AE8" w:rsidP="004C2AE8">
            <w:pPr>
              <w:rPr>
                <w:bCs/>
                <w:color w:val="0D0D0D" w:themeColor="text1" w:themeTint="F2"/>
                <w:lang w:eastAsia="ru-RU"/>
              </w:rPr>
            </w:pPr>
            <w:r>
              <w:t>Разборка и сборка несложных узлов с последующей притиркой поверхностей.</w:t>
            </w:r>
          </w:p>
        </w:tc>
        <w:tc>
          <w:tcPr>
            <w:tcW w:w="1374" w:type="dxa"/>
            <w:shd w:val="clear" w:color="auto" w:fill="auto"/>
          </w:tcPr>
          <w:p w:rsidR="004C2AE8" w:rsidRPr="005B0A59" w:rsidRDefault="004C2AE8" w:rsidP="004C2AE8">
            <w:pPr>
              <w:jc w:val="center"/>
              <w:rPr>
                <w:b/>
              </w:rPr>
            </w:pPr>
            <w:r w:rsidRPr="005B0A59">
              <w:rPr>
                <w:b/>
              </w:rPr>
              <w:lastRenderedPageBreak/>
              <w:t>108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4C2AE8" w:rsidRPr="000A1779" w:rsidRDefault="004C2AE8" w:rsidP="004C2AE8">
            <w:pPr>
              <w:jc w:val="center"/>
            </w:pPr>
          </w:p>
        </w:tc>
      </w:tr>
      <w:tr w:rsidR="0086608E" w:rsidRPr="000A1779" w:rsidTr="008440BE">
        <w:trPr>
          <w:trHeight w:val="231"/>
        </w:trPr>
        <w:tc>
          <w:tcPr>
            <w:tcW w:w="3166" w:type="dxa"/>
            <w:shd w:val="clear" w:color="auto" w:fill="auto"/>
          </w:tcPr>
          <w:p w:rsidR="0086608E" w:rsidRDefault="0086608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МДК.03.02</w:t>
            </w:r>
            <w:r w:rsidRPr="00432687">
              <w:rPr>
                <w:rFonts w:eastAsia="Calibri"/>
                <w:b/>
                <w:bCs/>
              </w:rPr>
              <w:t>«Технология выполнения работ по профессии «Слесарь по ремонту автомобилей»»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6608E" w:rsidRPr="00432687" w:rsidRDefault="0086608E" w:rsidP="00432687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608E" w:rsidRPr="0086608E" w:rsidRDefault="00A33478" w:rsidP="0013753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8" w:type="dxa"/>
            <w:gridSpan w:val="2"/>
          </w:tcPr>
          <w:p w:rsidR="0086608E" w:rsidRDefault="0086608E" w:rsidP="000C0392">
            <w:pPr>
              <w:jc w:val="center"/>
              <w:rPr>
                <w:i/>
              </w:rPr>
            </w:pPr>
          </w:p>
        </w:tc>
      </w:tr>
      <w:tr w:rsidR="003522DD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3522DD" w:rsidRDefault="003522D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 Введение.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3522DD" w:rsidRPr="005A253B" w:rsidRDefault="003522DD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522DD" w:rsidRDefault="003522DD" w:rsidP="00137532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3522DD" w:rsidRDefault="003522DD" w:rsidP="000C0392">
            <w:pPr>
              <w:jc w:val="center"/>
              <w:rPr>
                <w:i/>
              </w:rPr>
            </w:pPr>
          </w:p>
        </w:tc>
      </w:tr>
      <w:tr w:rsidR="003522DD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3522DD" w:rsidRDefault="003522D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3522DD" w:rsidRDefault="003522DD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522DD" w:rsidRPr="005A253B" w:rsidRDefault="003522DD" w:rsidP="00137532">
            <w:pPr>
              <w:ind w:left="-57" w:right="-57"/>
              <w:jc w:val="both"/>
            </w:pPr>
            <w:r>
              <w:t>Цели и задачи курса. Промежуточная аттестация. Тематика теоретического и практического блоков. Самостоятельная работа студентов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522DD" w:rsidRDefault="003522DD" w:rsidP="00137532">
            <w:pPr>
              <w:jc w:val="center"/>
            </w:pPr>
          </w:p>
        </w:tc>
        <w:tc>
          <w:tcPr>
            <w:tcW w:w="1418" w:type="dxa"/>
            <w:gridSpan w:val="2"/>
          </w:tcPr>
          <w:p w:rsidR="003522DD" w:rsidRDefault="003522DD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522DD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3522DD" w:rsidRDefault="003522D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2.2 У</w:t>
            </w:r>
            <w:r w:rsidRPr="00432687">
              <w:rPr>
                <w:rFonts w:eastAsia="Calibri"/>
                <w:b/>
                <w:bCs/>
              </w:rPr>
              <w:t>стройство и назначение узлов, агрегат</w:t>
            </w:r>
            <w:r>
              <w:rPr>
                <w:rFonts w:eastAsia="Calibri"/>
                <w:b/>
                <w:bCs/>
              </w:rPr>
              <w:t>ов и приборов средней сложности.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3522DD" w:rsidRPr="005A253B" w:rsidRDefault="003522DD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522DD" w:rsidRDefault="003522DD" w:rsidP="00137532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3522DD" w:rsidRDefault="003522DD" w:rsidP="000C0392">
            <w:pPr>
              <w:jc w:val="center"/>
              <w:rPr>
                <w:i/>
              </w:rPr>
            </w:pPr>
          </w:p>
        </w:tc>
      </w:tr>
      <w:tr w:rsidR="003522DD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3522DD" w:rsidRDefault="003522D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3522DD" w:rsidRDefault="003522DD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522DD" w:rsidRPr="003522DD" w:rsidRDefault="003522DD" w:rsidP="00137532">
            <w:pPr>
              <w:ind w:left="-57" w:right="-57"/>
              <w:jc w:val="both"/>
            </w:pPr>
            <w:r w:rsidRPr="003522DD">
              <w:rPr>
                <w:rFonts w:eastAsia="Calibri"/>
                <w:bCs/>
              </w:rPr>
              <w:t>Устрой</w:t>
            </w:r>
            <w:r>
              <w:rPr>
                <w:rFonts w:eastAsia="Calibri"/>
                <w:bCs/>
              </w:rPr>
              <w:t xml:space="preserve">ство и назначение узлов </w:t>
            </w:r>
            <w:r w:rsidRPr="003522DD">
              <w:rPr>
                <w:rFonts w:eastAsia="Calibri"/>
                <w:bCs/>
              </w:rPr>
              <w:t>средней сложности.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522DD" w:rsidRDefault="003522DD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3522DD" w:rsidRDefault="003522DD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522DD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3522DD" w:rsidRDefault="003522D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3522DD" w:rsidRDefault="003522DD" w:rsidP="00137532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522DD" w:rsidRPr="003522DD" w:rsidRDefault="003522DD" w:rsidP="00137532">
            <w:pPr>
              <w:ind w:left="-57" w:right="-57"/>
              <w:jc w:val="both"/>
            </w:pPr>
            <w:r w:rsidRPr="003522DD">
              <w:rPr>
                <w:rFonts w:eastAsia="Calibri"/>
                <w:bCs/>
              </w:rPr>
              <w:t>У</w:t>
            </w:r>
            <w:r>
              <w:rPr>
                <w:rFonts w:eastAsia="Calibri"/>
                <w:bCs/>
              </w:rPr>
              <w:t xml:space="preserve">стройство и назначение </w:t>
            </w:r>
            <w:r w:rsidRPr="003522DD">
              <w:rPr>
                <w:rFonts w:eastAsia="Calibri"/>
                <w:bCs/>
              </w:rPr>
              <w:t>агрегатов и приборов средней сложности.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522DD" w:rsidRDefault="003522DD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522DD" w:rsidRDefault="003522DD" w:rsidP="000C0392">
            <w:pPr>
              <w:jc w:val="center"/>
              <w:rPr>
                <w:i/>
              </w:rPr>
            </w:pPr>
          </w:p>
        </w:tc>
      </w:tr>
      <w:tr w:rsidR="00F82127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F82127" w:rsidRPr="00432687" w:rsidRDefault="00F82127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2.3 </w:t>
            </w:r>
            <w:r>
              <w:rPr>
                <w:b/>
                <w:color w:val="000000"/>
                <w:lang w:eastAsia="ru-RU"/>
              </w:rPr>
              <w:t>П</w:t>
            </w:r>
            <w:r w:rsidRPr="00432687">
              <w:rPr>
                <w:b/>
                <w:color w:val="000000"/>
                <w:lang w:eastAsia="ru-RU"/>
              </w:rPr>
              <w:t xml:space="preserve">равила </w:t>
            </w:r>
            <w:r>
              <w:rPr>
                <w:b/>
                <w:color w:val="000000"/>
                <w:lang w:eastAsia="ru-RU"/>
              </w:rPr>
              <w:t>сборки автомобилей и мотоциклов.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F82127" w:rsidRPr="005A253B" w:rsidRDefault="00F82127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82127" w:rsidRDefault="00F82127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82127" w:rsidRDefault="00F82127" w:rsidP="000C0392">
            <w:pPr>
              <w:jc w:val="center"/>
              <w:rPr>
                <w:i/>
              </w:rPr>
            </w:pPr>
          </w:p>
        </w:tc>
      </w:tr>
      <w:tr w:rsidR="003522DD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3522DD" w:rsidRDefault="003522D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3522DD" w:rsidRDefault="003522DD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522DD" w:rsidRPr="003522DD" w:rsidRDefault="003522DD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3522DD">
              <w:rPr>
                <w:color w:val="000000"/>
                <w:lang w:eastAsia="ru-RU"/>
              </w:rPr>
              <w:t xml:space="preserve">Правила </w:t>
            </w:r>
            <w:r>
              <w:rPr>
                <w:color w:val="000000"/>
                <w:lang w:eastAsia="ru-RU"/>
              </w:rPr>
              <w:t>сборки автомобилей.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522DD" w:rsidRDefault="003522DD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3522DD" w:rsidRDefault="003522DD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522DD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3522DD" w:rsidRDefault="003522D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3522DD" w:rsidRDefault="003522DD" w:rsidP="00137532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522DD" w:rsidRPr="003522DD" w:rsidRDefault="003522DD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3522DD">
              <w:rPr>
                <w:color w:val="000000"/>
                <w:lang w:eastAsia="ru-RU"/>
              </w:rPr>
              <w:t xml:space="preserve">Правила </w:t>
            </w:r>
            <w:r>
              <w:rPr>
                <w:color w:val="000000"/>
                <w:lang w:eastAsia="ru-RU"/>
              </w:rPr>
              <w:t xml:space="preserve">сборки </w:t>
            </w:r>
            <w:r w:rsidRPr="003522DD">
              <w:rPr>
                <w:color w:val="000000"/>
                <w:lang w:eastAsia="ru-RU"/>
              </w:rPr>
              <w:t>мотоциклов.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522DD" w:rsidRDefault="003522DD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522DD" w:rsidRDefault="003522DD" w:rsidP="000C0392">
            <w:pPr>
              <w:jc w:val="center"/>
              <w:rPr>
                <w:i/>
              </w:rPr>
            </w:pPr>
          </w:p>
        </w:tc>
      </w:tr>
      <w:tr w:rsidR="003522DD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3522DD" w:rsidRDefault="003522DD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3522DD" w:rsidRDefault="003522DD" w:rsidP="00137532">
            <w:pPr>
              <w:ind w:left="-57" w:right="-57"/>
              <w:jc w:val="both"/>
            </w:pPr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522DD" w:rsidRPr="003522DD" w:rsidRDefault="003522DD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3522DD">
              <w:rPr>
                <w:rFonts w:eastAsia="Calibri"/>
                <w:bCs/>
              </w:rPr>
              <w:t>Подбор и использование специального оборудования.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522DD" w:rsidRDefault="003522DD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522DD" w:rsidRDefault="003522DD" w:rsidP="000C0392">
            <w:pPr>
              <w:jc w:val="center"/>
              <w:rPr>
                <w:i/>
              </w:rPr>
            </w:pPr>
          </w:p>
        </w:tc>
      </w:tr>
      <w:tr w:rsidR="00D505C8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D505C8" w:rsidRPr="00432687" w:rsidRDefault="00D505C8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2.4 </w:t>
            </w:r>
            <w:r w:rsidRPr="00432687">
              <w:rPr>
                <w:b/>
                <w:color w:val="000000"/>
                <w:lang w:eastAsia="ru-RU"/>
              </w:rPr>
              <w:t>Правила ремонт</w:t>
            </w:r>
            <w:r>
              <w:rPr>
                <w:b/>
                <w:color w:val="000000"/>
                <w:lang w:eastAsia="ru-RU"/>
              </w:rPr>
              <w:t>а</w:t>
            </w:r>
            <w:r w:rsidRPr="00432687">
              <w:rPr>
                <w:b/>
                <w:color w:val="000000"/>
                <w:lang w:eastAsia="ru-RU"/>
              </w:rPr>
              <w:t xml:space="preserve"> деталей, узлов, агрегатов и</w:t>
            </w:r>
            <w:r>
              <w:rPr>
                <w:b/>
                <w:color w:val="000000"/>
                <w:lang w:eastAsia="ru-RU"/>
              </w:rPr>
              <w:t xml:space="preserve"> приборов.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D505C8" w:rsidRPr="005A253B" w:rsidRDefault="00D505C8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505C8" w:rsidRDefault="00D505C8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505C8" w:rsidRDefault="00D505C8" w:rsidP="000C0392">
            <w:pPr>
              <w:jc w:val="center"/>
              <w:rPr>
                <w:i/>
              </w:rPr>
            </w:pPr>
          </w:p>
        </w:tc>
      </w:tr>
      <w:tr w:rsidR="00D505C8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D505C8" w:rsidRDefault="00D505C8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D505C8" w:rsidRDefault="00D505C8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505C8" w:rsidRPr="00812CC2" w:rsidRDefault="00D505C8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812CC2">
              <w:rPr>
                <w:rFonts w:eastAsia="Calibri"/>
                <w:bCs/>
              </w:rPr>
              <w:t>Организация работы участка, цеха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505C8" w:rsidRDefault="00D505C8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D505C8" w:rsidRDefault="00D505C8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C8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D505C8" w:rsidRDefault="00D505C8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D505C8" w:rsidRDefault="00D505C8" w:rsidP="00137532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505C8" w:rsidRPr="00812CC2" w:rsidRDefault="00D505C8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812CC2">
              <w:rPr>
                <w:rFonts w:eastAsia="Calibri"/>
                <w:bCs/>
              </w:rPr>
              <w:t>Организация рабочих мест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505C8" w:rsidRDefault="00D505C8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D505C8" w:rsidRDefault="00D505C8" w:rsidP="000C0392">
            <w:pPr>
              <w:jc w:val="center"/>
              <w:rPr>
                <w:i/>
              </w:rPr>
            </w:pPr>
          </w:p>
        </w:tc>
      </w:tr>
      <w:tr w:rsidR="00D505C8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D505C8" w:rsidRDefault="00D505C8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D505C8" w:rsidRDefault="00D505C8" w:rsidP="00137532">
            <w:pPr>
              <w:ind w:left="-57" w:right="-57"/>
              <w:jc w:val="both"/>
            </w:pPr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505C8" w:rsidRPr="00812CC2" w:rsidRDefault="00D505C8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812CC2">
              <w:rPr>
                <w:color w:val="000000"/>
                <w:lang w:eastAsia="ru-RU"/>
              </w:rPr>
              <w:t>Правила ремонта деталей, узлов, агрегатов и приборов.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505C8" w:rsidRDefault="00D505C8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D505C8" w:rsidRDefault="00D505C8" w:rsidP="000C0392">
            <w:pPr>
              <w:jc w:val="center"/>
              <w:rPr>
                <w:i/>
              </w:rPr>
            </w:pPr>
          </w:p>
        </w:tc>
      </w:tr>
      <w:tr w:rsidR="00D505C8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D505C8" w:rsidRDefault="00D505C8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D505C8" w:rsidRDefault="00D505C8" w:rsidP="00137532">
            <w:pPr>
              <w:ind w:left="-57" w:right="-57"/>
              <w:jc w:val="both"/>
            </w:pPr>
            <w:r>
              <w:t>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505C8" w:rsidRPr="00812CC2" w:rsidRDefault="00D505C8" w:rsidP="007479A0">
            <w:pPr>
              <w:ind w:left="-57" w:right="-57"/>
              <w:jc w:val="both"/>
              <w:rPr>
                <w:rFonts w:eastAsia="Calibri"/>
                <w:bCs/>
              </w:rPr>
            </w:pPr>
            <w:r w:rsidRPr="00812CC2">
              <w:rPr>
                <w:rFonts w:eastAsia="Calibri"/>
                <w:bCs/>
              </w:rPr>
              <w:t>Вопросы охраны труда и предупреждения производственного травматизма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505C8" w:rsidRDefault="00D505C8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D505C8" w:rsidRDefault="00D505C8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0573F5">
            <w:pPr>
              <w:shd w:val="clear" w:color="auto" w:fill="FFFFFF"/>
              <w:ind w:left="-57" w:right="-57"/>
              <w:jc w:val="both"/>
              <w:rPr>
                <w:i/>
              </w:rPr>
            </w:pPr>
            <w:r w:rsidRPr="00006C82">
              <w:rPr>
                <w:b/>
                <w:i/>
              </w:rPr>
              <w:t>Самостоятельная внеаудиторная работа студента.</w:t>
            </w:r>
            <w:r w:rsidRPr="00006C82">
              <w:rPr>
                <w:i/>
              </w:rPr>
              <w:t xml:space="preserve"> </w:t>
            </w:r>
          </w:p>
          <w:p w:rsidR="008440BE" w:rsidRPr="00006C82" w:rsidRDefault="008440BE" w:rsidP="000573F5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>П</w:t>
            </w:r>
            <w:r w:rsidRPr="00006C82">
              <w:rPr>
                <w:rFonts w:eastAsia="Calibri"/>
                <w:i/>
              </w:rPr>
              <w:t>роработк</w:t>
            </w:r>
            <w:r>
              <w:rPr>
                <w:rFonts w:eastAsia="Calibri"/>
                <w:i/>
              </w:rPr>
              <w:t>а</w:t>
            </w:r>
            <w:r w:rsidRPr="00006C82">
              <w:rPr>
                <w:rFonts w:eastAsia="Calibri"/>
                <w:i/>
              </w:rPr>
              <w:t xml:space="preserve"> конспектов занятий по теме 2.1-2.4:</w:t>
            </w:r>
          </w:p>
          <w:p w:rsidR="008440BE" w:rsidRDefault="008440BE" w:rsidP="00D9495C">
            <w:pPr>
              <w:ind w:left="-57" w:right="-57"/>
              <w:jc w:val="both"/>
              <w:rPr>
                <w:rFonts w:eastAsia="Calibri"/>
                <w:i/>
              </w:rPr>
            </w:pPr>
            <w:r w:rsidRPr="005352D4">
              <w:rPr>
                <w:rFonts w:eastAsia="Calibri"/>
                <w:i/>
              </w:rPr>
              <w:t xml:space="preserve">ОИ 3: стр. </w:t>
            </w:r>
            <w:r>
              <w:rPr>
                <w:rFonts w:eastAsia="Calibri"/>
                <w:i/>
              </w:rPr>
              <w:t>107-427</w:t>
            </w:r>
          </w:p>
          <w:p w:rsidR="008440BE" w:rsidRPr="00D9495C" w:rsidRDefault="008440BE" w:rsidP="00D9495C">
            <w:pPr>
              <w:ind w:left="-57" w:right="-57"/>
              <w:jc w:val="both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i/>
              </w:rPr>
              <w:t>ОИ 4</w:t>
            </w:r>
            <w:r w:rsidRPr="005352D4">
              <w:rPr>
                <w:rFonts w:eastAsia="Calibri"/>
                <w:i/>
              </w:rPr>
              <w:t xml:space="preserve">: стр. </w:t>
            </w:r>
            <w:r>
              <w:rPr>
                <w:rFonts w:eastAsia="Calibri"/>
                <w:i/>
              </w:rPr>
              <w:t>224-260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0,2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432687" w:rsidRDefault="008440BE" w:rsidP="000C0392">
            <w:pPr>
              <w:tabs>
                <w:tab w:val="left" w:pos="360"/>
              </w:tabs>
              <w:rPr>
                <w:b/>
                <w:color w:val="000000"/>
                <w:lang w:eastAsia="ru-RU"/>
              </w:rPr>
            </w:pPr>
            <w:r>
              <w:rPr>
                <w:rFonts w:eastAsia="Calibri"/>
                <w:b/>
                <w:bCs/>
              </w:rPr>
              <w:t xml:space="preserve">Тема 2.5 </w:t>
            </w:r>
            <w:r w:rsidRPr="00432687">
              <w:rPr>
                <w:b/>
                <w:color w:val="000000"/>
                <w:lang w:eastAsia="ru-RU"/>
              </w:rPr>
              <w:t>Правила организации и проведения регулировочных и крепежных работ.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A253B" w:rsidRDefault="008440BE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5F6649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5F6649" w:rsidRDefault="005F6649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5F6649" w:rsidRDefault="005F6649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F6649" w:rsidRPr="007C6F01" w:rsidRDefault="005F6649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C6F01">
              <w:rPr>
                <w:rFonts w:eastAsia="Calibri"/>
                <w:bCs/>
              </w:rPr>
              <w:t>Работа по постах диагностики и линий ТО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F6649" w:rsidRDefault="005F6649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5F6649" w:rsidRDefault="005F6649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F6649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5F6649" w:rsidRDefault="005F6649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5F6649" w:rsidRDefault="005F6649" w:rsidP="00137532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F6649" w:rsidRPr="007C6F01" w:rsidRDefault="005F6649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C6F01">
              <w:rPr>
                <w:color w:val="000000"/>
                <w:lang w:eastAsia="ru-RU"/>
              </w:rPr>
              <w:t>Правила организации и проведения регулировочных  работ.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F6649" w:rsidRDefault="005F6649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5F6649" w:rsidRDefault="005F6649" w:rsidP="000C0392">
            <w:pPr>
              <w:jc w:val="center"/>
              <w:rPr>
                <w:i/>
              </w:rPr>
            </w:pPr>
          </w:p>
        </w:tc>
      </w:tr>
      <w:tr w:rsidR="005F6649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5F6649" w:rsidRDefault="005F6649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5F6649" w:rsidRDefault="005F6649" w:rsidP="00137532">
            <w:pPr>
              <w:ind w:left="-57" w:right="-57"/>
              <w:jc w:val="both"/>
            </w:pPr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F6649" w:rsidRPr="007C6F01" w:rsidRDefault="005F6649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C6F01">
              <w:rPr>
                <w:color w:val="000000"/>
                <w:lang w:eastAsia="ru-RU"/>
              </w:rPr>
              <w:t>Правила организации и проведения крепежных работ.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F6649" w:rsidRDefault="005F6649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5F6649" w:rsidRDefault="005F6649" w:rsidP="000C0392">
            <w:pPr>
              <w:jc w:val="center"/>
              <w:rPr>
                <w:i/>
              </w:rPr>
            </w:pPr>
          </w:p>
        </w:tc>
      </w:tr>
      <w:tr w:rsidR="005F6649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5F6649" w:rsidRDefault="005F6649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5F6649" w:rsidRDefault="005F6649" w:rsidP="00137532">
            <w:pPr>
              <w:ind w:left="-57" w:right="-57"/>
              <w:jc w:val="both"/>
            </w:pPr>
            <w:r>
              <w:t>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F6649" w:rsidRPr="007C6F01" w:rsidRDefault="005F6649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C6F01">
              <w:rPr>
                <w:rFonts w:eastAsia="Calibri"/>
                <w:bCs/>
              </w:rPr>
              <w:t>Оборудование, приспособления и инструменты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F6649" w:rsidRDefault="005F6649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5F6649" w:rsidRDefault="005F6649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E43D71" w:rsidRDefault="008440BE" w:rsidP="008440BE">
            <w:pPr>
              <w:ind w:left="-57" w:right="-57"/>
              <w:jc w:val="both"/>
              <w:rPr>
                <w:rFonts w:eastAsia="Calibri"/>
                <w:bCs/>
              </w:rPr>
            </w:pPr>
            <w:r w:rsidRPr="002E759A">
              <w:rPr>
                <w:rFonts w:eastAsia="Calibri"/>
                <w:b/>
                <w:bCs/>
              </w:rPr>
              <w:t>Обучающее практическое занятие №</w:t>
            </w:r>
            <w:r>
              <w:rPr>
                <w:rFonts w:eastAsia="Calibri"/>
                <w:b/>
                <w:bCs/>
              </w:rPr>
              <w:t xml:space="preserve">1. </w:t>
            </w:r>
            <w:r>
              <w:rPr>
                <w:rFonts w:eastAsia="Calibri"/>
                <w:bCs/>
              </w:rPr>
              <w:t>Организация разборочно-сборочных работ.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36CC1" w:rsidRDefault="008440BE" w:rsidP="008440BE">
            <w:pPr>
              <w:ind w:left="-57" w:right="-57"/>
              <w:jc w:val="both"/>
              <w:rPr>
                <w:rFonts w:eastAsia="Calibri"/>
                <w:bCs/>
              </w:rPr>
            </w:pPr>
            <w:r w:rsidRPr="002E759A">
              <w:rPr>
                <w:rFonts w:eastAsia="Calibri"/>
                <w:b/>
                <w:bCs/>
              </w:rPr>
              <w:t>Обучающее практическое занятие №</w:t>
            </w:r>
            <w:r>
              <w:rPr>
                <w:rFonts w:eastAsia="Calibri"/>
                <w:b/>
                <w:bCs/>
              </w:rPr>
              <w:t xml:space="preserve">2. </w:t>
            </w:r>
            <w:r>
              <w:rPr>
                <w:rFonts w:eastAsia="Calibri"/>
                <w:bCs/>
              </w:rPr>
              <w:t>Организация ремонтных работ.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36CC1" w:rsidRDefault="008440BE" w:rsidP="008440BE">
            <w:pPr>
              <w:ind w:left="-57" w:right="-57"/>
              <w:jc w:val="both"/>
              <w:rPr>
                <w:rFonts w:eastAsia="Calibri"/>
                <w:bCs/>
              </w:rPr>
            </w:pPr>
            <w:r w:rsidRPr="002E759A">
              <w:rPr>
                <w:rFonts w:eastAsia="Calibri"/>
                <w:b/>
                <w:bCs/>
              </w:rPr>
              <w:t>Обучающее практическое занятие №</w:t>
            </w:r>
            <w:r>
              <w:rPr>
                <w:rFonts w:eastAsia="Calibri"/>
                <w:b/>
                <w:bCs/>
              </w:rPr>
              <w:t xml:space="preserve">3. </w:t>
            </w:r>
            <w:r>
              <w:rPr>
                <w:rFonts w:eastAsia="Calibri"/>
                <w:bCs/>
              </w:rPr>
              <w:t>Организация регулировочных и крепежных работ.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B17744">
            <w:pPr>
              <w:ind w:left="-57" w:right="-57"/>
              <w:jc w:val="both"/>
              <w:rPr>
                <w:rFonts w:eastAsia="Calibri"/>
                <w:bCs/>
              </w:rPr>
            </w:pPr>
            <w:r w:rsidRPr="002B5EF8">
              <w:rPr>
                <w:rFonts w:eastAsia="Calibri"/>
                <w:b/>
                <w:bCs/>
              </w:rPr>
              <w:t>Практическое занятие № 4.</w:t>
            </w:r>
            <w:r>
              <w:rPr>
                <w:rFonts w:eastAsia="Calibri"/>
                <w:bCs/>
              </w:rPr>
              <w:t xml:space="preserve"> Выполнение практической работы по разборке, сборке и ремонту </w:t>
            </w:r>
            <w:r w:rsidRPr="00E43D71">
              <w:rPr>
                <w:rFonts w:eastAsia="Calibri"/>
                <w:bCs/>
              </w:rPr>
              <w:t>узлов, агрегатов и приборов средней сложности</w:t>
            </w:r>
            <w:r>
              <w:rPr>
                <w:rFonts w:eastAsia="Calibri"/>
                <w:bCs/>
              </w:rPr>
              <w:t>.</w:t>
            </w:r>
          </w:p>
          <w:p w:rsidR="008440BE" w:rsidRDefault="008440BE" w:rsidP="00360B3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Перечень выполняемых заданий, с предлагаемой отчетной частью ПЗ:</w:t>
            </w:r>
          </w:p>
          <w:p w:rsidR="008440BE" w:rsidRDefault="008440BE" w:rsidP="00B17744">
            <w:pPr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Cs/>
              </w:rPr>
              <w:t>замена насоса охлаждающей жидкости;</w:t>
            </w:r>
          </w:p>
          <w:p w:rsidR="008440BE" w:rsidRPr="00536CC1" w:rsidRDefault="008440BE" w:rsidP="00B17744">
            <w:pPr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Cs/>
              </w:rPr>
              <w:t>з</w:t>
            </w:r>
            <w:r w:rsidRPr="00360B31">
              <w:rPr>
                <w:rFonts w:eastAsia="Calibri"/>
                <w:bCs/>
              </w:rPr>
              <w:t>амена генератора.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3547EC">
            <w:pPr>
              <w:shd w:val="clear" w:color="auto" w:fill="FFFFFF"/>
              <w:ind w:left="-57" w:right="-57"/>
              <w:jc w:val="both"/>
              <w:rPr>
                <w:i/>
              </w:rPr>
            </w:pPr>
            <w:r w:rsidRPr="000923F4">
              <w:rPr>
                <w:b/>
                <w:i/>
              </w:rPr>
              <w:t>Самостоятельная внеаудиторная работа студента.</w:t>
            </w:r>
            <w:r>
              <w:rPr>
                <w:i/>
              </w:rPr>
              <w:t xml:space="preserve"> </w:t>
            </w:r>
          </w:p>
          <w:p w:rsidR="008440BE" w:rsidRPr="000923F4" w:rsidRDefault="008440BE" w:rsidP="003547EC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0923F4">
              <w:rPr>
                <w:rFonts w:eastAsia="Calibri"/>
                <w:i/>
              </w:rPr>
              <w:t>роработк</w:t>
            </w:r>
            <w:r>
              <w:rPr>
                <w:rFonts w:eastAsia="Calibri"/>
                <w:i/>
              </w:rPr>
              <w:t>а</w:t>
            </w:r>
            <w:r w:rsidRPr="000923F4">
              <w:rPr>
                <w:rFonts w:eastAsia="Calibri"/>
                <w:i/>
              </w:rPr>
              <w:t xml:space="preserve"> конспектов занятий по теме 2.5:</w:t>
            </w:r>
          </w:p>
          <w:p w:rsidR="008440BE" w:rsidRPr="000923F4" w:rsidRDefault="008440BE" w:rsidP="00A4183F">
            <w:pPr>
              <w:suppressAutoHyphens w:val="0"/>
              <w:jc w:val="both"/>
              <w:rPr>
                <w:rFonts w:eastAsia="Calibri"/>
                <w:i/>
              </w:rPr>
            </w:pPr>
            <w:r w:rsidRPr="000923F4">
              <w:rPr>
                <w:rFonts w:eastAsia="Calibri"/>
                <w:i/>
              </w:rPr>
              <w:t>ОИ 1: стр. 349-513</w:t>
            </w:r>
          </w:p>
          <w:p w:rsidR="008440BE" w:rsidRPr="005352D4" w:rsidRDefault="008440BE" w:rsidP="00A4183F">
            <w:pPr>
              <w:ind w:right="-57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ОИ 2</w:t>
            </w:r>
            <w:r w:rsidRPr="005352D4">
              <w:rPr>
                <w:rFonts w:eastAsia="Calibri"/>
                <w:i/>
              </w:rPr>
              <w:t>: стр</w:t>
            </w:r>
            <w:r>
              <w:rPr>
                <w:rFonts w:eastAsia="Calibri"/>
                <w:i/>
              </w:rPr>
              <w:t>.226-328</w:t>
            </w:r>
          </w:p>
          <w:p w:rsidR="008440BE" w:rsidRPr="006A3A96" w:rsidRDefault="008440BE" w:rsidP="003547EC">
            <w:pPr>
              <w:suppressAutoHyphens w:val="0"/>
              <w:rPr>
                <w:bCs/>
                <w:i/>
              </w:rPr>
            </w:pPr>
            <w:r>
              <w:rPr>
                <w:bCs/>
                <w:i/>
              </w:rPr>
              <w:t>Выполнение р</w:t>
            </w:r>
            <w:r w:rsidRPr="006A3A96">
              <w:rPr>
                <w:bCs/>
                <w:i/>
              </w:rPr>
              <w:t>еферат</w:t>
            </w:r>
            <w:r>
              <w:rPr>
                <w:bCs/>
                <w:i/>
              </w:rPr>
              <w:t>а на тему</w:t>
            </w:r>
            <w:r w:rsidRPr="006A3A96">
              <w:rPr>
                <w:bCs/>
                <w:i/>
              </w:rPr>
              <w:t xml:space="preserve"> «Порядок организации современных рабочих мест слесаря по ремонту автомобилей».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40BE" w:rsidRDefault="008440BE" w:rsidP="008440BE">
            <w:pPr>
              <w:jc w:val="center"/>
            </w:pPr>
          </w:p>
          <w:p w:rsidR="008440BE" w:rsidRDefault="008440BE" w:rsidP="008440BE">
            <w:pPr>
              <w:jc w:val="center"/>
            </w:pPr>
            <w:r>
              <w:t>0,2</w:t>
            </w:r>
          </w:p>
          <w:p w:rsidR="008440BE" w:rsidRDefault="008440BE" w:rsidP="008440BE">
            <w:pPr>
              <w:jc w:val="center"/>
            </w:pPr>
          </w:p>
          <w:p w:rsidR="008440BE" w:rsidRDefault="008440BE" w:rsidP="008440BE">
            <w:pPr>
              <w:jc w:val="center"/>
            </w:pPr>
          </w:p>
          <w:p w:rsidR="008440BE" w:rsidRDefault="008440BE" w:rsidP="008440BE">
            <w:pPr>
              <w:jc w:val="center"/>
            </w:pPr>
            <w:r>
              <w:t>5</w:t>
            </w:r>
          </w:p>
          <w:p w:rsidR="008440BE" w:rsidRDefault="008440BE" w:rsidP="008440BE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432687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2.6 </w:t>
            </w:r>
            <w:r>
              <w:rPr>
                <w:b/>
                <w:color w:val="000000"/>
                <w:lang w:eastAsia="ru-RU"/>
              </w:rPr>
              <w:t>О</w:t>
            </w:r>
            <w:r w:rsidRPr="00432687">
              <w:rPr>
                <w:b/>
                <w:color w:val="000000"/>
                <w:lang w:eastAsia="ru-RU"/>
              </w:rPr>
              <w:t xml:space="preserve">сновные приемы разборки, сборки, снятия и установки приборов </w:t>
            </w:r>
            <w:r>
              <w:rPr>
                <w:b/>
                <w:color w:val="000000"/>
                <w:lang w:eastAsia="ru-RU"/>
              </w:rPr>
              <w:t>и агрегатов электрооборудования.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A253B" w:rsidRDefault="008440BE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AB661C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AB661C" w:rsidRDefault="00AB661C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AB661C" w:rsidRDefault="00AB661C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B661C" w:rsidRPr="007C6F01" w:rsidRDefault="00AB661C" w:rsidP="007C6F01">
            <w:pPr>
              <w:ind w:left="-57" w:right="-57"/>
              <w:jc w:val="both"/>
              <w:rPr>
                <w:rFonts w:eastAsia="Calibri"/>
                <w:bCs/>
              </w:rPr>
            </w:pPr>
            <w:r w:rsidRPr="007C6F01">
              <w:rPr>
                <w:color w:val="000000"/>
                <w:lang w:eastAsia="ru-RU"/>
              </w:rPr>
              <w:t>Основные приемы разборки и сборки приборов и агрегатов электрооборудования.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B661C" w:rsidRDefault="00AB661C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AB661C" w:rsidRDefault="00AB661C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B661C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AB661C" w:rsidRDefault="00AB661C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AB661C" w:rsidRDefault="00AB661C" w:rsidP="00137532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B661C" w:rsidRPr="007C6F01" w:rsidRDefault="00AB661C" w:rsidP="007C6F01">
            <w:pPr>
              <w:ind w:left="-57" w:right="-57"/>
              <w:jc w:val="both"/>
              <w:rPr>
                <w:rFonts w:eastAsia="Calibri"/>
                <w:bCs/>
              </w:rPr>
            </w:pPr>
            <w:r w:rsidRPr="007C6F01">
              <w:rPr>
                <w:color w:val="000000"/>
                <w:lang w:eastAsia="ru-RU"/>
              </w:rPr>
              <w:t>Основные приемы снятия и установки приборов и агрегатов электрооборудования.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B661C" w:rsidRDefault="00AB661C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AB661C" w:rsidRDefault="00AB661C" w:rsidP="000C0392">
            <w:pPr>
              <w:jc w:val="center"/>
              <w:rPr>
                <w:i/>
              </w:rPr>
            </w:pPr>
          </w:p>
        </w:tc>
      </w:tr>
      <w:tr w:rsidR="00AB661C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AB661C" w:rsidRDefault="00AB661C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AB661C" w:rsidRDefault="00AB661C" w:rsidP="00137532">
            <w:pPr>
              <w:ind w:left="-57" w:right="-57"/>
              <w:jc w:val="both"/>
            </w:pPr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B661C" w:rsidRPr="007C6F01" w:rsidRDefault="00AB661C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C6F01">
              <w:rPr>
                <w:color w:val="000000"/>
                <w:lang w:eastAsia="ru-RU"/>
              </w:rPr>
              <w:t>Организация рабочих мест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B661C" w:rsidRDefault="00AB661C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AB661C" w:rsidRDefault="00AB661C" w:rsidP="000C0392">
            <w:pPr>
              <w:jc w:val="center"/>
              <w:rPr>
                <w:i/>
              </w:rPr>
            </w:pPr>
          </w:p>
        </w:tc>
      </w:tr>
      <w:tr w:rsidR="00AB661C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AB661C" w:rsidRDefault="00AB661C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AB661C" w:rsidRDefault="00AB661C" w:rsidP="00137532">
            <w:pPr>
              <w:ind w:left="-57" w:right="-57"/>
              <w:jc w:val="both"/>
            </w:pPr>
            <w:r>
              <w:t>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B661C" w:rsidRPr="007C6F01" w:rsidRDefault="00AB661C" w:rsidP="00A22E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C6F01">
              <w:rPr>
                <w:color w:val="000000"/>
                <w:lang w:eastAsia="ru-RU"/>
              </w:rPr>
              <w:t>Механизация ремонтных работ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B661C" w:rsidRDefault="00AB661C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AB661C" w:rsidRDefault="00AB661C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95309F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7D5D6E">
              <w:rPr>
                <w:b/>
                <w:i/>
              </w:rPr>
              <w:t>Самостоятельная внеаудиторная работа студента.</w:t>
            </w:r>
            <w:r>
              <w:rPr>
                <w:b/>
                <w:i/>
              </w:rPr>
              <w:t xml:space="preserve"> </w:t>
            </w:r>
          </w:p>
          <w:p w:rsidR="008440BE" w:rsidRPr="000923F4" w:rsidRDefault="008440BE" w:rsidP="0095309F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8440BE">
              <w:rPr>
                <w:i/>
              </w:rPr>
              <w:t>П</w:t>
            </w:r>
            <w:r w:rsidRPr="008440BE">
              <w:rPr>
                <w:rFonts w:eastAsia="Calibri"/>
                <w:i/>
              </w:rPr>
              <w:t>р</w:t>
            </w:r>
            <w:r w:rsidRPr="000923F4">
              <w:rPr>
                <w:rFonts w:eastAsia="Calibri"/>
                <w:i/>
              </w:rPr>
              <w:t>оработк</w:t>
            </w:r>
            <w:r>
              <w:rPr>
                <w:rFonts w:eastAsia="Calibri"/>
                <w:i/>
              </w:rPr>
              <w:t>а</w:t>
            </w:r>
            <w:r w:rsidRPr="000923F4">
              <w:rPr>
                <w:rFonts w:eastAsia="Calibri"/>
                <w:i/>
              </w:rPr>
              <w:t xml:space="preserve"> конспектов занятий по теме 2.6:</w:t>
            </w:r>
          </w:p>
          <w:p w:rsidR="008440BE" w:rsidRPr="00A33203" w:rsidRDefault="008440BE" w:rsidP="000923F4">
            <w:pPr>
              <w:suppressAutoHyphens w:val="0"/>
              <w:jc w:val="both"/>
              <w:rPr>
                <w:rFonts w:eastAsia="Calibri"/>
                <w:i/>
              </w:rPr>
            </w:pPr>
            <w:r w:rsidRPr="00A33203">
              <w:rPr>
                <w:rFonts w:eastAsia="Calibri"/>
                <w:i/>
              </w:rPr>
              <w:t>ОИ 1: стр. 520-547</w:t>
            </w:r>
          </w:p>
          <w:p w:rsidR="008440BE" w:rsidRPr="00A33203" w:rsidRDefault="008440BE" w:rsidP="000923F4">
            <w:pPr>
              <w:ind w:right="-57"/>
              <w:jc w:val="both"/>
              <w:rPr>
                <w:rFonts w:eastAsia="Calibri"/>
                <w:i/>
              </w:rPr>
            </w:pPr>
            <w:r w:rsidRPr="00A33203">
              <w:rPr>
                <w:rFonts w:eastAsia="Calibri"/>
                <w:i/>
              </w:rPr>
              <w:t>ОИ 2: стр. 330-367</w:t>
            </w:r>
          </w:p>
          <w:p w:rsidR="008440BE" w:rsidRPr="000923F4" w:rsidRDefault="008440BE" w:rsidP="00BF1894">
            <w:pPr>
              <w:suppressAutoHyphens w:val="0"/>
              <w:rPr>
                <w:rFonts w:eastAsia="Calibri"/>
                <w:i/>
              </w:rPr>
            </w:pPr>
            <w:r w:rsidRPr="00A33203">
              <w:rPr>
                <w:rFonts w:eastAsia="Calibri"/>
                <w:i/>
              </w:rPr>
              <w:t>ОИ 4: стр. 390-450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0,2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432687" w:rsidRDefault="008440BE" w:rsidP="000C0392">
            <w:pPr>
              <w:tabs>
                <w:tab w:val="left" w:pos="360"/>
              </w:tabs>
              <w:rPr>
                <w:b/>
                <w:color w:val="000000"/>
                <w:lang w:eastAsia="ru-RU"/>
              </w:rPr>
            </w:pPr>
            <w:r>
              <w:rPr>
                <w:rFonts w:eastAsia="Calibri"/>
                <w:b/>
                <w:bCs/>
              </w:rPr>
              <w:t xml:space="preserve">Тема 2.7 </w:t>
            </w:r>
            <w:r>
              <w:rPr>
                <w:b/>
                <w:color w:val="000000"/>
                <w:lang w:eastAsia="ru-RU"/>
              </w:rPr>
              <w:t>Т</w:t>
            </w:r>
            <w:r w:rsidRPr="00432687">
              <w:rPr>
                <w:b/>
                <w:color w:val="000000"/>
                <w:lang w:eastAsia="ru-RU"/>
              </w:rPr>
              <w:t>ипичные неисправности системы электрооборудования, способы их обнаружения и устранения.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A253B" w:rsidRDefault="008440BE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BF1894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BF1894" w:rsidRDefault="00BF1894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BF1894" w:rsidRDefault="00BF1894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F1894" w:rsidRPr="00F82127" w:rsidRDefault="00BF1894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F82127">
              <w:rPr>
                <w:rFonts w:eastAsia="Calibri"/>
                <w:bCs/>
              </w:rPr>
              <w:t>Характеристика неисправностей.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F1894" w:rsidRDefault="00BF1894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BF1894" w:rsidRDefault="00BF1894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F1894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BF1894" w:rsidRDefault="00BF1894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BF1894" w:rsidRDefault="00BF1894" w:rsidP="00137532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F1894" w:rsidRPr="00F82127" w:rsidRDefault="00BF1894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F82127">
              <w:rPr>
                <w:color w:val="000000"/>
                <w:lang w:eastAsia="ru-RU"/>
              </w:rPr>
              <w:t>Выбор способа их обнаружения и устранения.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F1894" w:rsidRDefault="00BF1894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BF1894" w:rsidRDefault="00BF1894" w:rsidP="000C0392">
            <w:pPr>
              <w:jc w:val="center"/>
              <w:rPr>
                <w:i/>
              </w:rPr>
            </w:pPr>
          </w:p>
        </w:tc>
      </w:tr>
      <w:tr w:rsidR="00BF1894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BF1894" w:rsidRDefault="00BF1894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BF1894" w:rsidRDefault="00BF1894" w:rsidP="00137532">
            <w:pPr>
              <w:ind w:left="-57" w:right="-57"/>
              <w:jc w:val="both"/>
            </w:pPr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F1894" w:rsidRPr="00F82127" w:rsidRDefault="00BF1894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F82127">
              <w:rPr>
                <w:rFonts w:eastAsia="Calibri"/>
                <w:bCs/>
              </w:rPr>
              <w:t>Организация рабочих мест.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F1894" w:rsidRDefault="00BF1894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BF1894" w:rsidRDefault="00BF1894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95309F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0923F4">
              <w:rPr>
                <w:b/>
                <w:i/>
              </w:rPr>
              <w:t>Самостоятельная внеаудиторная работа студента.</w:t>
            </w:r>
            <w:r>
              <w:rPr>
                <w:b/>
                <w:i/>
              </w:rPr>
              <w:t xml:space="preserve"> </w:t>
            </w:r>
          </w:p>
          <w:p w:rsidR="008440BE" w:rsidRPr="000923F4" w:rsidRDefault="008440BE" w:rsidP="0095309F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 w:rsidRPr="008440BE">
              <w:rPr>
                <w:i/>
              </w:rPr>
              <w:t>П</w:t>
            </w:r>
            <w:r w:rsidRPr="000923F4">
              <w:rPr>
                <w:rFonts w:eastAsia="Calibri"/>
                <w:i/>
              </w:rPr>
              <w:t>роработк</w:t>
            </w:r>
            <w:r>
              <w:rPr>
                <w:rFonts w:eastAsia="Calibri"/>
                <w:i/>
              </w:rPr>
              <w:t>а</w:t>
            </w:r>
            <w:r w:rsidRPr="000923F4">
              <w:rPr>
                <w:rFonts w:eastAsia="Calibri"/>
                <w:i/>
              </w:rPr>
              <w:t xml:space="preserve"> конспектов занятий по теме 2.7:</w:t>
            </w:r>
          </w:p>
          <w:p w:rsidR="008440BE" w:rsidRPr="000923F4" w:rsidRDefault="008440BE" w:rsidP="000923F4">
            <w:pPr>
              <w:suppressAutoHyphens w:val="0"/>
              <w:jc w:val="both"/>
              <w:rPr>
                <w:rFonts w:eastAsia="Calibri"/>
                <w:i/>
              </w:rPr>
            </w:pPr>
            <w:r w:rsidRPr="000923F4">
              <w:rPr>
                <w:rFonts w:eastAsia="Calibri"/>
                <w:i/>
              </w:rPr>
              <w:t>ОИ 1: стр. 520-547</w:t>
            </w:r>
          </w:p>
          <w:p w:rsidR="008440BE" w:rsidRPr="00A33203" w:rsidRDefault="008440BE" w:rsidP="000923F4">
            <w:pPr>
              <w:ind w:right="-57"/>
              <w:jc w:val="both"/>
              <w:rPr>
                <w:rFonts w:eastAsia="Calibri"/>
                <w:i/>
              </w:rPr>
            </w:pPr>
            <w:r w:rsidRPr="00A33203">
              <w:rPr>
                <w:rFonts w:eastAsia="Calibri"/>
                <w:i/>
              </w:rPr>
              <w:t>ОИ 2: стр. 330-367</w:t>
            </w:r>
          </w:p>
          <w:p w:rsidR="008440BE" w:rsidRPr="000923F4" w:rsidRDefault="008440BE" w:rsidP="0095309F">
            <w:pPr>
              <w:suppressAutoHyphens w:val="0"/>
              <w:rPr>
                <w:rFonts w:eastAsia="Calibri"/>
                <w:i/>
              </w:rPr>
            </w:pPr>
            <w:r w:rsidRPr="00A33203">
              <w:rPr>
                <w:rFonts w:eastAsia="Calibri"/>
                <w:i/>
              </w:rPr>
              <w:t>ОИ 4: стр. 390-450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0,2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432687" w:rsidRDefault="008440BE" w:rsidP="000C0392">
            <w:pPr>
              <w:tabs>
                <w:tab w:val="left" w:pos="360"/>
              </w:tabs>
              <w:rPr>
                <w:b/>
                <w:color w:val="000000"/>
                <w:lang w:eastAsia="ru-RU"/>
              </w:rPr>
            </w:pPr>
            <w:r>
              <w:rPr>
                <w:rFonts w:eastAsia="Calibri"/>
                <w:b/>
                <w:bCs/>
              </w:rPr>
              <w:t xml:space="preserve">Тема 2.8 </w:t>
            </w:r>
            <w:r>
              <w:rPr>
                <w:b/>
                <w:color w:val="000000"/>
                <w:lang w:eastAsia="ru-RU"/>
              </w:rPr>
              <w:t>Н</w:t>
            </w:r>
            <w:r w:rsidRPr="00432687">
              <w:rPr>
                <w:b/>
                <w:color w:val="000000"/>
                <w:lang w:eastAsia="ru-RU"/>
              </w:rPr>
              <w:t xml:space="preserve">азначение и основные свойства </w:t>
            </w:r>
            <w:r w:rsidRPr="00432687">
              <w:rPr>
                <w:b/>
                <w:color w:val="000000"/>
                <w:lang w:eastAsia="ru-RU"/>
              </w:rPr>
              <w:lastRenderedPageBreak/>
              <w:t>материалов, применяемых при ремонте электрооборудования.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A253B" w:rsidRDefault="008440BE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5F6649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5F6649" w:rsidRDefault="005F6649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5F6649" w:rsidRDefault="005F6649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F6649" w:rsidRPr="00536CC1" w:rsidRDefault="005F6649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536CC1">
              <w:rPr>
                <w:color w:val="000000"/>
                <w:lang w:eastAsia="ru-RU"/>
              </w:rPr>
              <w:t>Назначение и основные свойства материалов.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F6649" w:rsidRDefault="005F6649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5F6649" w:rsidRDefault="005F6649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F6649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5F6649" w:rsidRDefault="005F6649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5F6649" w:rsidRDefault="005F6649" w:rsidP="00137532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F6649" w:rsidRPr="00536CC1" w:rsidRDefault="005F6649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536CC1">
              <w:rPr>
                <w:rFonts w:eastAsia="Calibri"/>
                <w:bCs/>
              </w:rPr>
              <w:t>Способы выбора и методика использования.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F6649" w:rsidRDefault="005F6649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5F6649" w:rsidRDefault="005F6649" w:rsidP="000C0392">
            <w:pPr>
              <w:jc w:val="center"/>
              <w:rPr>
                <w:i/>
              </w:rPr>
            </w:pPr>
          </w:p>
        </w:tc>
      </w:tr>
      <w:tr w:rsidR="005F6649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5F6649" w:rsidRDefault="005F6649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5F6649" w:rsidRDefault="005F6649" w:rsidP="00137532">
            <w:pPr>
              <w:ind w:left="-57" w:right="-57"/>
              <w:jc w:val="both"/>
            </w:pPr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F6649" w:rsidRPr="00536CC1" w:rsidRDefault="005F6649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536CC1">
              <w:rPr>
                <w:rFonts w:eastAsia="Calibri"/>
                <w:bCs/>
              </w:rPr>
              <w:t>Вопросы охраны труда</w:t>
            </w:r>
            <w:r>
              <w:rPr>
                <w:rFonts w:eastAsia="Calibri"/>
                <w:bCs/>
              </w:rPr>
              <w:t xml:space="preserve"> и производственной безоп</w:t>
            </w:r>
            <w:r w:rsidRPr="00536CC1">
              <w:rPr>
                <w:rFonts w:eastAsia="Calibri"/>
                <w:bCs/>
              </w:rPr>
              <w:t>асности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F6649" w:rsidRDefault="005F6649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5F6649" w:rsidRDefault="005F6649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8440BE" w:rsidRDefault="008440BE" w:rsidP="008440BE">
            <w:pPr>
              <w:ind w:left="-57" w:right="-57"/>
              <w:jc w:val="both"/>
              <w:rPr>
                <w:rFonts w:eastAsia="Calibri"/>
                <w:bCs/>
              </w:rPr>
            </w:pPr>
            <w:r w:rsidRPr="002E759A">
              <w:rPr>
                <w:rFonts w:eastAsia="Calibri"/>
                <w:b/>
                <w:bCs/>
              </w:rPr>
              <w:t>Обучающее практическое занятие №</w:t>
            </w:r>
            <w:r>
              <w:rPr>
                <w:rFonts w:eastAsia="Calibri"/>
                <w:b/>
                <w:bCs/>
              </w:rPr>
              <w:t xml:space="preserve"> 5. </w:t>
            </w:r>
            <w:r w:rsidRPr="00A22E9D">
              <w:rPr>
                <w:rFonts w:eastAsia="Calibri"/>
                <w:bCs/>
              </w:rPr>
              <w:t>Выявление неисправностей электрооборудования.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A22E9D" w:rsidRDefault="008440BE" w:rsidP="008440BE">
            <w:pPr>
              <w:ind w:left="-57" w:right="-57"/>
              <w:jc w:val="both"/>
              <w:rPr>
                <w:rFonts w:eastAsia="Calibri"/>
                <w:bCs/>
              </w:rPr>
            </w:pPr>
            <w:r w:rsidRPr="002E759A">
              <w:rPr>
                <w:rFonts w:eastAsia="Calibri"/>
                <w:b/>
                <w:bCs/>
              </w:rPr>
              <w:t>Обучающее практическое занятие №</w:t>
            </w:r>
            <w:r>
              <w:rPr>
                <w:rFonts w:eastAsia="Calibri"/>
                <w:b/>
                <w:bCs/>
              </w:rPr>
              <w:t xml:space="preserve"> 6. </w:t>
            </w:r>
            <w:r w:rsidRPr="00A22E9D">
              <w:rPr>
                <w:rFonts w:eastAsia="Calibri"/>
                <w:bCs/>
              </w:rPr>
              <w:t>Основные приемы разбо</w:t>
            </w:r>
            <w:r>
              <w:rPr>
                <w:rFonts w:eastAsia="Calibri"/>
                <w:bCs/>
              </w:rPr>
              <w:t xml:space="preserve">рки и сборки </w:t>
            </w:r>
            <w:r w:rsidRPr="00A22E9D">
              <w:rPr>
                <w:rFonts w:eastAsia="Calibri"/>
                <w:bCs/>
              </w:rPr>
              <w:t>приборов и агрегатов электрооборудования.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8440BE" w:rsidRDefault="008440BE" w:rsidP="008440B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E759A">
              <w:rPr>
                <w:rFonts w:eastAsia="Calibri"/>
                <w:b/>
                <w:bCs/>
              </w:rPr>
              <w:t>Обучающее практическое занятие №</w:t>
            </w:r>
            <w:r>
              <w:rPr>
                <w:rFonts w:eastAsia="Calibri"/>
                <w:b/>
                <w:bCs/>
              </w:rPr>
              <w:t xml:space="preserve"> 7. </w:t>
            </w:r>
            <w:r w:rsidRPr="00A22E9D">
              <w:rPr>
                <w:color w:val="000000"/>
                <w:lang w:eastAsia="ru-RU"/>
              </w:rPr>
              <w:t>Ос</w:t>
            </w:r>
            <w:r>
              <w:rPr>
                <w:color w:val="000000"/>
                <w:lang w:eastAsia="ru-RU"/>
              </w:rPr>
              <w:t xml:space="preserve">новные приемы </w:t>
            </w:r>
            <w:r w:rsidRPr="00A22E9D">
              <w:rPr>
                <w:color w:val="000000"/>
                <w:lang w:eastAsia="ru-RU"/>
              </w:rPr>
              <w:t>снятия и установки приборов и агрегатов электрооборудования.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Практическое занятие № 8</w:t>
            </w:r>
            <w:r w:rsidRPr="002B5EF8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Cs/>
              </w:rPr>
              <w:t xml:space="preserve"> Выполнение практической работы по обнаружению и устранению неисправностей в системе электрооборудования автомобилей.</w:t>
            </w:r>
          </w:p>
          <w:p w:rsidR="008440BE" w:rsidRDefault="008440BE" w:rsidP="00E848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Перечень выполняемых заданий, с предлагаемой отчетной частью ПЗ:</w:t>
            </w:r>
          </w:p>
          <w:p w:rsidR="008440BE" w:rsidRDefault="008440BE" w:rsidP="00E84837">
            <w:pPr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Cs/>
              </w:rPr>
              <w:t>замена стартера;</w:t>
            </w:r>
          </w:p>
          <w:p w:rsidR="008440BE" w:rsidRPr="00536CC1" w:rsidRDefault="008440BE" w:rsidP="00E84837">
            <w:pPr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Cs/>
              </w:rPr>
              <w:t>з</w:t>
            </w:r>
            <w:r w:rsidRPr="00360B31">
              <w:rPr>
                <w:rFonts w:eastAsia="Calibri"/>
                <w:bCs/>
              </w:rPr>
              <w:t xml:space="preserve">амена </w:t>
            </w:r>
            <w:r>
              <w:rPr>
                <w:rFonts w:eastAsia="Calibri"/>
                <w:bCs/>
              </w:rPr>
              <w:t>электровентилятора</w:t>
            </w:r>
            <w:r w:rsidRPr="00360B31"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4F1A28">
            <w:pPr>
              <w:shd w:val="clear" w:color="auto" w:fill="FFFFFF"/>
              <w:ind w:left="-57" w:right="-57"/>
              <w:jc w:val="both"/>
              <w:rPr>
                <w:i/>
              </w:rPr>
            </w:pPr>
            <w:r w:rsidRPr="00A33203">
              <w:rPr>
                <w:b/>
                <w:i/>
              </w:rPr>
              <w:t>Самостоятельная внеаудиторная работа студента.</w:t>
            </w:r>
            <w:r>
              <w:rPr>
                <w:i/>
              </w:rPr>
              <w:t xml:space="preserve"> </w:t>
            </w:r>
          </w:p>
          <w:p w:rsidR="008440BE" w:rsidRPr="00A33203" w:rsidRDefault="008440BE" w:rsidP="004F1A28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>П</w:t>
            </w:r>
            <w:r w:rsidRPr="00A33203">
              <w:rPr>
                <w:rFonts w:eastAsia="Calibri"/>
                <w:i/>
              </w:rPr>
              <w:t>роработки конспектов занятий по теме 2.8:</w:t>
            </w:r>
          </w:p>
          <w:p w:rsidR="008440BE" w:rsidRPr="00A33203" w:rsidRDefault="008440BE" w:rsidP="00A4183F">
            <w:pPr>
              <w:suppressAutoHyphens w:val="0"/>
              <w:jc w:val="both"/>
              <w:rPr>
                <w:rFonts w:eastAsia="Calibri"/>
                <w:i/>
              </w:rPr>
            </w:pPr>
            <w:r w:rsidRPr="00A33203">
              <w:rPr>
                <w:rFonts w:eastAsia="Calibri"/>
                <w:i/>
              </w:rPr>
              <w:t>ОИ 1: стр. 520-547</w:t>
            </w:r>
          </w:p>
          <w:p w:rsidR="008440BE" w:rsidRPr="00A33203" w:rsidRDefault="008440BE" w:rsidP="00A4183F">
            <w:pPr>
              <w:ind w:right="-57"/>
              <w:jc w:val="both"/>
              <w:rPr>
                <w:rFonts w:eastAsia="Calibri"/>
                <w:i/>
              </w:rPr>
            </w:pPr>
            <w:r w:rsidRPr="00A33203">
              <w:rPr>
                <w:rFonts w:eastAsia="Calibri"/>
                <w:i/>
              </w:rPr>
              <w:t>ОИ 2: стр. 330-367</w:t>
            </w:r>
          </w:p>
          <w:p w:rsidR="008440BE" w:rsidRPr="00A33203" w:rsidRDefault="008440BE" w:rsidP="004F1A28">
            <w:pPr>
              <w:suppressAutoHyphens w:val="0"/>
              <w:rPr>
                <w:rFonts w:eastAsia="Calibri"/>
                <w:i/>
              </w:rPr>
            </w:pPr>
            <w:r w:rsidRPr="00A33203">
              <w:rPr>
                <w:rFonts w:eastAsia="Calibri"/>
                <w:i/>
              </w:rPr>
              <w:t>ОИ 4: стр. 390-450</w:t>
            </w:r>
          </w:p>
          <w:p w:rsidR="008440BE" w:rsidRPr="00BF1894" w:rsidRDefault="008440BE" w:rsidP="004F1A28">
            <w:pPr>
              <w:suppressAutoHyphens w:val="0"/>
              <w:rPr>
                <w:bCs/>
                <w:i/>
              </w:rPr>
            </w:pPr>
            <w:r w:rsidRPr="00BF1894">
              <w:rPr>
                <w:bCs/>
                <w:i/>
              </w:rPr>
              <w:t>Выполнение реферата на тему «Современные схемы электрооборудования автомобилей».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</w:p>
          <w:p w:rsidR="008440BE" w:rsidRDefault="008440BE" w:rsidP="00137532">
            <w:pPr>
              <w:jc w:val="center"/>
            </w:pPr>
            <w:r>
              <w:t>0,2</w:t>
            </w:r>
          </w:p>
          <w:p w:rsidR="008440BE" w:rsidRDefault="008440BE" w:rsidP="00137532">
            <w:pPr>
              <w:jc w:val="center"/>
            </w:pPr>
          </w:p>
          <w:p w:rsidR="008440BE" w:rsidRDefault="008440BE" w:rsidP="00137532">
            <w:pPr>
              <w:jc w:val="center"/>
            </w:pPr>
          </w:p>
          <w:p w:rsidR="008440BE" w:rsidRDefault="008440BE" w:rsidP="00137532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432687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2.9 </w:t>
            </w:r>
            <w:r>
              <w:rPr>
                <w:b/>
                <w:color w:val="000000"/>
                <w:lang w:eastAsia="ru-RU"/>
              </w:rPr>
              <w:t>Основные свойства металлов.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A253B" w:rsidRDefault="008440BE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BF4E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BF4E02" w:rsidRDefault="00BF4E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BF4E02" w:rsidRDefault="00BF4E02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F4E02" w:rsidRPr="00697E73" w:rsidRDefault="00BF4E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Коррозия металлов</w:t>
            </w:r>
            <w:r w:rsidRPr="00697E73">
              <w:rPr>
                <w:rFonts w:eastAsia="Calibri"/>
                <w:bCs/>
              </w:rPr>
              <w:t xml:space="preserve"> и способы защиты.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F4E02" w:rsidRDefault="00BF4E02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BF4E02" w:rsidRDefault="00BF4E02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F4E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BF4E02" w:rsidRDefault="00BF4E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BF4E02" w:rsidRDefault="00BF4E02" w:rsidP="00137532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F4E02" w:rsidRPr="00697E73" w:rsidRDefault="00BF4E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697E73">
              <w:rPr>
                <w:rFonts w:eastAsia="Calibri"/>
                <w:bCs/>
              </w:rPr>
              <w:t>Тепловое расширение.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F4E02" w:rsidRDefault="00BF4E02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BF4E02" w:rsidRDefault="00BF4E02" w:rsidP="000C0392">
            <w:pPr>
              <w:jc w:val="center"/>
              <w:rPr>
                <w:i/>
              </w:rPr>
            </w:pPr>
          </w:p>
        </w:tc>
      </w:tr>
      <w:tr w:rsidR="00BF4E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BF4E02" w:rsidRDefault="00BF4E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BF4E02" w:rsidRDefault="00BF4E02" w:rsidP="00137532">
            <w:pPr>
              <w:ind w:left="-57" w:right="-57"/>
              <w:jc w:val="both"/>
            </w:pPr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F4E02" w:rsidRPr="00697E73" w:rsidRDefault="00BF4E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697E73">
              <w:rPr>
                <w:rFonts w:eastAsia="Calibri"/>
                <w:bCs/>
              </w:rPr>
              <w:t>Пластичность и способы изменения форм.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BF4E02" w:rsidRDefault="00BF4E02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BF4E02" w:rsidRDefault="00BF4E02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769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4F1A28">
            <w:pPr>
              <w:shd w:val="clear" w:color="auto" w:fill="FFFFFF"/>
              <w:ind w:left="-57" w:right="-57"/>
              <w:jc w:val="both"/>
              <w:rPr>
                <w:i/>
              </w:rPr>
            </w:pPr>
            <w:r w:rsidRPr="00A33203">
              <w:rPr>
                <w:b/>
                <w:i/>
              </w:rPr>
              <w:t>Самостоятельная внеаудиторная работа студента.</w:t>
            </w:r>
            <w:r w:rsidRPr="00A33203">
              <w:rPr>
                <w:i/>
              </w:rPr>
              <w:t xml:space="preserve"> </w:t>
            </w:r>
          </w:p>
          <w:p w:rsidR="008440BE" w:rsidRPr="00A33203" w:rsidRDefault="008440BE" w:rsidP="004F1A28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>П</w:t>
            </w:r>
            <w:r w:rsidRPr="00A33203">
              <w:rPr>
                <w:rFonts w:eastAsia="Calibri"/>
                <w:i/>
              </w:rPr>
              <w:t>роработки конспектов занятий по теме 2.9:</w:t>
            </w:r>
          </w:p>
          <w:p w:rsidR="008440BE" w:rsidRPr="00A33203" w:rsidRDefault="008440BE" w:rsidP="00A4183F">
            <w:pPr>
              <w:ind w:right="-57"/>
              <w:jc w:val="both"/>
              <w:rPr>
                <w:rFonts w:eastAsia="Calibri"/>
                <w:i/>
              </w:rPr>
            </w:pPr>
            <w:r w:rsidRPr="00A33203">
              <w:rPr>
                <w:rFonts w:eastAsia="Calibri"/>
                <w:i/>
              </w:rPr>
              <w:t>ОИ 2: стр. 55-74</w:t>
            </w:r>
          </w:p>
          <w:p w:rsidR="008440BE" w:rsidRPr="00957914" w:rsidRDefault="008440BE" w:rsidP="00BF4E02">
            <w:pPr>
              <w:suppressAutoHyphens w:val="0"/>
              <w:rPr>
                <w:rFonts w:eastAsia="Calibri"/>
                <w:i/>
                <w:color w:val="FF0000"/>
              </w:rPr>
            </w:pPr>
            <w:r w:rsidRPr="00A33203">
              <w:rPr>
                <w:rFonts w:eastAsia="Calibri"/>
                <w:i/>
              </w:rPr>
              <w:t>ОИ 4: стр. 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0,2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432687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2.10 </w:t>
            </w:r>
            <w:r>
              <w:rPr>
                <w:b/>
                <w:color w:val="000000"/>
                <w:lang w:eastAsia="ru-RU"/>
              </w:rPr>
              <w:t>Н</w:t>
            </w:r>
            <w:r w:rsidRPr="00432687">
              <w:rPr>
                <w:b/>
                <w:color w:val="000000"/>
                <w:lang w:eastAsia="ru-RU"/>
              </w:rPr>
              <w:t>а</w:t>
            </w:r>
            <w:r>
              <w:rPr>
                <w:b/>
                <w:color w:val="000000"/>
                <w:lang w:eastAsia="ru-RU"/>
              </w:rPr>
              <w:t>значение термообработки деталей.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A253B" w:rsidRDefault="008440BE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711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71102" w:rsidRDefault="008711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71102" w:rsidRDefault="00871102" w:rsidP="00137532">
            <w:pPr>
              <w:ind w:left="-57" w:right="-57"/>
              <w:jc w:val="both"/>
            </w:pPr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71102" w:rsidRPr="00E54ED7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E54ED7">
              <w:rPr>
                <w:rFonts w:eastAsia="Calibri"/>
                <w:bCs/>
              </w:rPr>
              <w:t>Применение термообработки в процессе ТО и ТР автомобилей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71102" w:rsidRDefault="00871102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871102" w:rsidRDefault="00871102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711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71102" w:rsidRDefault="008711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71102" w:rsidRDefault="00871102" w:rsidP="00137532">
            <w:pPr>
              <w:ind w:left="-57" w:right="-57"/>
              <w:jc w:val="both"/>
            </w:pPr>
            <w: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71102" w:rsidRPr="00E54ED7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E54ED7">
              <w:rPr>
                <w:rFonts w:eastAsia="Calibri"/>
                <w:bCs/>
              </w:rPr>
              <w:t>Организация рабочих мест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71102" w:rsidRDefault="00871102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871102" w:rsidRDefault="00871102" w:rsidP="000C0392">
            <w:pPr>
              <w:jc w:val="center"/>
              <w:rPr>
                <w:i/>
              </w:rPr>
            </w:pPr>
          </w:p>
        </w:tc>
      </w:tr>
      <w:tr w:rsidR="008711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71102" w:rsidRDefault="008711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71102" w:rsidRDefault="00871102" w:rsidP="00137532">
            <w:pPr>
              <w:ind w:left="-57" w:right="-57"/>
              <w:jc w:val="both"/>
            </w:pPr>
            <w: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71102" w:rsidRPr="00E54ED7" w:rsidRDefault="00871102" w:rsidP="00871102">
            <w:pPr>
              <w:ind w:left="-57" w:right="-57"/>
              <w:jc w:val="both"/>
              <w:rPr>
                <w:rFonts w:eastAsia="Calibri"/>
                <w:bCs/>
              </w:rPr>
            </w:pPr>
            <w:r w:rsidRPr="00E54ED7">
              <w:rPr>
                <w:rFonts w:eastAsia="Calibri"/>
                <w:bCs/>
              </w:rPr>
              <w:t>Вопросы охраны труда и производственной санитарии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71102" w:rsidRDefault="00871102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871102" w:rsidRDefault="00871102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185F02">
            <w:pPr>
              <w:shd w:val="clear" w:color="auto" w:fill="FFFFFF"/>
              <w:ind w:left="-57" w:right="-57"/>
              <w:jc w:val="both"/>
              <w:rPr>
                <w:i/>
              </w:rPr>
            </w:pPr>
            <w:r w:rsidRPr="00957914">
              <w:rPr>
                <w:b/>
                <w:i/>
              </w:rPr>
              <w:t>Самостоятельная внеаудиторная работа студента.</w:t>
            </w:r>
            <w:r w:rsidRPr="00957914">
              <w:rPr>
                <w:i/>
              </w:rPr>
              <w:t xml:space="preserve"> </w:t>
            </w:r>
          </w:p>
          <w:p w:rsidR="008440BE" w:rsidRPr="00957914" w:rsidRDefault="008440BE" w:rsidP="00185F02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>П</w:t>
            </w:r>
            <w:r w:rsidRPr="00957914">
              <w:rPr>
                <w:rFonts w:eastAsia="Calibri"/>
                <w:i/>
              </w:rPr>
              <w:t>роработк</w:t>
            </w:r>
            <w:r>
              <w:rPr>
                <w:rFonts w:eastAsia="Calibri"/>
                <w:i/>
              </w:rPr>
              <w:t>а</w:t>
            </w:r>
            <w:r w:rsidRPr="00957914">
              <w:rPr>
                <w:rFonts w:eastAsia="Calibri"/>
                <w:i/>
              </w:rPr>
              <w:t xml:space="preserve"> конспектов занятий по теме 2.10:</w:t>
            </w:r>
          </w:p>
          <w:p w:rsidR="008440BE" w:rsidRPr="005352D4" w:rsidRDefault="008440BE" w:rsidP="00A4183F">
            <w:pPr>
              <w:suppressAutoHyphens w:val="0"/>
              <w:jc w:val="both"/>
              <w:rPr>
                <w:rFonts w:eastAsia="Calibri"/>
                <w:i/>
              </w:rPr>
            </w:pPr>
            <w:r w:rsidRPr="005352D4">
              <w:rPr>
                <w:rFonts w:eastAsia="Calibri"/>
                <w:i/>
              </w:rPr>
              <w:lastRenderedPageBreak/>
              <w:t>ОИ</w:t>
            </w:r>
            <w:r>
              <w:rPr>
                <w:rFonts w:eastAsia="Calibri"/>
                <w:i/>
              </w:rPr>
              <w:t xml:space="preserve"> 1</w:t>
            </w:r>
            <w:r w:rsidRPr="005352D4">
              <w:rPr>
                <w:rFonts w:eastAsia="Calibri"/>
                <w:i/>
              </w:rPr>
              <w:t xml:space="preserve">: стр. </w:t>
            </w:r>
            <w:r>
              <w:rPr>
                <w:rFonts w:eastAsia="Calibri"/>
                <w:i/>
              </w:rPr>
              <w:t>349-409</w:t>
            </w:r>
          </w:p>
          <w:p w:rsidR="008440BE" w:rsidRPr="00957914" w:rsidRDefault="008440BE" w:rsidP="00957914">
            <w:pPr>
              <w:suppressAutoHyphens w:val="0"/>
              <w:rPr>
                <w:rFonts w:eastAsia="Calibri"/>
                <w:i/>
              </w:rPr>
            </w:pPr>
            <w:r w:rsidRPr="0031051B">
              <w:rPr>
                <w:rFonts w:eastAsia="Calibri"/>
                <w:i/>
              </w:rPr>
              <w:t>Дополнительные интернет ресурсы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lastRenderedPageBreak/>
              <w:t>0,2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432687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Тема 2.11 </w:t>
            </w:r>
            <w:r>
              <w:rPr>
                <w:b/>
                <w:color w:val="000000"/>
                <w:lang w:eastAsia="ru-RU"/>
              </w:rPr>
              <w:t>У</w:t>
            </w:r>
            <w:r w:rsidRPr="00432687">
              <w:rPr>
                <w:b/>
                <w:color w:val="000000"/>
                <w:lang w:eastAsia="ru-RU"/>
              </w:rPr>
              <w:t>стройство универсальных специальных приспособлений и контро</w:t>
            </w:r>
            <w:r>
              <w:rPr>
                <w:b/>
                <w:color w:val="000000"/>
                <w:lang w:eastAsia="ru-RU"/>
              </w:rPr>
              <w:t>льно-измерительных инструментов.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A253B" w:rsidRDefault="008440BE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C3267F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C3267F" w:rsidRDefault="00C3267F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C3267F" w:rsidRPr="00706763" w:rsidRDefault="00C3267F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06763">
              <w:rPr>
                <w:rFonts w:eastAsia="Calibri"/>
                <w:bCs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3267F" w:rsidRPr="00706763" w:rsidRDefault="00C3267F" w:rsidP="00706763">
            <w:pPr>
              <w:ind w:left="-57" w:right="-57"/>
              <w:jc w:val="both"/>
              <w:rPr>
                <w:rFonts w:eastAsia="Calibri"/>
                <w:bCs/>
              </w:rPr>
            </w:pPr>
            <w:r w:rsidRPr="00706763">
              <w:rPr>
                <w:color w:val="000000"/>
                <w:lang w:eastAsia="ru-RU"/>
              </w:rPr>
              <w:t>Принцип устройства и применения универсальных специальных приспособлений.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3267F" w:rsidRDefault="00C3267F" w:rsidP="00137532">
            <w:pPr>
              <w:jc w:val="center"/>
            </w:pPr>
          </w:p>
        </w:tc>
        <w:tc>
          <w:tcPr>
            <w:tcW w:w="1418" w:type="dxa"/>
            <w:gridSpan w:val="2"/>
          </w:tcPr>
          <w:p w:rsidR="00C3267F" w:rsidRDefault="00C3267F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440BE" w:rsidRPr="00706763" w:rsidRDefault="008440BE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06763">
              <w:rPr>
                <w:rFonts w:eastAsia="Calibri"/>
                <w:bCs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440BE" w:rsidRPr="00706763" w:rsidRDefault="008440BE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06763">
              <w:rPr>
                <w:color w:val="000000"/>
                <w:lang w:eastAsia="ru-RU"/>
              </w:rPr>
              <w:t>Принцип устройства и применения контрольно-измерительных инструментов.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706763" w:rsidRDefault="008440BE" w:rsidP="008440BE">
            <w:pPr>
              <w:ind w:left="-57" w:right="-57"/>
              <w:jc w:val="both"/>
              <w:rPr>
                <w:rFonts w:eastAsia="Calibri"/>
                <w:bCs/>
              </w:rPr>
            </w:pPr>
            <w:r w:rsidRPr="00706763">
              <w:rPr>
                <w:rFonts w:eastAsia="Calibri"/>
                <w:b/>
                <w:bCs/>
              </w:rPr>
              <w:t>Обучающее практическое занятие № 9.</w:t>
            </w:r>
            <w:r w:rsidRPr="00706763">
              <w:rPr>
                <w:rFonts w:eastAsia="Calibri"/>
                <w:bCs/>
              </w:rPr>
              <w:t xml:space="preserve"> Снятие размеров с деталей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BC5146" w:rsidRDefault="008440BE" w:rsidP="008440BE">
            <w:pPr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Практическое занятие № 10</w:t>
            </w:r>
            <w:r w:rsidRPr="002B5EF8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Cs/>
              </w:rPr>
              <w:t xml:space="preserve"> Выполнение практической работы по подбору технологической оснастки.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705C63">
            <w:pPr>
              <w:shd w:val="clear" w:color="auto" w:fill="FFFFFF"/>
              <w:ind w:left="-57" w:right="-57"/>
              <w:jc w:val="both"/>
              <w:rPr>
                <w:i/>
              </w:rPr>
            </w:pPr>
            <w:r w:rsidRPr="0031051B">
              <w:rPr>
                <w:b/>
                <w:i/>
              </w:rPr>
              <w:t>Самостоятельная внеаудиторная работа студента.</w:t>
            </w:r>
            <w:r w:rsidRPr="0031051B">
              <w:rPr>
                <w:i/>
              </w:rPr>
              <w:t xml:space="preserve"> </w:t>
            </w:r>
          </w:p>
          <w:p w:rsidR="008440BE" w:rsidRPr="0031051B" w:rsidRDefault="008440BE" w:rsidP="00705C63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>П</w:t>
            </w:r>
            <w:r w:rsidRPr="0031051B">
              <w:rPr>
                <w:rFonts w:eastAsia="Calibri"/>
                <w:i/>
              </w:rPr>
              <w:t>роработк</w:t>
            </w:r>
            <w:r>
              <w:rPr>
                <w:rFonts w:eastAsia="Calibri"/>
                <w:i/>
              </w:rPr>
              <w:t>а</w:t>
            </w:r>
            <w:r w:rsidRPr="0031051B">
              <w:rPr>
                <w:rFonts w:eastAsia="Calibri"/>
                <w:i/>
              </w:rPr>
              <w:t xml:space="preserve"> конспектов занятий по теме 2.11:</w:t>
            </w:r>
          </w:p>
          <w:p w:rsidR="008440BE" w:rsidRPr="0031051B" w:rsidRDefault="008440BE" w:rsidP="00A4183F">
            <w:pPr>
              <w:suppressAutoHyphens w:val="0"/>
              <w:jc w:val="both"/>
              <w:rPr>
                <w:rFonts w:eastAsia="Calibri"/>
                <w:i/>
              </w:rPr>
            </w:pPr>
            <w:r w:rsidRPr="0031051B">
              <w:rPr>
                <w:rFonts w:eastAsia="Calibri"/>
                <w:i/>
              </w:rPr>
              <w:t>ОИ 1: стр. 340-346</w:t>
            </w:r>
          </w:p>
          <w:p w:rsidR="008440BE" w:rsidRPr="0031051B" w:rsidRDefault="008440BE" w:rsidP="0031051B">
            <w:pPr>
              <w:ind w:right="-57"/>
              <w:jc w:val="both"/>
              <w:rPr>
                <w:rFonts w:eastAsia="Calibri"/>
                <w:i/>
              </w:rPr>
            </w:pPr>
            <w:r w:rsidRPr="0031051B">
              <w:rPr>
                <w:rFonts w:eastAsia="Calibri"/>
                <w:i/>
              </w:rPr>
              <w:t xml:space="preserve">ОИ 2: стр. 110. </w:t>
            </w:r>
          </w:p>
          <w:p w:rsidR="008440BE" w:rsidRPr="0031051B" w:rsidRDefault="008440BE" w:rsidP="00A4183F">
            <w:pPr>
              <w:suppressAutoHyphens w:val="0"/>
              <w:rPr>
                <w:rFonts w:eastAsia="Calibri"/>
                <w:i/>
              </w:rPr>
            </w:pPr>
            <w:r w:rsidRPr="0031051B">
              <w:rPr>
                <w:rFonts w:eastAsia="Calibri"/>
                <w:i/>
              </w:rPr>
              <w:t>ОИ 3: стр. 32-164</w:t>
            </w:r>
          </w:p>
          <w:p w:rsidR="008440BE" w:rsidRPr="0031051B" w:rsidRDefault="008440BE" w:rsidP="00705C63">
            <w:pPr>
              <w:ind w:left="-57" w:right="-57"/>
              <w:jc w:val="both"/>
              <w:rPr>
                <w:rFonts w:eastAsia="Calibri"/>
                <w:b/>
                <w:bCs/>
                <w:i/>
              </w:rPr>
            </w:pPr>
            <w:r w:rsidRPr="0031051B">
              <w:rPr>
                <w:i/>
              </w:rPr>
              <w:t xml:space="preserve">Выполнение </w:t>
            </w:r>
            <w:r w:rsidRPr="0031051B">
              <w:rPr>
                <w:bCs/>
                <w:i/>
              </w:rPr>
              <w:t>реферата</w:t>
            </w:r>
            <w:r>
              <w:rPr>
                <w:bCs/>
                <w:i/>
              </w:rPr>
              <w:t xml:space="preserve"> </w:t>
            </w:r>
            <w:r w:rsidRPr="0031051B">
              <w:rPr>
                <w:bCs/>
                <w:i/>
              </w:rPr>
              <w:t>на тему «Эффективность ремонта и применение современного оборудования».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0,2</w:t>
            </w:r>
          </w:p>
          <w:p w:rsidR="008440BE" w:rsidRDefault="008440BE" w:rsidP="00137532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432687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2.12 </w:t>
            </w:r>
            <w:r>
              <w:rPr>
                <w:b/>
                <w:color w:val="000000"/>
                <w:lang w:eastAsia="ru-RU"/>
              </w:rPr>
              <w:t>С</w:t>
            </w:r>
            <w:r w:rsidRPr="00432687">
              <w:rPr>
                <w:b/>
                <w:color w:val="000000"/>
                <w:lang w:eastAsia="ru-RU"/>
              </w:rPr>
              <w:t>истема допусков и посадок, применяемых при выполнении работ</w:t>
            </w:r>
            <w:r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A253B" w:rsidRDefault="008440BE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711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71102" w:rsidRDefault="008711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71102" w:rsidRPr="00137532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137532">
              <w:rPr>
                <w:rFonts w:eastAsia="Calibri"/>
                <w:bCs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71102" w:rsidRPr="00791E28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91E28">
              <w:rPr>
                <w:color w:val="000000"/>
                <w:lang w:eastAsia="ru-RU"/>
              </w:rPr>
              <w:t>Система допусков и посадок, применяемых при выполнении работ.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71102" w:rsidRDefault="00871102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871102" w:rsidRDefault="00871102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711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71102" w:rsidRDefault="008711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71102" w:rsidRPr="00137532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137532">
              <w:rPr>
                <w:rFonts w:eastAsia="Calibri"/>
                <w:bCs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71102" w:rsidRPr="00791E28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91E28">
              <w:rPr>
                <w:rFonts w:eastAsia="Calibri"/>
                <w:bCs/>
              </w:rPr>
              <w:t>Методика выпора способа ремонта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71102" w:rsidRDefault="00871102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871102" w:rsidRDefault="00871102" w:rsidP="000C0392">
            <w:pPr>
              <w:jc w:val="center"/>
              <w:rPr>
                <w:i/>
              </w:rPr>
            </w:pPr>
          </w:p>
        </w:tc>
      </w:tr>
      <w:tr w:rsidR="008711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71102" w:rsidRDefault="008711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71102" w:rsidRPr="00137532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137532">
              <w:rPr>
                <w:rFonts w:eastAsia="Calibri"/>
                <w:bCs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71102" w:rsidRPr="00791E28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91E28">
              <w:rPr>
                <w:rFonts w:eastAsia="Calibri"/>
                <w:bCs/>
              </w:rPr>
              <w:t>Организация рабочих мест. Оборудование и инструмент.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71102" w:rsidRDefault="00871102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871102" w:rsidRDefault="00871102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705C63">
            <w:pPr>
              <w:shd w:val="clear" w:color="auto" w:fill="FFFFFF"/>
              <w:ind w:left="-57" w:right="-57"/>
              <w:jc w:val="both"/>
              <w:rPr>
                <w:i/>
              </w:rPr>
            </w:pPr>
            <w:r w:rsidRPr="0031051B">
              <w:rPr>
                <w:b/>
                <w:i/>
              </w:rPr>
              <w:t>Самостоятельная внеаудиторная работа студента.</w:t>
            </w:r>
            <w:r>
              <w:rPr>
                <w:i/>
              </w:rPr>
              <w:t xml:space="preserve"> </w:t>
            </w:r>
          </w:p>
          <w:p w:rsidR="008440BE" w:rsidRPr="0031051B" w:rsidRDefault="008440BE" w:rsidP="00705C63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>П</w:t>
            </w:r>
            <w:r w:rsidRPr="0031051B">
              <w:rPr>
                <w:rFonts w:eastAsia="Calibri"/>
                <w:i/>
              </w:rPr>
              <w:t>роработки конспектов занятий по теме 2.12:</w:t>
            </w:r>
          </w:p>
          <w:p w:rsidR="008440BE" w:rsidRPr="0031051B" w:rsidRDefault="008440BE" w:rsidP="0031051B">
            <w:pPr>
              <w:suppressAutoHyphens w:val="0"/>
              <w:rPr>
                <w:rFonts w:eastAsia="Calibri"/>
                <w:i/>
              </w:rPr>
            </w:pPr>
            <w:r w:rsidRPr="0031051B">
              <w:rPr>
                <w:rFonts w:eastAsia="Calibri"/>
                <w:i/>
              </w:rPr>
              <w:t>ОИ 3: стр. 32-164</w:t>
            </w:r>
          </w:p>
          <w:p w:rsidR="008440BE" w:rsidRPr="0031051B" w:rsidRDefault="008440BE" w:rsidP="0031051B">
            <w:pPr>
              <w:suppressAutoHyphens w:val="0"/>
              <w:rPr>
                <w:rFonts w:eastAsia="Calibri"/>
                <w:i/>
              </w:rPr>
            </w:pPr>
            <w:r w:rsidRPr="0031051B">
              <w:rPr>
                <w:rFonts w:eastAsia="Calibri"/>
                <w:i/>
              </w:rPr>
              <w:t>Дополнительные интернет ресурсы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0,2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432687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2.13 </w:t>
            </w:r>
            <w:r w:rsidRPr="00432687">
              <w:rPr>
                <w:b/>
                <w:color w:val="000000"/>
                <w:lang w:eastAsia="ru-RU"/>
              </w:rPr>
              <w:t>Квалитеты и параметры шероховатости. Влияние значений на точность ремонта и сборки</w:t>
            </w:r>
            <w:r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5A253B" w:rsidRDefault="008440BE" w:rsidP="00137532">
            <w:pPr>
              <w:ind w:left="-57" w:right="-57"/>
              <w:jc w:val="both"/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711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71102" w:rsidRDefault="008711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71102" w:rsidRPr="00137532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137532">
              <w:rPr>
                <w:rFonts w:eastAsia="Calibri"/>
                <w:bCs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71102" w:rsidRPr="00791E28" w:rsidRDefault="00871102" w:rsidP="00791E28">
            <w:pPr>
              <w:ind w:left="-57" w:right="-57"/>
              <w:jc w:val="both"/>
              <w:rPr>
                <w:rFonts w:eastAsia="Calibri"/>
                <w:bCs/>
              </w:rPr>
            </w:pPr>
            <w:r w:rsidRPr="00791E28">
              <w:rPr>
                <w:color w:val="000000"/>
                <w:lang w:eastAsia="ru-RU"/>
              </w:rPr>
              <w:t xml:space="preserve">Квалитеты и параметры шероховатости. 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71102" w:rsidRDefault="00871102" w:rsidP="00137532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871102" w:rsidRDefault="00871102" w:rsidP="000C039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711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71102" w:rsidRDefault="008711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71102" w:rsidRPr="00137532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137532">
              <w:rPr>
                <w:rFonts w:eastAsia="Calibri"/>
                <w:bCs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71102" w:rsidRPr="00791E28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91E28">
              <w:rPr>
                <w:color w:val="000000"/>
                <w:lang w:eastAsia="ru-RU"/>
              </w:rPr>
              <w:t>Влияние значений на точность ремонта и сборки.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71102" w:rsidRDefault="00871102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871102" w:rsidRDefault="00871102" w:rsidP="000C0392">
            <w:pPr>
              <w:jc w:val="center"/>
              <w:rPr>
                <w:i/>
              </w:rPr>
            </w:pPr>
          </w:p>
        </w:tc>
      </w:tr>
      <w:tr w:rsidR="00871102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71102" w:rsidRDefault="00871102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71102" w:rsidRPr="00137532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137532">
              <w:rPr>
                <w:rFonts w:eastAsia="Calibri"/>
                <w:bCs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71102" w:rsidRPr="00791E28" w:rsidRDefault="00871102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791E28">
              <w:rPr>
                <w:rFonts w:eastAsia="Calibri"/>
                <w:bCs/>
              </w:rPr>
              <w:t>Выбор способы обработки деталей.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71102" w:rsidRDefault="00871102" w:rsidP="00137532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871102" w:rsidRDefault="00871102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0C039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8440BE" w:rsidRDefault="008440BE" w:rsidP="000D0DF2">
            <w:pPr>
              <w:shd w:val="clear" w:color="auto" w:fill="FFFFFF"/>
              <w:ind w:left="-57" w:right="-57"/>
              <w:jc w:val="both"/>
              <w:rPr>
                <w:i/>
              </w:rPr>
            </w:pPr>
            <w:r w:rsidRPr="0031051B">
              <w:rPr>
                <w:b/>
                <w:i/>
              </w:rPr>
              <w:t>Самостоятельная внеаудиторная работа студента.</w:t>
            </w:r>
            <w:r w:rsidRPr="0031051B">
              <w:rPr>
                <w:i/>
              </w:rPr>
              <w:t xml:space="preserve"> </w:t>
            </w:r>
          </w:p>
          <w:p w:rsidR="008440BE" w:rsidRPr="0031051B" w:rsidRDefault="008440BE" w:rsidP="000D0DF2">
            <w:pPr>
              <w:shd w:val="clear" w:color="auto" w:fill="FFFFFF"/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>П</w:t>
            </w:r>
            <w:r w:rsidRPr="0031051B">
              <w:rPr>
                <w:rFonts w:eastAsia="Calibri"/>
                <w:i/>
              </w:rPr>
              <w:t>роработки конспектов занятий по теме 2.13:</w:t>
            </w:r>
          </w:p>
          <w:p w:rsidR="008440BE" w:rsidRDefault="008440BE" w:rsidP="00A4183F">
            <w:pPr>
              <w:suppressAutoHyphens w:val="0"/>
              <w:rPr>
                <w:rFonts w:eastAsia="Calibri"/>
                <w:i/>
              </w:rPr>
            </w:pPr>
            <w:r w:rsidRPr="005352D4">
              <w:rPr>
                <w:rFonts w:eastAsia="Calibri"/>
                <w:i/>
              </w:rPr>
              <w:t xml:space="preserve">ОИ 3: стр. </w:t>
            </w:r>
            <w:r>
              <w:rPr>
                <w:rFonts w:eastAsia="Calibri"/>
                <w:i/>
              </w:rPr>
              <w:t>32-164</w:t>
            </w:r>
          </w:p>
          <w:p w:rsidR="008440BE" w:rsidRPr="006A44C5" w:rsidRDefault="008440BE" w:rsidP="00A4183F">
            <w:pPr>
              <w:suppressAutoHyphens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Дополнительные интернет ресурсы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440BE" w:rsidRDefault="008440BE" w:rsidP="00137532">
            <w:pPr>
              <w:jc w:val="center"/>
            </w:pPr>
            <w:r>
              <w:t>0,2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8440BE" w:rsidRPr="000A1779" w:rsidTr="008440BE">
        <w:trPr>
          <w:trHeight w:val="231"/>
        </w:trPr>
        <w:tc>
          <w:tcPr>
            <w:tcW w:w="3166" w:type="dxa"/>
            <w:vMerge w:val="restart"/>
            <w:shd w:val="clear" w:color="auto" w:fill="auto"/>
          </w:tcPr>
          <w:p w:rsidR="008440BE" w:rsidRPr="000A1779" w:rsidRDefault="008440BE" w:rsidP="0013753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Контрольная работа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440BE" w:rsidRPr="00E12B10" w:rsidRDefault="008440BE" w:rsidP="00E12B10">
            <w:pPr>
              <w:ind w:left="-57" w:right="-57"/>
              <w:jc w:val="both"/>
              <w:rPr>
                <w:b/>
              </w:rPr>
            </w:pPr>
            <w:r w:rsidRPr="000A1779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440BE" w:rsidRPr="00E12B10" w:rsidRDefault="008440BE" w:rsidP="00137532">
            <w:pPr>
              <w:jc w:val="center"/>
            </w:pPr>
            <w:r w:rsidRPr="00E12B10">
              <w:t>1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D505C8" w:rsidRPr="000A1779" w:rsidTr="008440BE">
        <w:trPr>
          <w:trHeight w:val="231"/>
        </w:trPr>
        <w:tc>
          <w:tcPr>
            <w:tcW w:w="3166" w:type="dxa"/>
            <w:vMerge/>
            <w:shd w:val="clear" w:color="auto" w:fill="auto"/>
          </w:tcPr>
          <w:p w:rsidR="00D505C8" w:rsidRDefault="00D505C8" w:rsidP="0013753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D505C8" w:rsidRPr="00A9784E" w:rsidRDefault="00D505C8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A9784E">
              <w:rPr>
                <w:rFonts w:eastAsia="Calibri"/>
                <w:bCs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505C8" w:rsidRPr="00A9784E" w:rsidRDefault="00D505C8" w:rsidP="00137532">
            <w:pPr>
              <w:ind w:left="-57" w:right="-57"/>
              <w:jc w:val="both"/>
              <w:rPr>
                <w:rFonts w:eastAsia="Calibri"/>
                <w:bCs/>
              </w:rPr>
            </w:pPr>
            <w:r w:rsidRPr="00A9784E">
              <w:rPr>
                <w:rFonts w:eastAsia="Calibri"/>
                <w:bCs/>
              </w:rPr>
              <w:t>Проверка</w:t>
            </w:r>
            <w:r>
              <w:rPr>
                <w:rFonts w:eastAsia="Calibri"/>
                <w:bCs/>
              </w:rPr>
              <w:t xml:space="preserve"> и оценивание</w:t>
            </w:r>
            <w:r w:rsidRPr="00A9784E">
              <w:rPr>
                <w:rFonts w:eastAsia="Calibri"/>
                <w:bCs/>
              </w:rPr>
              <w:t xml:space="preserve"> самостоятельной</w:t>
            </w:r>
            <w:r w:rsidR="008440BE">
              <w:rPr>
                <w:rFonts w:eastAsia="Calibri"/>
                <w:bCs/>
              </w:rPr>
              <w:t xml:space="preserve"> </w:t>
            </w:r>
            <w:r w:rsidRPr="00A9784E">
              <w:rPr>
                <w:rFonts w:eastAsia="Calibri"/>
                <w:bCs/>
              </w:rPr>
              <w:t>работы студентов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505C8" w:rsidRPr="00E12B10" w:rsidRDefault="00D505C8" w:rsidP="00137532">
            <w:pPr>
              <w:jc w:val="center"/>
            </w:pPr>
          </w:p>
        </w:tc>
        <w:tc>
          <w:tcPr>
            <w:tcW w:w="1418" w:type="dxa"/>
            <w:gridSpan w:val="2"/>
          </w:tcPr>
          <w:p w:rsidR="00D505C8" w:rsidRDefault="00D505C8" w:rsidP="0013753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440BE" w:rsidRPr="000A1779" w:rsidTr="008440BE">
        <w:trPr>
          <w:trHeight w:val="828"/>
        </w:trPr>
        <w:tc>
          <w:tcPr>
            <w:tcW w:w="3166" w:type="dxa"/>
            <w:vMerge/>
            <w:shd w:val="clear" w:color="auto" w:fill="auto"/>
          </w:tcPr>
          <w:p w:rsidR="008440BE" w:rsidRDefault="008440BE" w:rsidP="00137532">
            <w:pPr>
              <w:tabs>
                <w:tab w:val="left" w:pos="36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486" w:type="dxa"/>
            <w:shd w:val="clear" w:color="auto" w:fill="auto"/>
          </w:tcPr>
          <w:p w:rsidR="008440BE" w:rsidRDefault="008440BE" w:rsidP="00E12B10">
            <w: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440BE" w:rsidRDefault="008440BE" w:rsidP="008464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0DF2">
              <w:t>Выполнение контрольной работы. Письменные ответы на вопросы (КОС ПМ.3, вопросы 1</w:t>
            </w:r>
            <w:r>
              <w:t xml:space="preserve">-17). </w:t>
            </w:r>
            <w:r w:rsidRPr="000D0DF2">
              <w:t>Продолжительность работы - 45 минут.Количество вариантов - 4. Количество вопросов в каждом варианте - 2 вопроса.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40BE" w:rsidRPr="00E12B10" w:rsidRDefault="008440BE" w:rsidP="0013753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440BE" w:rsidRDefault="008440BE" w:rsidP="000C0392">
            <w:pPr>
              <w:jc w:val="center"/>
              <w:rPr>
                <w:i/>
              </w:rPr>
            </w:pPr>
          </w:p>
        </w:tc>
      </w:tr>
      <w:tr w:rsidR="004C2AE8" w:rsidRPr="000A1779" w:rsidTr="008440BE">
        <w:trPr>
          <w:trHeight w:val="1255"/>
        </w:trPr>
        <w:tc>
          <w:tcPr>
            <w:tcW w:w="11874" w:type="dxa"/>
            <w:gridSpan w:val="4"/>
            <w:shd w:val="clear" w:color="auto" w:fill="auto"/>
          </w:tcPr>
          <w:p w:rsidR="004C2AE8" w:rsidRDefault="004C2AE8" w:rsidP="004C2AE8">
            <w:pPr>
              <w:rPr>
                <w:b/>
                <w:bCs/>
                <w:color w:val="0D0D0D" w:themeColor="text1" w:themeTint="F2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lang w:eastAsia="ru-RU"/>
              </w:rPr>
              <w:t xml:space="preserve">Учебная практика УП 03.01 </w:t>
            </w:r>
          </w:p>
          <w:p w:rsidR="004C2AE8" w:rsidRPr="0004409F" w:rsidRDefault="004C2AE8" w:rsidP="004C2AE8">
            <w:pPr>
              <w:rPr>
                <w:lang w:eastAsia="ru-RU"/>
              </w:rPr>
            </w:pPr>
            <w:r>
              <w:rPr>
                <w:b/>
                <w:bCs/>
                <w:color w:val="0D0D0D" w:themeColor="text1" w:themeTint="F2"/>
                <w:lang w:eastAsia="ru-RU"/>
              </w:rPr>
              <w:t xml:space="preserve">Раздел 2. </w:t>
            </w:r>
            <w:r w:rsidRPr="0004409F">
              <w:rPr>
                <w:bCs/>
                <w:iCs/>
              </w:rPr>
              <w:t>Выполнение демонтажн</w:t>
            </w:r>
            <w:r>
              <w:rPr>
                <w:bCs/>
                <w:iCs/>
              </w:rPr>
              <w:t>о-монтажных</w:t>
            </w:r>
            <w:r w:rsidRPr="0004409F">
              <w:rPr>
                <w:bCs/>
                <w:iCs/>
              </w:rPr>
              <w:t xml:space="preserve"> работ</w:t>
            </w:r>
            <w:r>
              <w:rPr>
                <w:bCs/>
                <w:iCs/>
              </w:rPr>
              <w:t>.</w:t>
            </w:r>
          </w:p>
          <w:p w:rsidR="004C2AE8" w:rsidRDefault="004C2AE8" w:rsidP="004C2AE8">
            <w:r w:rsidRPr="005E7896">
              <w:rPr>
                <w:b/>
                <w:bCs/>
                <w:color w:val="0D0D0D" w:themeColor="text1" w:themeTint="F2"/>
                <w:lang w:eastAsia="ru-RU"/>
              </w:rPr>
              <w:t>Виды работ</w:t>
            </w:r>
            <w:r>
              <w:rPr>
                <w:b/>
                <w:bCs/>
                <w:color w:val="0D0D0D" w:themeColor="text1" w:themeTint="F2"/>
                <w:lang w:eastAsia="ru-RU"/>
              </w:rPr>
              <w:t>:</w:t>
            </w:r>
          </w:p>
          <w:p w:rsidR="004C2AE8" w:rsidRPr="009B774D" w:rsidRDefault="004C2AE8" w:rsidP="004C2AE8">
            <w:pPr>
              <w:rPr>
                <w:b/>
                <w:color w:val="000000"/>
              </w:rPr>
            </w:pPr>
            <w:r w:rsidRPr="009B774D">
              <w:rPr>
                <w:color w:val="000000"/>
              </w:rPr>
              <w:t>Демонтаж и установка стартера.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 w:rsidRPr="009B774D">
              <w:rPr>
                <w:color w:val="000000"/>
              </w:rPr>
              <w:t>Демонтаж и установка генератора.</w:t>
            </w:r>
          </w:p>
          <w:p w:rsidR="004C2AE8" w:rsidRDefault="004C2AE8" w:rsidP="004C2AE8">
            <w:pPr>
              <w:rPr>
                <w:color w:val="000000"/>
              </w:rPr>
            </w:pPr>
            <w:r w:rsidRPr="009B774D">
              <w:rPr>
                <w:color w:val="000000"/>
              </w:rPr>
              <w:t>Демонтаж и установка коробки передач.</w:t>
            </w:r>
          </w:p>
          <w:p w:rsidR="004C2AE8" w:rsidRPr="009B774D" w:rsidRDefault="004C2AE8" w:rsidP="004C2AE8">
            <w:pPr>
              <w:rPr>
                <w:b/>
                <w:color w:val="000000"/>
              </w:rPr>
            </w:pPr>
            <w:r w:rsidRPr="009B774D">
              <w:rPr>
                <w:color w:val="000000"/>
              </w:rPr>
              <w:t>Транспорт</w:t>
            </w:r>
            <w:r w:rsidR="00871102">
              <w:rPr>
                <w:color w:val="000000"/>
              </w:rPr>
              <w:t>ировка агрегатов и узлов к месту</w:t>
            </w:r>
            <w:r w:rsidRPr="009B774D">
              <w:rPr>
                <w:color w:val="000000"/>
              </w:rPr>
              <w:t xml:space="preserve"> разборки.</w:t>
            </w:r>
          </w:p>
          <w:p w:rsidR="004C2AE8" w:rsidRPr="009B774D" w:rsidRDefault="004C2AE8" w:rsidP="004C2AE8">
            <w:pPr>
              <w:rPr>
                <w:b/>
                <w:color w:val="000000"/>
              </w:rPr>
            </w:pPr>
            <w:r w:rsidRPr="009B774D">
              <w:rPr>
                <w:color w:val="000000"/>
              </w:rPr>
              <w:t>Установка их на стенды.</w:t>
            </w:r>
          </w:p>
          <w:p w:rsidR="004C2AE8" w:rsidRDefault="004C2AE8" w:rsidP="004C2AE8">
            <w:pPr>
              <w:rPr>
                <w:color w:val="000000"/>
              </w:rPr>
            </w:pPr>
            <w:r w:rsidRPr="009B774D">
              <w:rPr>
                <w:color w:val="000000"/>
              </w:rPr>
              <w:t>Этапы проведения разборочно-сборочных работ.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Снятие, разборка и сборка, установка навесного оборудования.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Снятие, разборка и сборка, установка головки блока цилиндров.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Снятие, разборка и сборка, установкамасленого насоса.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Снятие, разборка и сборка, установка КШМ.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карданного вала.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сцепления.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коробки передач.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рабочего цилиндра сцепления.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передней двери автомобиля.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задней двери автомобиля.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отопителя салона.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передней ступицы.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шаровых опор.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Разборка-сборка амортизаторов.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Снятие, разборка и сборка, установка генератора с пайкой контактов, с восстановлением резьбовых соединений. Изготовление крепления для стартера.</w:t>
            </w:r>
          </w:p>
          <w:p w:rsidR="004C2AE8" w:rsidRPr="00612D3D" w:rsidRDefault="004C2AE8" w:rsidP="004C2AE8">
            <w:pPr>
              <w:rPr>
                <w:b/>
                <w:color w:val="FF0000"/>
              </w:rPr>
            </w:pPr>
            <w:r w:rsidRPr="00B75A09">
              <w:rPr>
                <w:color w:val="000000"/>
              </w:rPr>
              <w:t>Демонтаж, детальная разборка головки блока цилиндров с притиркой впускного клапана. Изготовление прокладок, изготовление шпильки.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2AE8" w:rsidRPr="005B0A59" w:rsidRDefault="004C2AE8" w:rsidP="004C2AE8">
            <w:pPr>
              <w:jc w:val="center"/>
              <w:rPr>
                <w:b/>
              </w:rPr>
            </w:pPr>
            <w:r w:rsidRPr="005B0A59">
              <w:rPr>
                <w:b/>
              </w:rPr>
              <w:t>108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4C2AE8" w:rsidRPr="000A1779" w:rsidRDefault="004C2AE8" w:rsidP="004C2AE8">
            <w:pPr>
              <w:jc w:val="center"/>
            </w:pPr>
          </w:p>
        </w:tc>
      </w:tr>
      <w:tr w:rsidR="004C2AE8" w:rsidRPr="000A1779" w:rsidTr="008440BE">
        <w:trPr>
          <w:trHeight w:val="316"/>
        </w:trPr>
        <w:tc>
          <w:tcPr>
            <w:tcW w:w="11874" w:type="dxa"/>
            <w:gridSpan w:val="4"/>
            <w:shd w:val="clear" w:color="auto" w:fill="auto"/>
          </w:tcPr>
          <w:p w:rsidR="004C2AE8" w:rsidRPr="00DD25FC" w:rsidRDefault="004C2AE8" w:rsidP="004C2AE8">
            <w:pPr>
              <w:autoSpaceDE w:val="0"/>
              <w:snapToGrid w:val="0"/>
              <w:rPr>
                <w:b/>
                <w:bCs/>
                <w:color w:val="0D0D0D" w:themeColor="text1" w:themeTint="F2"/>
                <w:lang w:eastAsia="ru-RU"/>
              </w:rPr>
            </w:pPr>
            <w:r w:rsidRPr="00DD25FC">
              <w:rPr>
                <w:b/>
                <w:bCs/>
                <w:color w:val="0D0D0D" w:themeColor="text1" w:themeTint="F2"/>
                <w:lang w:eastAsia="ru-RU"/>
              </w:rPr>
              <w:t xml:space="preserve">Учебная практика УП 03.01 </w:t>
            </w:r>
          </w:p>
          <w:p w:rsidR="004C2AE8" w:rsidRPr="00DD25FC" w:rsidRDefault="004C2AE8" w:rsidP="004C2AE8">
            <w:pPr>
              <w:autoSpaceDE w:val="0"/>
              <w:snapToGrid w:val="0"/>
              <w:rPr>
                <w:b/>
                <w:bCs/>
                <w:iCs/>
              </w:rPr>
            </w:pPr>
            <w:r w:rsidRPr="00DD25FC">
              <w:rPr>
                <w:b/>
                <w:bCs/>
                <w:color w:val="0D0D0D" w:themeColor="text1" w:themeTint="F2"/>
                <w:lang w:eastAsia="ru-RU"/>
              </w:rPr>
              <w:t xml:space="preserve">Раздел 3. </w:t>
            </w:r>
            <w:r w:rsidRPr="00DD25FC">
              <w:rPr>
                <w:bCs/>
                <w:iCs/>
              </w:rPr>
              <w:t>Выполнение работ по техническому обслуживанию и ремонту отдельных систем, узлов и агрегатов автомобилей.</w:t>
            </w:r>
          </w:p>
          <w:p w:rsidR="004C2AE8" w:rsidRPr="00DD25FC" w:rsidRDefault="004C2AE8" w:rsidP="004C2AE8">
            <w:pPr>
              <w:rPr>
                <w:bCs/>
                <w:color w:val="0D0D0D" w:themeColor="text1" w:themeTint="F2"/>
                <w:lang w:eastAsia="ru-RU"/>
              </w:rPr>
            </w:pPr>
            <w:r w:rsidRPr="00DD25FC">
              <w:rPr>
                <w:b/>
                <w:bCs/>
                <w:color w:val="0D0D0D" w:themeColor="text1" w:themeTint="F2"/>
                <w:lang w:eastAsia="ru-RU"/>
              </w:rPr>
              <w:t>Виды работ:</w:t>
            </w:r>
          </w:p>
          <w:p w:rsidR="004C2AE8" w:rsidRPr="00B948BD" w:rsidRDefault="004C2AE8" w:rsidP="004C2AE8">
            <w:pPr>
              <w:rPr>
                <w:b/>
                <w:color w:val="000000"/>
              </w:rPr>
            </w:pPr>
            <w:r w:rsidRPr="00B948BD">
              <w:rPr>
                <w:color w:val="000000"/>
              </w:rPr>
              <w:t>Изучение заправочного оборудования.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 w:rsidRPr="00B948BD">
              <w:rPr>
                <w:color w:val="000000"/>
              </w:rPr>
              <w:lastRenderedPageBreak/>
              <w:t>Изучение компрессора</w:t>
            </w:r>
          </w:p>
          <w:p w:rsidR="004C2AE8" w:rsidRDefault="004C2AE8" w:rsidP="004C2AE8">
            <w:pPr>
              <w:rPr>
                <w:color w:val="000000"/>
              </w:rPr>
            </w:pPr>
            <w:r w:rsidRPr="00B948BD">
              <w:rPr>
                <w:color w:val="000000"/>
              </w:rPr>
              <w:t>Изучение диагностического оборудования и приспособлений.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Осмотр составных частей (сборочных единиц) автомобиля (проверяется работа замков, стеклоподъемников, стеклоочистителя, омывателя стекла, звуковых сигналов, приборов освещения и сигнализации, люфта рулевого колеса, педалей управления и ремней безопасности).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Проверка уровня масла в двигателе, приборы электрооборудования, аккумуляторная, правые передние крыло и колесо, правая передняя дверь, правые заднее крыло и колесо, правая задняя дверь (при наличии), работа замка багажника и капота, левые задние крыло и колесо, левая задняя дверь (при наличии) и составные части, расположенные снизу автомобиля.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Проведение ТО двигателя.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Проведение ТО кузова.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Проведение ТО трансмиссии.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Проведение ТО ходовой части.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Замена масла в двигателе.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Замена фильтров масленого, топливного, воздушного.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Прокачка воздуха в тормозной системе и сцепления.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Регулировка карбюратора на холостой ход.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Регулировка системы зажигания.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Замена крепления стекла в передней правой двери.</w:t>
            </w:r>
          </w:p>
          <w:p w:rsidR="004C2AE8" w:rsidRPr="00B75A09" w:rsidRDefault="004C2AE8" w:rsidP="004C2AE8">
            <w:pPr>
              <w:rPr>
                <w:color w:val="000000"/>
              </w:rPr>
            </w:pPr>
            <w:r w:rsidRPr="00B75A09">
              <w:rPr>
                <w:color w:val="000000"/>
              </w:rPr>
              <w:t>Смена охлаждающей жидкости и масла.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Смена резины.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Замена омывающей жидкости.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Проверка уровня и плотности электролита АКБ.</w:t>
            </w:r>
          </w:p>
          <w:p w:rsidR="004C2AE8" w:rsidRDefault="004C2AE8" w:rsidP="004C2AE8">
            <w:pPr>
              <w:rPr>
                <w:color w:val="000000"/>
              </w:rPr>
            </w:pPr>
            <w:r>
              <w:rPr>
                <w:color w:val="000000"/>
              </w:rPr>
              <w:t>Проверка работоспособности отопителя салона и системы кондиционирования.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Подготовка автомобиля к работе в зимний период.</w:t>
            </w:r>
          </w:p>
          <w:p w:rsidR="004C2AE8" w:rsidRDefault="004C2AE8" w:rsidP="004C2AE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Подготовка автомобиля к работе в летний период.</w:t>
            </w:r>
          </w:p>
          <w:p w:rsidR="004C2AE8" w:rsidRPr="00E1724F" w:rsidRDefault="004C2AE8" w:rsidP="004C2AE8">
            <w:pPr>
              <w:rPr>
                <w:b/>
                <w:color w:val="FF0000"/>
              </w:rPr>
            </w:pPr>
            <w:r>
              <w:rPr>
                <w:color w:val="000000"/>
              </w:rPr>
              <w:t>Ежедневное обслуживание автомобилей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2AE8" w:rsidRPr="005B0A59" w:rsidRDefault="004C2AE8" w:rsidP="004C2A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4C2AE8" w:rsidRPr="000A1779" w:rsidRDefault="004C2AE8" w:rsidP="004C2AE8">
            <w:pPr>
              <w:jc w:val="center"/>
            </w:pPr>
          </w:p>
        </w:tc>
      </w:tr>
      <w:tr w:rsidR="00137532" w:rsidRPr="000A1779" w:rsidTr="008440BE">
        <w:trPr>
          <w:trHeight w:val="316"/>
        </w:trPr>
        <w:tc>
          <w:tcPr>
            <w:tcW w:w="11874" w:type="dxa"/>
            <w:gridSpan w:val="4"/>
            <w:shd w:val="clear" w:color="auto" w:fill="auto"/>
          </w:tcPr>
          <w:p w:rsidR="00137532" w:rsidRPr="00A970A1" w:rsidRDefault="00137532" w:rsidP="00F00CAE">
            <w:pPr>
              <w:rPr>
                <w:b/>
                <w:bCs/>
                <w:color w:val="0D0D0D" w:themeColor="text1" w:themeTint="F2"/>
                <w:lang w:eastAsia="ru-RU"/>
              </w:rPr>
            </w:pPr>
            <w:r w:rsidRPr="00A970A1">
              <w:rPr>
                <w:b/>
                <w:bCs/>
                <w:color w:val="0D0D0D" w:themeColor="text1" w:themeTint="F2"/>
                <w:lang w:eastAsia="ru-RU"/>
              </w:rPr>
              <w:lastRenderedPageBreak/>
              <w:t>Производственная практика (по профилю специальности)</w:t>
            </w:r>
          </w:p>
          <w:p w:rsidR="00137532" w:rsidRDefault="00137532" w:rsidP="003C079B">
            <w:r w:rsidRPr="00A970A1">
              <w:rPr>
                <w:b/>
                <w:bCs/>
                <w:color w:val="0D0D0D" w:themeColor="text1" w:themeTint="F2"/>
                <w:lang w:eastAsia="ru-RU"/>
              </w:rPr>
              <w:t>Виды работ: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>Тема 1. Ознакомление с предприятием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 xml:space="preserve">Тема 2. Работа в составе рабочей бригады на слесарно-механическом участке  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>Тема 3. Работа на рабочих местах на постах диагностики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 xml:space="preserve">Тема 4. Работа на рабочих местах контрольно-технического пункта 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>Тема 5. Работа на рабочих местах участка ЕО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>Тема 6. Работа на рабочих местах поста (линии) технического обслуживания (ТО-1)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lastRenderedPageBreak/>
              <w:t>Тема 7. Работа на рабочих местах поста (линии) технического обслуживания (ТО-2)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>Те</w:t>
            </w:r>
            <w:r>
              <w:rPr>
                <w:bCs/>
              </w:rPr>
              <w:t xml:space="preserve">ма 8. Работа на рабочих местах </w:t>
            </w:r>
            <w:r w:rsidRPr="000D3102">
              <w:rPr>
                <w:bCs/>
              </w:rPr>
              <w:t>по выполнение работ по текущему и сопутствующему ремонту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>Тема 9. Работа на посту капитального ремонта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>Тема 10. Работа на рабочих местах производственных отделений и участков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>Тема 11. Выполнение пробной квалификационной работы</w:t>
            </w:r>
          </w:p>
          <w:p w:rsidR="000D3102" w:rsidRPr="000D3102" w:rsidRDefault="000D3102" w:rsidP="000D3102">
            <w:pPr>
              <w:rPr>
                <w:bCs/>
              </w:rPr>
            </w:pPr>
            <w:r w:rsidRPr="000D3102">
              <w:rPr>
                <w:bCs/>
              </w:rPr>
              <w:t>Тема 12. Обобщение материалов и оформление отчета по практике</w:t>
            </w:r>
          </w:p>
          <w:p w:rsidR="00137532" w:rsidRPr="000D3102" w:rsidRDefault="000D3102" w:rsidP="006449E0">
            <w:pPr>
              <w:rPr>
                <w:bCs/>
              </w:rPr>
            </w:pPr>
            <w:r w:rsidRPr="000D3102">
              <w:rPr>
                <w:bCs/>
              </w:rPr>
              <w:t>Дифференцированный зачет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7532" w:rsidRPr="005B0A59" w:rsidRDefault="00137532" w:rsidP="00F00CAE">
            <w:pPr>
              <w:jc w:val="center"/>
              <w:rPr>
                <w:b/>
              </w:rPr>
            </w:pPr>
            <w:r w:rsidRPr="00A970A1">
              <w:rPr>
                <w:b/>
              </w:rPr>
              <w:lastRenderedPageBreak/>
              <w:t>144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37532" w:rsidRPr="000A1779" w:rsidRDefault="00137532" w:rsidP="00F00CAE">
            <w:pPr>
              <w:jc w:val="center"/>
            </w:pPr>
          </w:p>
        </w:tc>
      </w:tr>
      <w:tr w:rsidR="00137532" w:rsidRPr="000A1779" w:rsidTr="008440BE">
        <w:trPr>
          <w:trHeight w:val="316"/>
        </w:trPr>
        <w:tc>
          <w:tcPr>
            <w:tcW w:w="14709" w:type="dxa"/>
            <w:gridSpan w:val="8"/>
            <w:shd w:val="clear" w:color="auto" w:fill="auto"/>
          </w:tcPr>
          <w:p w:rsidR="00137532" w:rsidRDefault="00137532" w:rsidP="004321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Форма промежуточной аттестации по МДК 03.01</w:t>
            </w:r>
            <w:r w:rsidRPr="00FB23F1">
              <w:rPr>
                <w:rFonts w:eastAsia="Calibri"/>
                <w:bCs/>
              </w:rPr>
              <w:t>Слесарное дело</w:t>
            </w:r>
            <w:r>
              <w:rPr>
                <w:color w:val="0D0D0D" w:themeColor="text1" w:themeTint="F2"/>
              </w:rPr>
              <w:t xml:space="preserve"> – итог.</w:t>
            </w:r>
          </w:p>
          <w:p w:rsidR="00137532" w:rsidRDefault="00137532" w:rsidP="004321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Форма промежуточной аттестации по МДК 03.02</w:t>
            </w:r>
            <w:r w:rsidRPr="00CD4468">
              <w:rPr>
                <w:rFonts w:eastAsia="Calibri"/>
                <w:bCs/>
              </w:rPr>
              <w:t>«Технология выполнения работ по профессии «Слесарь по ремонту автомобилей»»</w:t>
            </w:r>
            <w:r>
              <w:rPr>
                <w:color w:val="0D0D0D" w:themeColor="text1" w:themeTint="F2"/>
              </w:rPr>
              <w:t>– итог.</w:t>
            </w:r>
          </w:p>
          <w:p w:rsidR="00137532" w:rsidRDefault="00137532" w:rsidP="004321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Форма промежуточной аттестации по практике УП.03.01 и ПП.03.01 – дифференцированный зачет.</w:t>
            </w:r>
          </w:p>
          <w:p w:rsidR="00137532" w:rsidRPr="000A1779" w:rsidRDefault="00137532" w:rsidP="005B0A59">
            <w:r>
              <w:rPr>
                <w:color w:val="0D0D0D" w:themeColor="text1" w:themeTint="F2"/>
              </w:rPr>
              <w:t>Форма промежуточной аттестации по профессиональному модулю – экзамен квалификационный.</w:t>
            </w:r>
          </w:p>
        </w:tc>
      </w:tr>
    </w:tbl>
    <w:p w:rsidR="00BD674F" w:rsidRDefault="00BD674F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p w:rsidR="0037572E" w:rsidRDefault="0037572E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p w:rsidR="0010238D" w:rsidRDefault="0010238D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p w:rsidR="0010238D" w:rsidRDefault="0010238D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p w:rsidR="000C0392" w:rsidRDefault="000C0392" w:rsidP="00BD674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sectPr w:rsidR="000C0392" w:rsidSect="00DA1A03">
          <w:pgSz w:w="16838" w:h="11906" w:orient="landscape"/>
          <w:pgMar w:top="850" w:right="1134" w:bottom="1274" w:left="1134" w:header="708" w:footer="708" w:gutter="0"/>
          <w:cols w:space="708"/>
          <w:docGrid w:linePitch="360"/>
        </w:sectPr>
      </w:pPr>
    </w:p>
    <w:p w:rsidR="00BD674F" w:rsidRPr="00B92BE8" w:rsidRDefault="00BD674F" w:rsidP="000819F9">
      <w:pPr>
        <w:pStyle w:val="1"/>
        <w:tabs>
          <w:tab w:val="left" w:pos="0"/>
        </w:tabs>
        <w:ind w:firstLine="142"/>
        <w:jc w:val="center"/>
        <w:rPr>
          <w:b/>
          <w:caps/>
          <w:sz w:val="28"/>
          <w:szCs w:val="28"/>
        </w:rPr>
      </w:pPr>
      <w:r w:rsidRPr="00B92BE8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D674F" w:rsidRPr="00B92BE8" w:rsidRDefault="00BD674F" w:rsidP="000819F9">
      <w:pPr>
        <w:tabs>
          <w:tab w:val="left" w:pos="0"/>
        </w:tabs>
        <w:ind w:firstLine="142"/>
        <w:rPr>
          <w:b/>
          <w:sz w:val="28"/>
          <w:szCs w:val="28"/>
        </w:rPr>
      </w:pPr>
    </w:p>
    <w:p w:rsidR="000C0392" w:rsidRPr="000C0392" w:rsidRDefault="000C0392" w:rsidP="000819F9">
      <w:pPr>
        <w:pStyle w:val="1"/>
        <w:tabs>
          <w:tab w:val="left" w:pos="0"/>
        </w:tabs>
        <w:ind w:firstLine="142"/>
        <w:rPr>
          <w:b/>
          <w:sz w:val="28"/>
          <w:szCs w:val="28"/>
        </w:rPr>
      </w:pPr>
      <w:r w:rsidRPr="000C0392">
        <w:rPr>
          <w:b/>
          <w:sz w:val="28"/>
          <w:szCs w:val="28"/>
        </w:rPr>
        <w:t>4.1. Материально-техническое обеспечение</w:t>
      </w:r>
    </w:p>
    <w:p w:rsidR="0002749F" w:rsidRDefault="000C0392" w:rsidP="000819F9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ADE">
        <w:rPr>
          <w:sz w:val="28"/>
          <w:szCs w:val="28"/>
        </w:rPr>
        <w:t xml:space="preserve">Для реализации программы </w:t>
      </w:r>
      <w:r>
        <w:rPr>
          <w:sz w:val="28"/>
          <w:szCs w:val="28"/>
        </w:rPr>
        <w:t xml:space="preserve">профессионального </w:t>
      </w:r>
      <w:r w:rsidRPr="00672ADE">
        <w:rPr>
          <w:sz w:val="28"/>
          <w:szCs w:val="28"/>
        </w:rPr>
        <w:t>модуля имеются в наличии учебные кабинеты: «Устройства</w:t>
      </w:r>
      <w:r w:rsidR="0002749F">
        <w:rPr>
          <w:sz w:val="28"/>
          <w:szCs w:val="28"/>
        </w:rPr>
        <w:t xml:space="preserve"> автомобилей»</w:t>
      </w:r>
      <w:r w:rsidRPr="00672ADE">
        <w:rPr>
          <w:sz w:val="28"/>
          <w:szCs w:val="28"/>
        </w:rPr>
        <w:t xml:space="preserve"> и </w:t>
      </w:r>
      <w:r w:rsidR="0002749F">
        <w:rPr>
          <w:sz w:val="28"/>
          <w:szCs w:val="28"/>
        </w:rPr>
        <w:t>«</w:t>
      </w:r>
      <w:r w:rsidR="0002749F">
        <w:rPr>
          <w:bCs/>
          <w:sz w:val="28"/>
          <w:szCs w:val="28"/>
        </w:rPr>
        <w:t>Т</w:t>
      </w:r>
      <w:r w:rsidR="0002749F" w:rsidRPr="0002749F">
        <w:rPr>
          <w:bCs/>
          <w:sz w:val="28"/>
          <w:szCs w:val="28"/>
        </w:rPr>
        <w:t>ехнического обслуживания и ремонта автомобилей</w:t>
      </w:r>
      <w:r w:rsidR="0002749F">
        <w:rPr>
          <w:sz w:val="28"/>
          <w:szCs w:val="28"/>
        </w:rPr>
        <w:t>».</w:t>
      </w:r>
    </w:p>
    <w:p w:rsidR="006E3020" w:rsidRDefault="006E3020" w:rsidP="000819F9">
      <w:pPr>
        <w:tabs>
          <w:tab w:val="left" w:pos="0"/>
        </w:tabs>
        <w:ind w:firstLine="142"/>
        <w:jc w:val="both"/>
        <w:rPr>
          <w:bCs/>
          <w:sz w:val="28"/>
          <w:szCs w:val="28"/>
          <w:u w:val="single"/>
        </w:rPr>
      </w:pPr>
      <w:r w:rsidRPr="0097660C">
        <w:rPr>
          <w:bCs/>
          <w:sz w:val="28"/>
          <w:szCs w:val="28"/>
          <w:u w:val="single"/>
        </w:rPr>
        <w:t>Оборудование учебных кабинетов и рабочих мест кабинетов:</w:t>
      </w:r>
    </w:p>
    <w:p w:rsidR="006E3020" w:rsidRPr="0002749F" w:rsidRDefault="006E3020" w:rsidP="000819F9">
      <w:pPr>
        <w:tabs>
          <w:tab w:val="left" w:pos="0"/>
        </w:tabs>
        <w:jc w:val="both"/>
        <w:rPr>
          <w:bCs/>
          <w:sz w:val="28"/>
          <w:szCs w:val="28"/>
        </w:rPr>
      </w:pPr>
      <w:r w:rsidRPr="0002749F">
        <w:rPr>
          <w:bCs/>
          <w:sz w:val="28"/>
          <w:szCs w:val="28"/>
        </w:rPr>
        <w:t>А) устройства автомобилей:</w:t>
      </w:r>
    </w:p>
    <w:p w:rsid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комплект деталей, узлов, механизмов, моделей, макетов;</w:t>
      </w:r>
    </w:p>
    <w:p w:rsid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комплект инструментов, приспособлений;</w:t>
      </w:r>
    </w:p>
    <w:p w:rsid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документации;</w:t>
      </w:r>
    </w:p>
    <w:p w:rsidR="006E3020" w:rsidRPr="0097660C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наглядные пособия. </w:t>
      </w:r>
    </w:p>
    <w:p w:rsidR="006E3020" w:rsidRPr="0002749F" w:rsidRDefault="006E3020" w:rsidP="000819F9">
      <w:pPr>
        <w:tabs>
          <w:tab w:val="left" w:pos="0"/>
        </w:tabs>
        <w:jc w:val="both"/>
        <w:rPr>
          <w:bCs/>
          <w:sz w:val="28"/>
          <w:szCs w:val="28"/>
        </w:rPr>
      </w:pPr>
      <w:r w:rsidRPr="0002749F">
        <w:rPr>
          <w:bCs/>
          <w:sz w:val="28"/>
          <w:szCs w:val="28"/>
        </w:rPr>
        <w:t>Б) технического обслуживания и ремонта автомобилей:</w:t>
      </w:r>
    </w:p>
    <w:p w:rsid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комплект деталей, узлов, механизмов, моделей, макетов;</w:t>
      </w:r>
    </w:p>
    <w:p w:rsid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комплект инструментов, приспособлений;</w:t>
      </w:r>
    </w:p>
    <w:p w:rsid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документации;</w:t>
      </w:r>
    </w:p>
    <w:p w:rsidR="006E3020" w:rsidRPr="0097660C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наглядные пособия. </w:t>
      </w:r>
    </w:p>
    <w:p w:rsidR="0002749F" w:rsidRPr="006E3020" w:rsidRDefault="006E3020" w:rsidP="000819F9">
      <w:pPr>
        <w:jc w:val="both"/>
        <w:rPr>
          <w:b/>
          <w:sz w:val="28"/>
          <w:szCs w:val="28"/>
        </w:rPr>
      </w:pPr>
      <w:r w:rsidRPr="006E3020">
        <w:rPr>
          <w:sz w:val="28"/>
          <w:szCs w:val="28"/>
        </w:rPr>
        <w:t>Для реализации программы профессионального модуля имеются в наличии учебные лаборатории</w:t>
      </w:r>
      <w:r w:rsidR="0002749F" w:rsidRPr="006E3020">
        <w:rPr>
          <w:sz w:val="28"/>
          <w:szCs w:val="28"/>
        </w:rPr>
        <w:t>:</w:t>
      </w:r>
    </w:p>
    <w:p w:rsidR="0002749F" w:rsidRPr="006E3020" w:rsidRDefault="0002749F" w:rsidP="000819F9">
      <w:pPr>
        <w:jc w:val="both"/>
        <w:rPr>
          <w:sz w:val="28"/>
          <w:szCs w:val="28"/>
        </w:rPr>
      </w:pPr>
      <w:r w:rsidRPr="006E3020">
        <w:rPr>
          <w:sz w:val="28"/>
          <w:szCs w:val="28"/>
        </w:rPr>
        <w:t>А) двигателей внутреннего сгорания: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деталей, узлов, механизмов, моделей, макетов;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инструментов, приспособлений;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документации;</w:t>
      </w:r>
    </w:p>
    <w:p w:rsidR="006E3020" w:rsidRPr="001863BB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 xml:space="preserve">наглядные пособия. </w:t>
      </w:r>
    </w:p>
    <w:p w:rsidR="0002749F" w:rsidRPr="006E3020" w:rsidRDefault="0002749F" w:rsidP="000819F9">
      <w:pPr>
        <w:jc w:val="both"/>
        <w:rPr>
          <w:sz w:val="28"/>
          <w:szCs w:val="28"/>
        </w:rPr>
      </w:pPr>
      <w:r w:rsidRPr="006E3020">
        <w:rPr>
          <w:sz w:val="28"/>
          <w:szCs w:val="28"/>
        </w:rPr>
        <w:t>Б) электрооборудования автомобилей: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деталей, узлов, механизмов, моделей, макетов;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инструментов, приспособлений;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документации;</w:t>
      </w:r>
    </w:p>
    <w:p w:rsidR="006E3020" w:rsidRPr="001863BB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 xml:space="preserve">наглядные пособия. </w:t>
      </w:r>
    </w:p>
    <w:p w:rsidR="0002749F" w:rsidRPr="006E3020" w:rsidRDefault="0002749F" w:rsidP="000819F9">
      <w:pPr>
        <w:jc w:val="both"/>
        <w:rPr>
          <w:sz w:val="28"/>
          <w:szCs w:val="28"/>
        </w:rPr>
      </w:pPr>
      <w:r w:rsidRPr="006E3020">
        <w:rPr>
          <w:sz w:val="28"/>
          <w:szCs w:val="28"/>
        </w:rPr>
        <w:t>В) автомобильных эксплуатационных материалов: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деталей, узлов, механизмов, моделей, макетов;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инструментов, приспособлений;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документации;</w:t>
      </w:r>
    </w:p>
    <w:p w:rsidR="006E3020" w:rsidRPr="001863BB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 xml:space="preserve">наглядные пособия. </w:t>
      </w:r>
    </w:p>
    <w:p w:rsidR="0002749F" w:rsidRPr="006E3020" w:rsidRDefault="0002749F" w:rsidP="000819F9">
      <w:pPr>
        <w:jc w:val="both"/>
        <w:rPr>
          <w:sz w:val="28"/>
          <w:szCs w:val="28"/>
        </w:rPr>
      </w:pPr>
      <w:r w:rsidRPr="006E3020">
        <w:rPr>
          <w:sz w:val="28"/>
          <w:szCs w:val="28"/>
        </w:rPr>
        <w:t>Г) технического обслуживания автомобилей: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деталей, узлов, механизмов, моделей, макетов;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инструментов, приспособлений;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 xml:space="preserve">наглядные пособия. </w:t>
      </w:r>
    </w:p>
    <w:p w:rsidR="0002749F" w:rsidRPr="006E3020" w:rsidRDefault="0002749F" w:rsidP="000819F9">
      <w:pPr>
        <w:jc w:val="both"/>
        <w:rPr>
          <w:sz w:val="28"/>
          <w:szCs w:val="28"/>
        </w:rPr>
      </w:pPr>
      <w:r w:rsidRPr="006E3020">
        <w:rPr>
          <w:sz w:val="28"/>
          <w:szCs w:val="28"/>
        </w:rPr>
        <w:t>Д) ремонта автомобилей: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деталей, узлов, механизмов, моделей, макетов;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инструментов, приспособлений;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документации;</w:t>
      </w:r>
    </w:p>
    <w:p w:rsidR="006E3020" w:rsidRPr="006E3020" w:rsidRDefault="006E3020" w:rsidP="000819F9">
      <w:pPr>
        <w:pStyle w:val="ae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20">
        <w:rPr>
          <w:rFonts w:ascii="Times New Roman" w:hAnsi="Times New Roman"/>
          <w:bCs/>
          <w:sz w:val="28"/>
          <w:szCs w:val="28"/>
        </w:rPr>
        <w:t xml:space="preserve">наглядные пособия. </w:t>
      </w:r>
    </w:p>
    <w:p w:rsidR="001863BB" w:rsidRPr="001863BB" w:rsidRDefault="001863BB" w:rsidP="000819F9">
      <w:pPr>
        <w:tabs>
          <w:tab w:val="left" w:pos="0"/>
        </w:tabs>
        <w:ind w:firstLine="142"/>
        <w:jc w:val="both"/>
        <w:rPr>
          <w:sz w:val="28"/>
          <w:szCs w:val="28"/>
        </w:rPr>
      </w:pPr>
      <w:r w:rsidRPr="006E3020">
        <w:rPr>
          <w:sz w:val="28"/>
          <w:szCs w:val="28"/>
        </w:rPr>
        <w:lastRenderedPageBreak/>
        <w:t>Для реализации программы профессионального модуля имеются в наличии</w:t>
      </w:r>
      <w:r>
        <w:rPr>
          <w:sz w:val="28"/>
          <w:szCs w:val="28"/>
        </w:rPr>
        <w:t xml:space="preserve"> мастерские</w:t>
      </w:r>
      <w:r w:rsidRPr="001863BB">
        <w:rPr>
          <w:sz w:val="28"/>
          <w:szCs w:val="28"/>
        </w:rPr>
        <w:t>:</w:t>
      </w:r>
    </w:p>
    <w:p w:rsidR="001863BB" w:rsidRPr="001863BB" w:rsidRDefault="001863BB" w:rsidP="000819F9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А) слесарной</w:t>
      </w:r>
      <w:r w:rsidRPr="001863BB">
        <w:rPr>
          <w:sz w:val="28"/>
          <w:szCs w:val="28"/>
        </w:rPr>
        <w:t>:</w:t>
      </w:r>
    </w:p>
    <w:p w:rsidR="001863BB" w:rsidRPr="0097660C" w:rsidRDefault="001863BB" w:rsidP="000819F9">
      <w:pPr>
        <w:pStyle w:val="ae"/>
        <w:numPr>
          <w:ilvl w:val="0"/>
          <w:numId w:val="1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97660C">
        <w:rPr>
          <w:rFonts w:ascii="Times New Roman" w:hAnsi="Times New Roman"/>
          <w:bCs/>
          <w:sz w:val="28"/>
          <w:szCs w:val="28"/>
        </w:rPr>
        <w:t xml:space="preserve">абочие места по количеству обучающихся; </w:t>
      </w:r>
    </w:p>
    <w:p w:rsidR="001863BB" w:rsidRPr="0097660C" w:rsidRDefault="001863BB" w:rsidP="000819F9">
      <w:pPr>
        <w:pStyle w:val="ae"/>
        <w:numPr>
          <w:ilvl w:val="0"/>
          <w:numId w:val="1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станки: настольно-сверлильные, заточные и др.; </w:t>
      </w:r>
    </w:p>
    <w:p w:rsidR="001863BB" w:rsidRPr="0097660C" w:rsidRDefault="001863BB" w:rsidP="000819F9">
      <w:pPr>
        <w:pStyle w:val="ae"/>
        <w:numPr>
          <w:ilvl w:val="0"/>
          <w:numId w:val="1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набор слесарных инструментов; </w:t>
      </w:r>
    </w:p>
    <w:p w:rsidR="001863BB" w:rsidRPr="0097660C" w:rsidRDefault="001863BB" w:rsidP="000819F9">
      <w:pPr>
        <w:pStyle w:val="ae"/>
        <w:numPr>
          <w:ilvl w:val="0"/>
          <w:numId w:val="1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набор измерительных инструментов; </w:t>
      </w:r>
    </w:p>
    <w:p w:rsidR="001863BB" w:rsidRPr="0097660C" w:rsidRDefault="001863BB" w:rsidP="000819F9">
      <w:pPr>
        <w:pStyle w:val="ae"/>
        <w:numPr>
          <w:ilvl w:val="0"/>
          <w:numId w:val="1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приспособления;</w:t>
      </w:r>
    </w:p>
    <w:p w:rsidR="001863BB" w:rsidRPr="0097660C" w:rsidRDefault="001863BB" w:rsidP="000819F9">
      <w:pPr>
        <w:pStyle w:val="ae"/>
        <w:numPr>
          <w:ilvl w:val="0"/>
          <w:numId w:val="17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заготовки для выполнения слесарных работ.</w:t>
      </w:r>
    </w:p>
    <w:p w:rsidR="001863BB" w:rsidRPr="001863BB" w:rsidRDefault="001863BB" w:rsidP="000819F9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Б) токарно-механической</w:t>
      </w:r>
      <w:r w:rsidRPr="001863BB">
        <w:rPr>
          <w:sz w:val="28"/>
          <w:szCs w:val="28"/>
        </w:rPr>
        <w:t>: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рабочие места по количеству обучающихся; 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станки: токарные, фрезерные, сверлильные, заточные,  шлифовальные; 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наборы инструментов; 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приспособления; 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заготовки.</w:t>
      </w:r>
    </w:p>
    <w:p w:rsidR="001863BB" w:rsidRPr="001863BB" w:rsidRDefault="001863BB" w:rsidP="000819F9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В) кузнечно-сварочной</w:t>
      </w:r>
      <w:r w:rsidRPr="001863BB">
        <w:rPr>
          <w:sz w:val="28"/>
          <w:szCs w:val="28"/>
        </w:rPr>
        <w:t>: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рабочие места по количеству обучающихся; 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сварочный пост</w:t>
      </w:r>
      <w:r w:rsidRPr="0097660C">
        <w:rPr>
          <w:rFonts w:ascii="Times New Roman" w:hAnsi="Times New Roman"/>
          <w:bCs/>
          <w:sz w:val="28"/>
          <w:szCs w:val="28"/>
        </w:rPr>
        <w:t xml:space="preserve">; 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наборы инструментов; 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приспособления; </w:t>
      </w:r>
    </w:p>
    <w:p w:rsidR="001863BB" w:rsidRPr="0097660C" w:rsidRDefault="001863BB" w:rsidP="000819F9">
      <w:pPr>
        <w:pStyle w:val="ae"/>
        <w:numPr>
          <w:ilvl w:val="0"/>
          <w:numId w:val="1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заготовки.</w:t>
      </w:r>
    </w:p>
    <w:p w:rsidR="001863BB" w:rsidRPr="001863BB" w:rsidRDefault="001863BB" w:rsidP="000819F9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Г) демонтажно-монтажной</w:t>
      </w:r>
      <w:r w:rsidRPr="001863BB">
        <w:rPr>
          <w:sz w:val="28"/>
          <w:szCs w:val="28"/>
        </w:rPr>
        <w:t>:</w:t>
      </w:r>
    </w:p>
    <w:p w:rsidR="001863BB" w:rsidRDefault="001863BB" w:rsidP="000819F9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оборудование и оснастка для производства демонтажно-монтажных работ; </w:t>
      </w:r>
    </w:p>
    <w:p w:rsidR="001863BB" w:rsidRDefault="001863BB" w:rsidP="000819F9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 xml:space="preserve">инструменты, приспособления для разборочных и сборочных работ; </w:t>
      </w:r>
    </w:p>
    <w:p w:rsidR="001863BB" w:rsidRPr="0097660C" w:rsidRDefault="001863BB" w:rsidP="000819F9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60C">
        <w:rPr>
          <w:rFonts w:ascii="Times New Roman" w:hAnsi="Times New Roman"/>
          <w:bCs/>
          <w:sz w:val="28"/>
          <w:szCs w:val="28"/>
        </w:rPr>
        <w:t>стенды для разборки, сборки и регулировки агрегатов и узлов.</w:t>
      </w:r>
    </w:p>
    <w:p w:rsidR="001863BB" w:rsidRDefault="001863BB" w:rsidP="000819F9">
      <w:pPr>
        <w:tabs>
          <w:tab w:val="left" w:pos="0"/>
        </w:tabs>
        <w:jc w:val="both"/>
        <w:rPr>
          <w:sz w:val="28"/>
          <w:szCs w:val="28"/>
        </w:rPr>
      </w:pPr>
    </w:p>
    <w:p w:rsidR="000C0392" w:rsidRPr="00672ADE" w:rsidRDefault="000C0392" w:rsidP="000819F9">
      <w:pPr>
        <w:tabs>
          <w:tab w:val="left" w:pos="0"/>
        </w:tabs>
        <w:jc w:val="both"/>
        <w:rPr>
          <w:sz w:val="28"/>
          <w:szCs w:val="28"/>
        </w:rPr>
      </w:pPr>
      <w:r w:rsidRPr="00672ADE">
        <w:rPr>
          <w:sz w:val="28"/>
          <w:szCs w:val="28"/>
        </w:rPr>
        <w:t>Реализация программы модуля предполага</w:t>
      </w:r>
      <w:r>
        <w:rPr>
          <w:sz w:val="28"/>
          <w:szCs w:val="28"/>
        </w:rPr>
        <w:t xml:space="preserve">ет обязательную учебную </w:t>
      </w:r>
      <w:r w:rsidRPr="00672ADE">
        <w:rPr>
          <w:sz w:val="28"/>
          <w:szCs w:val="28"/>
        </w:rPr>
        <w:t>практику, котор</w:t>
      </w:r>
      <w:r>
        <w:rPr>
          <w:sz w:val="28"/>
          <w:szCs w:val="28"/>
        </w:rPr>
        <w:t>ая проводится концентрировано.</w:t>
      </w:r>
    </w:p>
    <w:p w:rsidR="003E081F" w:rsidRDefault="001E7A89" w:rsidP="000819F9">
      <w:pPr>
        <w:tabs>
          <w:tab w:val="left" w:pos="2595"/>
        </w:tabs>
        <w:rPr>
          <w:lang w:eastAsia="ru-RU"/>
        </w:rPr>
      </w:pPr>
      <w:r>
        <w:rPr>
          <w:lang w:eastAsia="ru-RU"/>
        </w:rPr>
        <w:tab/>
      </w:r>
    </w:p>
    <w:p w:rsidR="00BD674F" w:rsidRPr="000C0392" w:rsidRDefault="00BD674F" w:rsidP="00BD67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</w:rPr>
      </w:pPr>
      <w:r w:rsidRPr="000C0392">
        <w:rPr>
          <w:b/>
          <w:sz w:val="28"/>
        </w:rPr>
        <w:t>4.2. Информационное обеспечение обучения</w:t>
      </w:r>
    </w:p>
    <w:p w:rsidR="000C0392" w:rsidRDefault="000C0392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D674F" w:rsidRDefault="00BD674F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05DBB">
        <w:rPr>
          <w:b/>
          <w:bCs/>
          <w:sz w:val="28"/>
          <w:szCs w:val="28"/>
        </w:rPr>
        <w:t>Основные источники</w:t>
      </w:r>
      <w:r w:rsidR="00511E33">
        <w:rPr>
          <w:b/>
          <w:bCs/>
          <w:sz w:val="28"/>
          <w:szCs w:val="28"/>
        </w:rPr>
        <w:t xml:space="preserve"> (ОИ)</w:t>
      </w:r>
      <w:r w:rsidRPr="00C05DBB">
        <w:rPr>
          <w:b/>
          <w:bCs/>
          <w:sz w:val="28"/>
          <w:szCs w:val="28"/>
        </w:rPr>
        <w:t>:</w:t>
      </w:r>
    </w:p>
    <w:p w:rsidR="00EB4A5E" w:rsidRPr="00FC32C8" w:rsidRDefault="00EB4A5E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C32C8">
        <w:rPr>
          <w:b/>
          <w:bCs/>
          <w:sz w:val="28"/>
          <w:szCs w:val="28"/>
        </w:rPr>
        <w:t>МДК.03.01 Слесарное дело</w:t>
      </w:r>
    </w:p>
    <w:p w:rsidR="00FC32C8" w:rsidRPr="00EB4A5E" w:rsidRDefault="00FC32C8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7768B" w:rsidRPr="00F7768B" w:rsidRDefault="00EB4A5E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7768B" w:rsidRPr="00F7768B">
        <w:rPr>
          <w:bCs/>
          <w:sz w:val="28"/>
          <w:szCs w:val="28"/>
        </w:rPr>
        <w:t xml:space="preserve">. </w:t>
      </w:r>
      <w:r w:rsidR="00F7768B">
        <w:rPr>
          <w:bCs/>
          <w:sz w:val="28"/>
          <w:szCs w:val="28"/>
        </w:rPr>
        <w:t>Макиенко Н.И. Слесарное дело с основами материаловедения. Учебник для подготовки рабочих на производстве. Изд. 6-е, перераб. М., «Высшая школа», 1976.</w:t>
      </w:r>
    </w:p>
    <w:p w:rsidR="00F7768B" w:rsidRPr="00F7768B" w:rsidRDefault="00EB4A5E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7768B" w:rsidRPr="00F7768B">
        <w:rPr>
          <w:bCs/>
          <w:sz w:val="28"/>
          <w:szCs w:val="28"/>
        </w:rPr>
        <w:t>. Производственное обучение по профессии «Автомеханик» : учеб.пособие для студ. Учреждений сред. проф. образования / В.И. Нерсесян, В.М. Митрохин, Д.К. Останин.-3-е изд., стер.- М.:Издательский центр «Академия», 2014.-224с.</w:t>
      </w:r>
    </w:p>
    <w:p w:rsidR="00F7768B" w:rsidRDefault="00EB4A5E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4A5E">
        <w:rPr>
          <w:bCs/>
          <w:sz w:val="28"/>
          <w:szCs w:val="28"/>
        </w:rPr>
        <w:t>3. СЛЕСАРНОЕ ДЕЛО. Слесарные работы при изготовлении и ремонте машин</w:t>
      </w:r>
      <w:r>
        <w:rPr>
          <w:bCs/>
          <w:sz w:val="28"/>
          <w:szCs w:val="28"/>
        </w:rPr>
        <w:t>. Книга 1: учеб.изд. /В.Н. Фещенко. М.: Инфра-Инженерия, 2013.-464с.ил.</w:t>
      </w:r>
    </w:p>
    <w:p w:rsidR="00EB4A5E" w:rsidRDefault="00EB4A5E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B4A5E" w:rsidRDefault="00EB4A5E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B4A5E" w:rsidRDefault="00EB4A5E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32C8" w:rsidRDefault="00FC32C8" w:rsidP="00FC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05DBB">
        <w:rPr>
          <w:b/>
          <w:bCs/>
          <w:sz w:val="28"/>
          <w:szCs w:val="28"/>
        </w:rPr>
        <w:lastRenderedPageBreak/>
        <w:t>Основные источники</w:t>
      </w:r>
      <w:r>
        <w:rPr>
          <w:b/>
          <w:bCs/>
          <w:sz w:val="28"/>
          <w:szCs w:val="28"/>
        </w:rPr>
        <w:t xml:space="preserve"> (ОИ)</w:t>
      </w:r>
      <w:r w:rsidRPr="00C05DBB">
        <w:rPr>
          <w:b/>
          <w:bCs/>
          <w:sz w:val="28"/>
          <w:szCs w:val="28"/>
        </w:rPr>
        <w:t>:</w:t>
      </w:r>
    </w:p>
    <w:p w:rsidR="00EB4A5E" w:rsidRDefault="00EB4A5E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C32C8">
        <w:rPr>
          <w:b/>
          <w:bCs/>
          <w:sz w:val="28"/>
          <w:szCs w:val="28"/>
        </w:rPr>
        <w:t>МДК.03.02 «Технология выполнения работ по профессии «Слесарь по ремонту автомобилей»».</w:t>
      </w:r>
    </w:p>
    <w:p w:rsidR="00FC32C8" w:rsidRPr="00FC32C8" w:rsidRDefault="00FC32C8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4A5E" w:rsidRDefault="00C74C7B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9495C">
        <w:rPr>
          <w:bCs/>
          <w:sz w:val="28"/>
          <w:szCs w:val="28"/>
        </w:rPr>
        <w:t>АВТОСЛЕСАРЬ. Устройство, техническое обслуживание и ремонт  автомобилей: Учебное пособие / Под ред. А.С. Трофименко. Ростов н/Д: Феникс, 2002. - 576с.</w:t>
      </w:r>
    </w:p>
    <w:p w:rsidR="00D9495C" w:rsidRDefault="00D9495C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Автослесарь / сост. А.А. Ханников. - Минск: Современная школа, 2009. - 384 с. - (Серия «Профессиональное образование»).</w:t>
      </w:r>
    </w:p>
    <w:p w:rsidR="00A4183F" w:rsidRDefault="00A4183F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Метрология, стандартизация и сертификация на транспорте: лабораторно-практические работы: учеб.пособие для студ. Учреждений сред. проф. образования  / Л.В. Маргелашвили.- 2-е изд., стер. - М.: Издательский центр «Академия», 2012.- 208 с.</w:t>
      </w:r>
    </w:p>
    <w:p w:rsidR="00C74C7B" w:rsidRDefault="00A4183F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74C7B">
        <w:rPr>
          <w:bCs/>
          <w:sz w:val="28"/>
          <w:szCs w:val="28"/>
        </w:rPr>
        <w:t>. Ремонт легкового автомобиля: практический кур</w:t>
      </w:r>
      <w:r>
        <w:rPr>
          <w:bCs/>
          <w:sz w:val="28"/>
          <w:szCs w:val="28"/>
        </w:rPr>
        <w:t>с / В.В. Трифонов. - Ростов н/Д</w:t>
      </w:r>
      <w:r w:rsidR="00C74C7B">
        <w:rPr>
          <w:bCs/>
          <w:sz w:val="28"/>
          <w:szCs w:val="28"/>
        </w:rPr>
        <w:t>: Феникс, 2009. - 573 с.: ил. - (Среднее профессиональное образование).</w:t>
      </w:r>
    </w:p>
    <w:p w:rsidR="00C74C7B" w:rsidRDefault="00A4183F" w:rsidP="00BD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74C7B">
        <w:rPr>
          <w:bCs/>
          <w:sz w:val="28"/>
          <w:szCs w:val="28"/>
        </w:rPr>
        <w:t>. Слесарь по ремонту автомобилей (моторист) : учеб.пособие для нач. проф. образования / А.С. Кузнецов. - 2-е изд., стер. - М. Издательский центр «Академия», 2006. - 304 с.</w:t>
      </w:r>
    </w:p>
    <w:p w:rsidR="00BD674F" w:rsidRPr="000819F9" w:rsidRDefault="00BD674F" w:rsidP="00C05DBB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BD674F" w:rsidRPr="00FC32C8" w:rsidRDefault="00BD674F" w:rsidP="00C05DBB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C32C8">
        <w:rPr>
          <w:b/>
          <w:bCs/>
          <w:sz w:val="28"/>
          <w:szCs w:val="28"/>
        </w:rPr>
        <w:t>Дополнительные источники</w:t>
      </w:r>
      <w:r w:rsidR="00FC32C8">
        <w:rPr>
          <w:b/>
          <w:bCs/>
          <w:sz w:val="28"/>
          <w:szCs w:val="28"/>
        </w:rPr>
        <w:t xml:space="preserve"> (ДО)</w:t>
      </w:r>
      <w:r w:rsidRPr="00FC32C8">
        <w:rPr>
          <w:b/>
          <w:bCs/>
          <w:sz w:val="28"/>
          <w:szCs w:val="28"/>
        </w:rPr>
        <w:t>:</w:t>
      </w:r>
    </w:p>
    <w:p w:rsidR="00FC32C8" w:rsidRPr="000819F9" w:rsidRDefault="00FC32C8" w:rsidP="00C05DBB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BD674F" w:rsidRPr="00FC32C8" w:rsidRDefault="009A04FF" w:rsidP="009A04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32C8">
        <w:rPr>
          <w:rFonts w:eastAsia="Calibri"/>
          <w:sz w:val="28"/>
          <w:szCs w:val="28"/>
          <w:lang w:eastAsia="en-US"/>
        </w:rPr>
        <w:t xml:space="preserve">1. </w:t>
      </w:r>
      <w:r w:rsidR="00BD674F" w:rsidRPr="00FC32C8">
        <w:rPr>
          <w:bCs/>
          <w:sz w:val="28"/>
          <w:szCs w:val="28"/>
        </w:rPr>
        <w:t>АО ГАЗ. Руково</w:t>
      </w:r>
      <w:r w:rsidR="00FC32C8">
        <w:rPr>
          <w:bCs/>
          <w:sz w:val="28"/>
          <w:szCs w:val="28"/>
        </w:rPr>
        <w:t>дство по эксплуатации</w:t>
      </w:r>
      <w:r w:rsidR="00BD674F" w:rsidRPr="00FC32C8">
        <w:rPr>
          <w:bCs/>
          <w:sz w:val="28"/>
          <w:szCs w:val="28"/>
        </w:rPr>
        <w:t xml:space="preserve"> г</w:t>
      </w:r>
      <w:r w:rsidR="00D838CD" w:rsidRPr="00FC32C8">
        <w:rPr>
          <w:bCs/>
          <w:sz w:val="28"/>
          <w:szCs w:val="28"/>
        </w:rPr>
        <w:t>рузовых автомобилей. – ГАЗ, 2015</w:t>
      </w:r>
      <w:r w:rsidR="00BD674F" w:rsidRPr="00FC32C8">
        <w:rPr>
          <w:bCs/>
          <w:sz w:val="28"/>
          <w:szCs w:val="28"/>
        </w:rPr>
        <w:t xml:space="preserve"> г. – 240 с.</w:t>
      </w:r>
    </w:p>
    <w:p w:rsidR="00BD674F" w:rsidRPr="00FC32C8" w:rsidRDefault="009A04FF" w:rsidP="009A04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32C8">
        <w:rPr>
          <w:bCs/>
          <w:sz w:val="28"/>
          <w:szCs w:val="28"/>
        </w:rPr>
        <w:t xml:space="preserve">2. </w:t>
      </w:r>
      <w:r w:rsidR="00BD674F" w:rsidRPr="00FC32C8">
        <w:rPr>
          <w:bCs/>
          <w:sz w:val="28"/>
          <w:szCs w:val="28"/>
        </w:rPr>
        <w:t>Румянцев С.И. Техническое обслуживание а</w:t>
      </w:r>
      <w:r w:rsidR="00D838CD" w:rsidRPr="00FC32C8">
        <w:rPr>
          <w:bCs/>
          <w:sz w:val="28"/>
          <w:szCs w:val="28"/>
        </w:rPr>
        <w:t>втомобилей. – М.: Академия, 2014</w:t>
      </w:r>
      <w:r w:rsidR="00BD674F" w:rsidRPr="00FC32C8">
        <w:rPr>
          <w:bCs/>
          <w:sz w:val="28"/>
          <w:szCs w:val="28"/>
        </w:rPr>
        <w:t xml:space="preserve"> г. – 300</w:t>
      </w:r>
    </w:p>
    <w:p w:rsidR="00BD674F" w:rsidRPr="00FC32C8" w:rsidRDefault="009A04FF" w:rsidP="009A04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32C8">
        <w:rPr>
          <w:bCs/>
          <w:sz w:val="28"/>
          <w:szCs w:val="28"/>
        </w:rPr>
        <w:t xml:space="preserve">3. </w:t>
      </w:r>
      <w:r w:rsidR="00BD674F" w:rsidRPr="00FC32C8">
        <w:rPr>
          <w:bCs/>
          <w:sz w:val="28"/>
          <w:szCs w:val="28"/>
        </w:rPr>
        <w:t>Кализский В.С. Учебник водителя кате</w:t>
      </w:r>
      <w:r w:rsidR="00D838CD" w:rsidRPr="00FC32C8">
        <w:rPr>
          <w:bCs/>
          <w:sz w:val="28"/>
          <w:szCs w:val="28"/>
        </w:rPr>
        <w:t>гории «С». – М.: Транспорт, 2012</w:t>
      </w:r>
      <w:r w:rsidR="00BD674F" w:rsidRPr="00FC32C8">
        <w:rPr>
          <w:bCs/>
          <w:sz w:val="28"/>
          <w:szCs w:val="28"/>
        </w:rPr>
        <w:t xml:space="preserve"> г. – 288 с.</w:t>
      </w:r>
    </w:p>
    <w:p w:rsidR="00BD674F" w:rsidRPr="00FC32C8" w:rsidRDefault="009A04FF" w:rsidP="009A04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32C8">
        <w:rPr>
          <w:bCs/>
          <w:sz w:val="28"/>
          <w:szCs w:val="28"/>
        </w:rPr>
        <w:t xml:space="preserve">4. </w:t>
      </w:r>
      <w:r w:rsidR="00BD674F" w:rsidRPr="00FC32C8">
        <w:rPr>
          <w:bCs/>
          <w:sz w:val="28"/>
          <w:szCs w:val="28"/>
        </w:rPr>
        <w:t>Шестопалов Ф.К. Устройство, техническое обслуживание и ремонт легковых ав</w:t>
      </w:r>
      <w:r w:rsidR="00D838CD" w:rsidRPr="00FC32C8">
        <w:rPr>
          <w:bCs/>
          <w:sz w:val="28"/>
          <w:szCs w:val="28"/>
        </w:rPr>
        <w:t>томобилей. – М.: Транспорт, 2014</w:t>
      </w:r>
      <w:r w:rsidR="00BD674F" w:rsidRPr="00FC32C8">
        <w:rPr>
          <w:bCs/>
          <w:sz w:val="28"/>
          <w:szCs w:val="28"/>
        </w:rPr>
        <w:t xml:space="preserve"> г. – 300 с.</w:t>
      </w:r>
    </w:p>
    <w:p w:rsidR="00BD674F" w:rsidRPr="00FC32C8" w:rsidRDefault="009A04FF" w:rsidP="009A04FF">
      <w:pPr>
        <w:tabs>
          <w:tab w:val="left" w:pos="851"/>
        </w:tabs>
        <w:jc w:val="both"/>
        <w:rPr>
          <w:sz w:val="28"/>
          <w:szCs w:val="28"/>
        </w:rPr>
      </w:pPr>
      <w:r w:rsidRPr="00FC32C8">
        <w:rPr>
          <w:sz w:val="28"/>
          <w:szCs w:val="28"/>
        </w:rPr>
        <w:t xml:space="preserve">5. </w:t>
      </w:r>
      <w:r w:rsidR="00BD674F" w:rsidRPr="00FC32C8">
        <w:rPr>
          <w:sz w:val="28"/>
          <w:szCs w:val="28"/>
        </w:rPr>
        <w:t>С.М. Круглов. Все о легковом автомобиле. М.: Изд</w:t>
      </w:r>
      <w:r w:rsidR="00D838CD" w:rsidRPr="00FC32C8">
        <w:rPr>
          <w:sz w:val="28"/>
          <w:szCs w:val="28"/>
        </w:rPr>
        <w:t>ательский центр «Академия», 2014</w:t>
      </w:r>
      <w:r w:rsidR="00BD674F" w:rsidRPr="00FC32C8">
        <w:rPr>
          <w:sz w:val="28"/>
          <w:szCs w:val="28"/>
        </w:rPr>
        <w:t xml:space="preserve"> г. – 539 с.</w:t>
      </w:r>
    </w:p>
    <w:p w:rsidR="00BD674F" w:rsidRPr="00FC32C8" w:rsidRDefault="009A04FF" w:rsidP="009A04FF">
      <w:pPr>
        <w:tabs>
          <w:tab w:val="left" w:pos="851"/>
        </w:tabs>
        <w:jc w:val="both"/>
        <w:rPr>
          <w:sz w:val="28"/>
          <w:szCs w:val="28"/>
        </w:rPr>
      </w:pPr>
      <w:r w:rsidRPr="00FC32C8">
        <w:rPr>
          <w:sz w:val="28"/>
          <w:szCs w:val="28"/>
        </w:rPr>
        <w:t xml:space="preserve">6. </w:t>
      </w:r>
      <w:r w:rsidR="00BD674F" w:rsidRPr="00FC32C8">
        <w:rPr>
          <w:sz w:val="28"/>
          <w:szCs w:val="28"/>
        </w:rPr>
        <w:t>В.И. Медведев и др. Автомобили КамАЗ-5320 и Урал-432</w:t>
      </w:r>
      <w:r w:rsidR="00D838CD" w:rsidRPr="00FC32C8">
        <w:rPr>
          <w:sz w:val="28"/>
          <w:szCs w:val="28"/>
        </w:rPr>
        <w:t>0. М.: Издательство ДОСААФ, 2012</w:t>
      </w:r>
      <w:r w:rsidR="00BD674F" w:rsidRPr="00FC32C8">
        <w:rPr>
          <w:sz w:val="28"/>
          <w:szCs w:val="28"/>
        </w:rPr>
        <w:t xml:space="preserve"> г. – 334 с.</w:t>
      </w:r>
    </w:p>
    <w:p w:rsidR="00BD674F" w:rsidRPr="00FC32C8" w:rsidRDefault="009A04FF" w:rsidP="009A04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32C8">
        <w:rPr>
          <w:bCs/>
          <w:sz w:val="28"/>
          <w:szCs w:val="28"/>
        </w:rPr>
        <w:t xml:space="preserve">7. </w:t>
      </w:r>
      <w:r w:rsidR="00BD674F" w:rsidRPr="00FC32C8">
        <w:rPr>
          <w:bCs/>
          <w:sz w:val="28"/>
          <w:szCs w:val="28"/>
        </w:rPr>
        <w:t>Зайцев С.А. и др. Допуски, посадки и технические измерения в машиностроени</w:t>
      </w:r>
      <w:r w:rsidR="00D838CD" w:rsidRPr="00FC32C8">
        <w:rPr>
          <w:bCs/>
          <w:sz w:val="28"/>
          <w:szCs w:val="28"/>
        </w:rPr>
        <w:t>и. – М.: «Академия», 2012</w:t>
      </w:r>
      <w:r w:rsidR="00BD674F" w:rsidRPr="00FC32C8">
        <w:rPr>
          <w:bCs/>
          <w:sz w:val="28"/>
          <w:szCs w:val="28"/>
        </w:rPr>
        <w:t xml:space="preserve"> г. – 240 с.</w:t>
      </w:r>
    </w:p>
    <w:p w:rsidR="00BD674F" w:rsidRPr="00FC32C8" w:rsidRDefault="009A04FF" w:rsidP="009A04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32C8">
        <w:rPr>
          <w:bCs/>
          <w:sz w:val="28"/>
          <w:szCs w:val="28"/>
        </w:rPr>
        <w:t xml:space="preserve">8. </w:t>
      </w:r>
      <w:r w:rsidR="00BD674F" w:rsidRPr="00FC32C8">
        <w:rPr>
          <w:bCs/>
          <w:sz w:val="28"/>
          <w:szCs w:val="28"/>
        </w:rPr>
        <w:t>Мельников В.Г., Казанов Л.С. Основы стандартизации, допуски, посадки и технические изм</w:t>
      </w:r>
      <w:r w:rsidR="00D838CD" w:rsidRPr="00FC32C8">
        <w:rPr>
          <w:bCs/>
          <w:sz w:val="28"/>
          <w:szCs w:val="28"/>
        </w:rPr>
        <w:t>ерения. – М.: Высшая школа, 2014</w:t>
      </w:r>
      <w:r w:rsidR="00BD674F" w:rsidRPr="00FC32C8">
        <w:rPr>
          <w:bCs/>
          <w:sz w:val="28"/>
          <w:szCs w:val="28"/>
        </w:rPr>
        <w:t xml:space="preserve"> г. – 253 с.</w:t>
      </w:r>
    </w:p>
    <w:p w:rsidR="00C36379" w:rsidRPr="00FC32C8" w:rsidRDefault="009A04FF" w:rsidP="009A04F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32C8">
        <w:rPr>
          <w:bCs/>
          <w:sz w:val="28"/>
          <w:szCs w:val="28"/>
        </w:rPr>
        <w:t xml:space="preserve">9. </w:t>
      </w:r>
      <w:r w:rsidR="00BD674F" w:rsidRPr="00FC32C8">
        <w:rPr>
          <w:bCs/>
          <w:sz w:val="28"/>
          <w:szCs w:val="28"/>
        </w:rPr>
        <w:t>Косяченко А.П., Молчан И.А. Слесарное дело. – М: Издательство машиностроительной литера</w:t>
      </w:r>
      <w:r w:rsidR="00D838CD" w:rsidRPr="00FC32C8">
        <w:rPr>
          <w:bCs/>
          <w:sz w:val="28"/>
          <w:szCs w:val="28"/>
        </w:rPr>
        <w:t>туры, 2014</w:t>
      </w:r>
      <w:r w:rsidR="00C36379" w:rsidRPr="00FC32C8">
        <w:rPr>
          <w:bCs/>
          <w:sz w:val="28"/>
          <w:szCs w:val="28"/>
        </w:rPr>
        <w:t xml:space="preserve"> г. – 213 с</w:t>
      </w:r>
    </w:p>
    <w:p w:rsidR="00C36379" w:rsidRDefault="00C36379" w:rsidP="00C05DBB"/>
    <w:p w:rsidR="00C36379" w:rsidRDefault="00C36379" w:rsidP="00C05DBB"/>
    <w:p w:rsidR="00FC32C8" w:rsidRDefault="00FC32C8" w:rsidP="00C05DBB"/>
    <w:p w:rsidR="00FC32C8" w:rsidRDefault="00FC32C8" w:rsidP="00C05DBB"/>
    <w:p w:rsidR="00FC32C8" w:rsidRPr="00C05DBB" w:rsidRDefault="00FC32C8" w:rsidP="00C05DBB"/>
    <w:p w:rsidR="000C0392" w:rsidRPr="000C0392" w:rsidRDefault="000C0392" w:rsidP="009A04FF">
      <w:pPr>
        <w:pStyle w:val="1"/>
        <w:ind w:firstLine="0"/>
        <w:jc w:val="center"/>
        <w:rPr>
          <w:b/>
          <w:sz w:val="28"/>
          <w:szCs w:val="28"/>
        </w:rPr>
      </w:pPr>
      <w:r w:rsidRPr="000C0392">
        <w:rPr>
          <w:b/>
          <w:sz w:val="28"/>
          <w:szCs w:val="28"/>
        </w:rPr>
        <w:lastRenderedPageBreak/>
        <w:t>4.3 Общие требования к организации образовательного процесса</w:t>
      </w:r>
    </w:p>
    <w:p w:rsidR="000C0392" w:rsidRPr="000C0392" w:rsidRDefault="000C0392" w:rsidP="000C0392">
      <w:pPr>
        <w:jc w:val="both"/>
        <w:rPr>
          <w:b/>
          <w:bCs/>
          <w:sz w:val="28"/>
          <w:szCs w:val="28"/>
        </w:rPr>
      </w:pPr>
    </w:p>
    <w:p w:rsidR="000C0DB2" w:rsidRDefault="000C0DB2" w:rsidP="000C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учебных аудиториях и лабораториях, оснащенных необходимым учебным, методическим, информационным программным материалом.</w:t>
      </w:r>
    </w:p>
    <w:p w:rsidR="002F1B1C" w:rsidRDefault="000C0DB2" w:rsidP="000C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занятий: теоретические и практические. </w:t>
      </w:r>
    </w:p>
    <w:p w:rsidR="002F1B1C" w:rsidRDefault="002F1B1C" w:rsidP="000C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проходят в форме спаренных комбинированных уроков или уроков по освоению новых знаний.</w:t>
      </w:r>
    </w:p>
    <w:p w:rsidR="000C0DB2" w:rsidRDefault="000C0DB2" w:rsidP="000C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занятия: практические, предполагающие выполнение каждым обучающимся практической работы и обучающие практические занятия.</w:t>
      </w:r>
    </w:p>
    <w:p w:rsidR="000C0DB2" w:rsidRDefault="000C0DB2" w:rsidP="000C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изучения профессионального модуля обучающие получают первоначальный практический оп</w:t>
      </w:r>
      <w:r w:rsidR="00A46DBA">
        <w:rPr>
          <w:sz w:val="28"/>
          <w:szCs w:val="28"/>
        </w:rPr>
        <w:t xml:space="preserve">ыт и </w:t>
      </w:r>
      <w:r>
        <w:rPr>
          <w:sz w:val="28"/>
          <w:szCs w:val="28"/>
        </w:rPr>
        <w:t xml:space="preserve"> при выполнении учебно-производственных работ на занятиях по учебной практике. Эти занятия проходят в учебно-производственных </w:t>
      </w:r>
      <w:r w:rsidR="00A46DBA">
        <w:rPr>
          <w:sz w:val="28"/>
          <w:szCs w:val="28"/>
        </w:rPr>
        <w:t>мастерских, и проводит их мастер производственного обучения.</w:t>
      </w:r>
    </w:p>
    <w:p w:rsidR="00A46DBA" w:rsidRDefault="00A46DBA" w:rsidP="00A46DBA">
      <w:pPr>
        <w:ind w:firstLine="708"/>
        <w:jc w:val="both"/>
        <w:rPr>
          <w:sz w:val="28"/>
          <w:szCs w:val="28"/>
        </w:rPr>
      </w:pPr>
      <w:r w:rsidRPr="00A46DBA">
        <w:rPr>
          <w:sz w:val="28"/>
          <w:szCs w:val="28"/>
        </w:rPr>
        <w:t>Для формирования у обучающихся общих и профессиональных компетенций и  приобретение ими практического опыта с целью овладения видом профессиональной деятельности Выполнение работ по рабочей профессии «Слесарь по ремонту  автомобилей»</w:t>
      </w:r>
      <w:r>
        <w:rPr>
          <w:sz w:val="28"/>
          <w:szCs w:val="28"/>
        </w:rPr>
        <w:t xml:space="preserve"> организуется производственная практика</w:t>
      </w:r>
      <w:r w:rsidRPr="00A46DBA">
        <w:rPr>
          <w:sz w:val="28"/>
          <w:szCs w:val="28"/>
        </w:rPr>
        <w:t>.</w:t>
      </w:r>
      <w:r>
        <w:rPr>
          <w:sz w:val="28"/>
          <w:szCs w:val="28"/>
        </w:rPr>
        <w:t xml:space="preserve"> Производственная практика является завершающим этапом освоения программы профессионального модуля. Обучающиеся проходят производственную практику на рабочих местах в организациях, чья деятельность соответствует профилю получаемой обучающимися в раках профессионального модуля профессии, для этого между техникумом и организациями, базами практики, заключаются соответствующие договора.</w:t>
      </w:r>
    </w:p>
    <w:p w:rsidR="00A46DBA" w:rsidRPr="00A46DBA" w:rsidRDefault="00A46DBA" w:rsidP="00A46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производственной практикой осуществляется </w:t>
      </w:r>
      <w:r w:rsidR="002F1B1C">
        <w:rPr>
          <w:sz w:val="28"/>
          <w:szCs w:val="28"/>
        </w:rPr>
        <w:t>со стороны техникума – преподавателями специальных дисциплин, а стороны организаций, баз практик – наставник, из числа высококвалифицированных работников.</w:t>
      </w:r>
      <w:r>
        <w:rPr>
          <w:sz w:val="28"/>
          <w:szCs w:val="28"/>
        </w:rPr>
        <w:t xml:space="preserve"> </w:t>
      </w:r>
    </w:p>
    <w:p w:rsidR="000C0392" w:rsidRDefault="002F1B1C" w:rsidP="000C03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изучения профессионального модуля при изучении междисциплинарных курсов</w:t>
      </w:r>
      <w:r w:rsidR="000C0392">
        <w:rPr>
          <w:bCs/>
          <w:sz w:val="28"/>
          <w:szCs w:val="28"/>
        </w:rPr>
        <w:t xml:space="preserve"> обязательно </w:t>
      </w:r>
      <w:r>
        <w:rPr>
          <w:bCs/>
          <w:sz w:val="28"/>
          <w:szCs w:val="28"/>
        </w:rPr>
        <w:t xml:space="preserve">организуется выполнение  обучающимися внеаудиторной </w:t>
      </w:r>
      <w:r w:rsidR="000C0392">
        <w:rPr>
          <w:bCs/>
          <w:sz w:val="28"/>
          <w:szCs w:val="28"/>
        </w:rPr>
        <w:t>самостоятельн</w:t>
      </w:r>
      <w:r>
        <w:rPr>
          <w:bCs/>
          <w:sz w:val="28"/>
          <w:szCs w:val="28"/>
        </w:rPr>
        <w:t>ой</w:t>
      </w:r>
      <w:r w:rsidR="000C0392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="000C0392">
        <w:rPr>
          <w:bCs/>
          <w:sz w:val="28"/>
          <w:szCs w:val="28"/>
        </w:rPr>
        <w:t>.</w:t>
      </w:r>
    </w:p>
    <w:p w:rsidR="002F1B1C" w:rsidRDefault="002F1B1C" w:rsidP="000C03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Преподавателями и руководителями практики от техникума проводятся консультации. Формы консультаций: групповые и индивидуальны. </w:t>
      </w:r>
    </w:p>
    <w:p w:rsidR="000C0392" w:rsidRPr="00672ADE" w:rsidRDefault="000C0392" w:rsidP="000C03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72ADE">
        <w:rPr>
          <w:bCs/>
          <w:sz w:val="28"/>
          <w:szCs w:val="28"/>
        </w:rPr>
        <w:t>Изучение</w:t>
      </w:r>
      <w:r w:rsidR="008440BE">
        <w:rPr>
          <w:bCs/>
          <w:sz w:val="28"/>
          <w:szCs w:val="28"/>
        </w:rPr>
        <w:t xml:space="preserve"> </w:t>
      </w:r>
      <w:r w:rsidRPr="00672ADE">
        <w:rPr>
          <w:bCs/>
          <w:sz w:val="28"/>
          <w:szCs w:val="28"/>
        </w:rPr>
        <w:t xml:space="preserve">общепрофессиональных дисциплин </w:t>
      </w:r>
      <w:r>
        <w:rPr>
          <w:bCs/>
          <w:sz w:val="28"/>
          <w:szCs w:val="28"/>
        </w:rPr>
        <w:t xml:space="preserve">таких </w:t>
      </w:r>
      <w:r w:rsidRPr="00672ADE">
        <w:rPr>
          <w:bCs/>
          <w:sz w:val="28"/>
          <w:szCs w:val="28"/>
        </w:rPr>
        <w:t>как «Инженерная графика», «Техническая механика», «Электротехника», «Материаловедение», «Метрология, стандартизация, сертификация»</w:t>
      </w:r>
      <w:r w:rsidR="000C0DB2">
        <w:rPr>
          <w:bCs/>
          <w:sz w:val="28"/>
          <w:szCs w:val="28"/>
        </w:rPr>
        <w:t xml:space="preserve">, «Охрана труда» </w:t>
      </w:r>
      <w:r>
        <w:rPr>
          <w:bCs/>
          <w:sz w:val="28"/>
          <w:szCs w:val="28"/>
        </w:rPr>
        <w:t>предшествует изучению профессионального модуля</w:t>
      </w:r>
      <w:r w:rsidR="000C0DB2">
        <w:rPr>
          <w:bCs/>
          <w:sz w:val="28"/>
          <w:szCs w:val="28"/>
        </w:rPr>
        <w:t xml:space="preserve"> или изучается параллельно</w:t>
      </w:r>
      <w:r>
        <w:rPr>
          <w:bCs/>
          <w:sz w:val="28"/>
          <w:szCs w:val="28"/>
        </w:rPr>
        <w:t xml:space="preserve">. </w:t>
      </w:r>
    </w:p>
    <w:p w:rsidR="00C36379" w:rsidRPr="00C36379" w:rsidRDefault="00C36379" w:rsidP="008F46E6">
      <w:pPr>
        <w:rPr>
          <w:bCs/>
          <w:sz w:val="28"/>
          <w:szCs w:val="28"/>
        </w:rPr>
      </w:pPr>
    </w:p>
    <w:p w:rsidR="000C0392" w:rsidRDefault="000C0392" w:rsidP="009A04FF">
      <w:pPr>
        <w:jc w:val="center"/>
        <w:rPr>
          <w:b/>
          <w:sz w:val="28"/>
          <w:szCs w:val="28"/>
        </w:rPr>
      </w:pPr>
      <w:r w:rsidRPr="000F46A2">
        <w:rPr>
          <w:b/>
          <w:sz w:val="28"/>
          <w:szCs w:val="28"/>
        </w:rPr>
        <w:t>4.4 Кадровое обеспечение образовательного процесса.</w:t>
      </w:r>
    </w:p>
    <w:p w:rsidR="008440BE" w:rsidRDefault="000C0392" w:rsidP="000C03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440BE" w:rsidRDefault="000C0392" w:rsidP="00844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междисциплинарным курсам проводится преподавателями дисциплин профессионального  цикла, имеющими высшее образование, соответствующее профилю преподаваемого курса, а также опыт деятельности в организациях соответствующего профиля.  </w:t>
      </w:r>
    </w:p>
    <w:p w:rsidR="000C0392" w:rsidRPr="000F46A2" w:rsidRDefault="000C0392" w:rsidP="00844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Организацию и руководство производственной практикой осуществляют руководители практики от образовательного учреждения и от организации. Руководителем производственной практики являются преподаватели дисциплин профессионального цикла, имеющими высшее образование, соответствующее профилю преподаваемого курса, а также опыт деятельности в организациях соответствующего профиля.  </w:t>
      </w:r>
    </w:p>
    <w:p w:rsidR="00BD674F" w:rsidRPr="000C0392" w:rsidRDefault="000C0392" w:rsidP="000C0392">
      <w:pPr>
        <w:pStyle w:val="1"/>
        <w:keepNext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>
        <w:rPr>
          <w:bCs/>
          <w:sz w:val="28"/>
        </w:rPr>
        <w:tab/>
        <w:t>Мастера производственного обучения имеют на 1-2</w:t>
      </w:r>
      <w:r w:rsidR="00BD674F" w:rsidRPr="000C0392">
        <w:rPr>
          <w:bCs/>
          <w:sz w:val="28"/>
        </w:rPr>
        <w:t xml:space="preserve"> разряда</w:t>
      </w:r>
      <w:r>
        <w:rPr>
          <w:bCs/>
          <w:sz w:val="28"/>
        </w:rPr>
        <w:t xml:space="preserve"> по профессии рабочего вы</w:t>
      </w:r>
      <w:r w:rsidR="0056503B">
        <w:rPr>
          <w:bCs/>
          <w:sz w:val="28"/>
        </w:rPr>
        <w:t>ше, чем предусмотрено ФГОС СПО.</w:t>
      </w:r>
      <w:r w:rsidR="008440BE">
        <w:rPr>
          <w:bCs/>
          <w:sz w:val="28"/>
        </w:rPr>
        <w:t xml:space="preserve">  </w:t>
      </w:r>
      <w:r w:rsidR="0056503B">
        <w:rPr>
          <w:sz w:val="28"/>
          <w:szCs w:val="28"/>
        </w:rPr>
        <w:t xml:space="preserve">Мастера производственного обучения имеют опыт деятельности в организациях соответствующего профиля и получаю дополнительное профессиональное образование по программам повышения квалификации, в том числе в форме </w:t>
      </w:r>
      <w:r w:rsidR="00BD674F" w:rsidRPr="000C0392">
        <w:rPr>
          <w:bCs/>
          <w:sz w:val="28"/>
        </w:rPr>
        <w:t>стажировк</w:t>
      </w:r>
      <w:r w:rsidR="0056503B">
        <w:rPr>
          <w:bCs/>
          <w:sz w:val="28"/>
        </w:rPr>
        <w:t>и</w:t>
      </w:r>
      <w:r w:rsidR="00BD674F" w:rsidRPr="000C0392">
        <w:rPr>
          <w:bCs/>
          <w:sz w:val="28"/>
        </w:rPr>
        <w:t xml:space="preserve"> в профильных организациях не реже 1-го раза в 3 года. </w:t>
      </w:r>
    </w:p>
    <w:p w:rsidR="00BD674F" w:rsidRPr="000C0392" w:rsidRDefault="00BD674F" w:rsidP="00BD674F">
      <w:pPr>
        <w:widowControl w:val="0"/>
        <w:rPr>
          <w:sz w:val="28"/>
        </w:rPr>
      </w:pPr>
    </w:p>
    <w:p w:rsidR="0056503B" w:rsidRDefault="0056503B" w:rsidP="00DA1A03">
      <w:pPr>
        <w:pStyle w:val="1"/>
        <w:keepNext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C26E16" w:rsidRDefault="00C26E16" w:rsidP="00C26E16"/>
    <w:p w:rsidR="00C26E16" w:rsidRDefault="00C26E16" w:rsidP="00C26E16"/>
    <w:p w:rsidR="00C26E16" w:rsidRDefault="00C26E16" w:rsidP="00C26E16"/>
    <w:p w:rsidR="009A04FF" w:rsidRDefault="009A04FF" w:rsidP="00C26E16"/>
    <w:p w:rsidR="009A04FF" w:rsidRPr="00C26E16" w:rsidRDefault="009A04FF" w:rsidP="00C26E16"/>
    <w:p w:rsidR="0084640D" w:rsidRDefault="0084640D">
      <w:pPr>
        <w:suppressAutoHyphens w:val="0"/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47559E" w:rsidRDefault="00DA1A03" w:rsidP="0047559E">
      <w:pPr>
        <w:pStyle w:val="1"/>
        <w:keepNext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559E">
        <w:rPr>
          <w:b/>
          <w:caps/>
        </w:rPr>
        <w:lastRenderedPageBreak/>
        <w:t>5. Контроль и оценка результатов ос</w:t>
      </w:r>
      <w:r w:rsidR="0056503B" w:rsidRPr="0047559E">
        <w:rPr>
          <w:b/>
          <w:caps/>
        </w:rPr>
        <w:t xml:space="preserve">воения </w:t>
      </w:r>
    </w:p>
    <w:p w:rsidR="00DA1A03" w:rsidRDefault="0056503B" w:rsidP="0047559E">
      <w:pPr>
        <w:pStyle w:val="1"/>
        <w:keepNext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559E">
        <w:rPr>
          <w:b/>
          <w:caps/>
        </w:rPr>
        <w:t>профессионального модуля.</w:t>
      </w:r>
    </w:p>
    <w:p w:rsidR="008440BE" w:rsidRPr="008440BE" w:rsidRDefault="008440BE" w:rsidP="008440BE"/>
    <w:tbl>
      <w:tblPr>
        <w:tblW w:w="96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1701"/>
        <w:gridCol w:w="3402"/>
        <w:gridCol w:w="3366"/>
      </w:tblGrid>
      <w:tr w:rsidR="00D22AC0" w:rsidRPr="00CE57D6" w:rsidTr="008440BE">
        <w:trPr>
          <w:trHeight w:val="1022"/>
          <w:jc w:val="center"/>
        </w:trPr>
        <w:tc>
          <w:tcPr>
            <w:tcW w:w="2874" w:type="dxa"/>
            <w:gridSpan w:val="2"/>
          </w:tcPr>
          <w:p w:rsidR="00D22AC0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D22AC0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D22AC0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 профессиональные компетенции</w:t>
            </w:r>
          </w:p>
          <w:p w:rsidR="00D22AC0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 общие компетенции</w:t>
            </w:r>
          </w:p>
          <w:p w:rsidR="00D22AC0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– знания</w:t>
            </w:r>
          </w:p>
          <w:p w:rsidR="00D22AC0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– умения</w:t>
            </w:r>
          </w:p>
          <w:p w:rsidR="00D22AC0" w:rsidRPr="004252F4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– практический опыт </w:t>
            </w:r>
          </w:p>
        </w:tc>
        <w:tc>
          <w:tcPr>
            <w:tcW w:w="3402" w:type="dxa"/>
          </w:tcPr>
          <w:p w:rsidR="00D22AC0" w:rsidRPr="00E85033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2F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3366" w:type="dxa"/>
          </w:tcPr>
          <w:p w:rsidR="00D22AC0" w:rsidRPr="004904DC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DC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D22AC0" w:rsidRPr="004904DC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DC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4325AC" w:rsidRPr="00CE57D6" w:rsidTr="008440BE">
        <w:trPr>
          <w:trHeight w:val="393"/>
          <w:jc w:val="center"/>
        </w:trPr>
        <w:tc>
          <w:tcPr>
            <w:tcW w:w="1173" w:type="dxa"/>
            <w:vMerge w:val="restart"/>
          </w:tcPr>
          <w:p w:rsidR="004325AC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B2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D22AC0" w:rsidRPr="00E355B2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1-9</w:t>
            </w:r>
          </w:p>
        </w:tc>
        <w:tc>
          <w:tcPr>
            <w:tcW w:w="1701" w:type="dxa"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З.1-З.16</w:t>
            </w:r>
          </w:p>
        </w:tc>
        <w:tc>
          <w:tcPr>
            <w:tcW w:w="3402" w:type="dxa"/>
            <w:vMerge w:val="restart"/>
          </w:tcPr>
          <w:p w:rsidR="00ED7D9E" w:rsidRDefault="00ED7D9E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D6C8E" w:rsidRPr="00063C7A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2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C7A" w:rsidRPr="00063C7A">
              <w:rPr>
                <w:rFonts w:ascii="Times New Roman" w:hAnsi="Times New Roman"/>
                <w:sz w:val="24"/>
                <w:szCs w:val="24"/>
              </w:rPr>
              <w:t>и</w:t>
            </w:r>
            <w:r w:rsidR="00264E27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C2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C7A" w:rsidRPr="00063C7A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  <w:r w:rsidR="00C263A2">
              <w:rPr>
                <w:rFonts w:ascii="Times New Roman" w:hAnsi="Times New Roman"/>
                <w:sz w:val="24"/>
                <w:szCs w:val="24"/>
              </w:rPr>
              <w:t xml:space="preserve"> ИТК</w:t>
            </w:r>
            <w:r w:rsidR="00063C7A" w:rsidRPr="00063C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1227" w:rsidRDefault="00F11227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3C7A" w:rsidRPr="00063C7A" w:rsidRDefault="00ED7D9E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63C7A" w:rsidRPr="00063C7A">
              <w:rPr>
                <w:rFonts w:ascii="Times New Roman" w:hAnsi="Times New Roman"/>
                <w:sz w:val="24"/>
                <w:szCs w:val="24"/>
              </w:rPr>
              <w:t>еден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063C7A" w:rsidRPr="00063C7A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на общеслесарные работы, работы по ТО, ТР и КР автомобилей. </w:t>
            </w:r>
          </w:p>
          <w:p w:rsidR="00F11227" w:rsidRDefault="00F11227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453F" w:rsidRPr="00063C7A" w:rsidRDefault="00063C7A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ED7D9E">
              <w:rPr>
                <w:rFonts w:ascii="Times New Roman" w:hAnsi="Times New Roman"/>
                <w:bCs/>
                <w:sz w:val="24"/>
                <w:szCs w:val="24"/>
              </w:rPr>
              <w:t xml:space="preserve">и выполнение </w:t>
            </w:r>
            <w:r w:rsidRPr="00063C7A">
              <w:rPr>
                <w:rFonts w:ascii="Times New Roman" w:hAnsi="Times New Roman"/>
                <w:bCs/>
                <w:sz w:val="24"/>
                <w:szCs w:val="24"/>
              </w:rPr>
              <w:t>работ по разборке, сборке и ремонтуузлов, агрегатов и приборов средней сложности.</w:t>
            </w:r>
          </w:p>
          <w:p w:rsidR="00F11227" w:rsidRDefault="00F11227" w:rsidP="00063C7A">
            <w:pPr>
              <w:ind w:right="-57"/>
              <w:rPr>
                <w:bCs/>
              </w:rPr>
            </w:pPr>
          </w:p>
          <w:p w:rsidR="00063C7A" w:rsidRPr="00063C7A" w:rsidRDefault="00ED7D9E" w:rsidP="00063C7A">
            <w:pPr>
              <w:ind w:right="-57"/>
              <w:rPr>
                <w:rFonts w:eastAsia="Calibri"/>
                <w:bCs/>
              </w:rPr>
            </w:pPr>
            <w:r>
              <w:rPr>
                <w:bCs/>
              </w:rPr>
              <w:t>Подготовка и выполнение</w:t>
            </w:r>
            <w:r w:rsidR="00063C7A" w:rsidRPr="00063C7A">
              <w:rPr>
                <w:rFonts w:eastAsia="Calibri"/>
                <w:bCs/>
              </w:rPr>
              <w:t>работ по обнаружению и устранению неисправностей в системе электрооборудования автомобилей.</w:t>
            </w:r>
          </w:p>
          <w:p w:rsidR="00F11227" w:rsidRDefault="00F11227" w:rsidP="00ED7D9E">
            <w:pPr>
              <w:ind w:right="-57"/>
              <w:rPr>
                <w:bCs/>
              </w:rPr>
            </w:pPr>
          </w:p>
          <w:p w:rsidR="00ED7D9E" w:rsidRPr="00063C7A" w:rsidRDefault="00ED7D9E" w:rsidP="00ED7D9E">
            <w:pPr>
              <w:ind w:right="-57"/>
              <w:rPr>
                <w:rFonts w:eastAsia="Calibri"/>
                <w:bCs/>
              </w:rPr>
            </w:pPr>
            <w:r>
              <w:rPr>
                <w:bCs/>
              </w:rPr>
              <w:t xml:space="preserve">Подготовка и выполнение </w:t>
            </w:r>
            <w:r w:rsidR="00063C7A" w:rsidRPr="00063C7A">
              <w:rPr>
                <w:rFonts w:eastAsia="Calibri"/>
                <w:bCs/>
              </w:rPr>
              <w:t>работ по подбору технологической оснастки</w:t>
            </w:r>
            <w:r w:rsidR="00063C7A">
              <w:rPr>
                <w:rFonts w:eastAsia="Calibri"/>
                <w:bCs/>
              </w:rPr>
              <w:t>, оборудования и инструмента при ТО и ТР автомобилей</w:t>
            </w:r>
            <w:r w:rsidR="00063C7A" w:rsidRPr="00063C7A">
              <w:rPr>
                <w:rFonts w:eastAsia="Calibri"/>
                <w:bCs/>
              </w:rPr>
              <w:t>.</w:t>
            </w:r>
          </w:p>
        </w:tc>
        <w:tc>
          <w:tcPr>
            <w:tcW w:w="3366" w:type="dxa"/>
            <w:vMerge w:val="restart"/>
          </w:tcPr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105B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практических занятий: </w:t>
            </w:r>
          </w:p>
          <w:p w:rsidR="00E328D9" w:rsidRDefault="00E328D9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-ПЗ 1-10 (МДК.03.01);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-ПЗ №4,8,10 (МДК.03.02);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устных ответов.</w:t>
            </w:r>
          </w:p>
          <w:p w:rsidR="004325AC" w:rsidRPr="00DD1A33" w:rsidRDefault="00ED7D9E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-оценка выполнения учебно-производственных работ по </w:t>
            </w:r>
            <w:r w:rsidRPr="00DD1A33">
              <w:rPr>
                <w:rFonts w:ascii="Times New Roman" w:hAnsi="Times New Roman"/>
                <w:sz w:val="24"/>
                <w:szCs w:val="24"/>
              </w:rPr>
              <w:t>УП.03.01 (раздел 1-3);</w:t>
            </w:r>
          </w:p>
          <w:p w:rsidR="00264E27" w:rsidRPr="00DD1A33" w:rsidRDefault="00264E27" w:rsidP="00264E2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A33"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1-3);</w:t>
            </w:r>
          </w:p>
          <w:p w:rsidR="00ED7D9E" w:rsidRPr="00DD1A33" w:rsidRDefault="00ED7D9E" w:rsidP="00ED7D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A33">
              <w:rPr>
                <w:rFonts w:ascii="Times New Roman" w:hAnsi="Times New Roman"/>
                <w:sz w:val="24"/>
                <w:szCs w:val="24"/>
              </w:rPr>
              <w:t>-экспертная оценка выполнения учебно-производственных работ по ПП.03.01.</w:t>
            </w:r>
          </w:p>
          <w:p w:rsidR="00264E27" w:rsidRPr="00DD1A33" w:rsidRDefault="00264E27" w:rsidP="00264E2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A33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DD1A33" w:rsidRDefault="00DD1A33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4325AC" w:rsidRPr="00E9105B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4325AC" w:rsidRPr="00CE57D6" w:rsidTr="008440BE">
        <w:trPr>
          <w:jc w:val="center"/>
        </w:trPr>
        <w:tc>
          <w:tcPr>
            <w:tcW w:w="1173" w:type="dxa"/>
            <w:vMerge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ПО.8</w:t>
            </w:r>
          </w:p>
        </w:tc>
        <w:tc>
          <w:tcPr>
            <w:tcW w:w="3402" w:type="dxa"/>
            <w:vMerge/>
          </w:tcPr>
          <w:p w:rsidR="004325AC" w:rsidRPr="004252F4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325AC" w:rsidRPr="00E05EE0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AC" w:rsidRPr="00CE57D6" w:rsidTr="008440BE">
        <w:trPr>
          <w:jc w:val="center"/>
        </w:trPr>
        <w:tc>
          <w:tcPr>
            <w:tcW w:w="1173" w:type="dxa"/>
            <w:vMerge w:val="restart"/>
          </w:tcPr>
          <w:p w:rsidR="004325AC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B2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  <w:p w:rsidR="00D22AC0" w:rsidRPr="00E355B2" w:rsidRDefault="00D22AC0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1-9</w:t>
            </w:r>
          </w:p>
        </w:tc>
        <w:tc>
          <w:tcPr>
            <w:tcW w:w="1701" w:type="dxa"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З.1,11,15,16</w:t>
            </w:r>
          </w:p>
        </w:tc>
        <w:tc>
          <w:tcPr>
            <w:tcW w:w="3402" w:type="dxa"/>
            <w:vMerge w:val="restart"/>
          </w:tcPr>
          <w:p w:rsidR="00F11227" w:rsidRDefault="00F11227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общеслесарных работ, организации рабочих мест, правил обращения и применения слесарного инструмента и приспособлений.</w:t>
            </w:r>
          </w:p>
          <w:p w:rsidR="00F11227" w:rsidRDefault="00F11227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07BF" w:rsidRDefault="006307BF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технических данных на выполнение слесарных операций и объединение информации в виде схем и таблиц и выполнение рефератов.</w:t>
            </w:r>
          </w:p>
          <w:p w:rsidR="006307BF" w:rsidRDefault="006307BF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60DF" w:rsidRDefault="00F11227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84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C9C">
              <w:rPr>
                <w:rFonts w:ascii="Times New Roman" w:hAnsi="Times New Roman"/>
                <w:sz w:val="24"/>
                <w:szCs w:val="24"/>
              </w:rPr>
              <w:t>общеслесарных работ</w:t>
            </w:r>
            <w:r w:rsidR="008360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227" w:rsidRDefault="00F11227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1227" w:rsidRPr="00063C7A" w:rsidRDefault="00F11227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812C9C" w:rsidRPr="00063C7A" w:rsidRDefault="00F11227" w:rsidP="00812C9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360DF">
              <w:rPr>
                <w:rFonts w:ascii="Times New Roman" w:hAnsi="Times New Roman"/>
                <w:bCs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="008360DF">
              <w:rPr>
                <w:rFonts w:ascii="Times New Roman" w:hAnsi="Times New Roman"/>
                <w:bCs/>
                <w:sz w:val="24"/>
                <w:szCs w:val="24"/>
              </w:rPr>
              <w:t>разборк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360DF">
              <w:rPr>
                <w:rFonts w:ascii="Times New Roman" w:hAnsi="Times New Roman"/>
                <w:bCs/>
                <w:sz w:val="24"/>
                <w:szCs w:val="24"/>
              </w:rPr>
              <w:t>, сборк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е,</w:t>
            </w:r>
            <w:r w:rsidR="00812C9C" w:rsidRPr="00063C7A">
              <w:rPr>
                <w:rFonts w:ascii="Times New Roman" w:hAnsi="Times New Roman"/>
                <w:bCs/>
                <w:sz w:val="24"/>
                <w:szCs w:val="24"/>
              </w:rPr>
              <w:t xml:space="preserve"> ремонту узлов, агрегатов и приборов средней сложности</w:t>
            </w:r>
            <w:r w:rsidR="008360DF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</w:t>
            </w:r>
            <w:r w:rsidR="008360DF">
              <w:rPr>
                <w:rFonts w:ascii="Times New Roman" w:hAnsi="Times New Roman"/>
                <w:sz w:val="24"/>
                <w:szCs w:val="24"/>
              </w:rPr>
              <w:t>общеслесарных операций</w:t>
            </w:r>
            <w:r w:rsidR="00812C9C" w:rsidRPr="00063C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25AC" w:rsidRDefault="004325AC" w:rsidP="00812C9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1227" w:rsidRPr="008360DF" w:rsidRDefault="00F11227" w:rsidP="00812C9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4325AC" w:rsidRPr="00E5110B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1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E328D9" w:rsidRPr="00E5110B" w:rsidRDefault="00E328D9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>-оцениваниеПЗ 1-10 (МДК.03.01);</w:t>
            </w:r>
          </w:p>
          <w:p w:rsidR="004325AC" w:rsidRPr="00E5110B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>-оценивание устных ответов</w:t>
            </w:r>
            <w:r w:rsidR="00F11227" w:rsidRPr="00E5110B">
              <w:rPr>
                <w:rFonts w:ascii="Times New Roman" w:hAnsi="Times New Roman"/>
                <w:sz w:val="24"/>
                <w:szCs w:val="24"/>
              </w:rPr>
              <w:t xml:space="preserve"> МДК 03.01 по темам 1-10</w:t>
            </w:r>
            <w:r w:rsidRPr="00E511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1227" w:rsidRPr="00E5110B" w:rsidRDefault="00F11227" w:rsidP="00F1122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>-оценка выполнения контрольной работы по МДК 03.01;</w:t>
            </w:r>
          </w:p>
          <w:p w:rsidR="006307BF" w:rsidRPr="00E5110B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 xml:space="preserve">-оценка выполнения внеаудиторной самостоятельной </w:t>
            </w:r>
            <w:r w:rsidR="00E5110B" w:rsidRPr="00E5110B">
              <w:rPr>
                <w:rFonts w:ascii="Times New Roman" w:hAnsi="Times New Roman"/>
                <w:sz w:val="24"/>
                <w:szCs w:val="24"/>
              </w:rPr>
              <w:t>работы по МДК 03.01 по темам:</w:t>
            </w:r>
          </w:p>
          <w:p w:rsidR="00E5110B" w:rsidRPr="00E5110B" w:rsidRDefault="00E5110B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 xml:space="preserve">А)выполнение проработки конспектов занятий по теме </w:t>
            </w:r>
            <w:r w:rsidR="0083610E">
              <w:rPr>
                <w:rFonts w:ascii="Times New Roman" w:hAnsi="Times New Roman"/>
                <w:sz w:val="24"/>
                <w:szCs w:val="24"/>
              </w:rPr>
              <w:t>1.2-1</w:t>
            </w:r>
            <w:r w:rsidRPr="00E5110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5110B" w:rsidRPr="00E5110B" w:rsidRDefault="00E5110B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83610E">
              <w:rPr>
                <w:rFonts w:ascii="Times New Roman" w:hAnsi="Times New Roman"/>
                <w:sz w:val="24"/>
                <w:szCs w:val="24"/>
              </w:rPr>
              <w:t>) в</w:t>
            </w:r>
            <w:r w:rsidRPr="00E5110B">
              <w:rPr>
                <w:rFonts w:ascii="Times New Roman" w:hAnsi="Times New Roman"/>
                <w:sz w:val="24"/>
                <w:szCs w:val="24"/>
              </w:rPr>
              <w:t>ыполнение рефератов, схем и таблиц</w:t>
            </w:r>
          </w:p>
          <w:p w:rsidR="00E5110B" w:rsidRPr="00E5110B" w:rsidRDefault="00E5110B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1227" w:rsidRPr="00E5110B" w:rsidRDefault="00F11227" w:rsidP="00F1122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>-оценка выполнения учебно-производственных работ по УП.03.01 (раздел 1</w:t>
            </w:r>
            <w:r w:rsidR="00E5110B" w:rsidRPr="00E5110B">
              <w:rPr>
                <w:rFonts w:ascii="Times New Roman" w:hAnsi="Times New Roman"/>
                <w:sz w:val="24"/>
                <w:szCs w:val="24"/>
              </w:rPr>
              <w:t>-2</w:t>
            </w:r>
            <w:r w:rsidRPr="00E511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11227" w:rsidRPr="00E5110B" w:rsidRDefault="00F11227" w:rsidP="00F1122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1</w:t>
            </w:r>
            <w:r w:rsidR="00E5110B" w:rsidRPr="00E5110B">
              <w:rPr>
                <w:rFonts w:ascii="Times New Roman" w:hAnsi="Times New Roman"/>
                <w:sz w:val="24"/>
                <w:szCs w:val="24"/>
              </w:rPr>
              <w:t>-2</w:t>
            </w:r>
            <w:r w:rsidRPr="00E511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11227" w:rsidRPr="00E5110B" w:rsidRDefault="00F11227" w:rsidP="00F1122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>-экспертная оценка выполнения учебно-производственных работ по ПП.03.01.</w:t>
            </w:r>
          </w:p>
          <w:p w:rsidR="00F11227" w:rsidRPr="00E5110B" w:rsidRDefault="00F11227" w:rsidP="00F1122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25AC" w:rsidRPr="001F5234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</w:t>
            </w:r>
            <w:r w:rsidR="00F11227">
              <w:rPr>
                <w:rFonts w:ascii="Times New Roman" w:hAnsi="Times New Roman"/>
                <w:sz w:val="24"/>
                <w:szCs w:val="24"/>
              </w:rPr>
              <w:t>, ПП.03.01</w:t>
            </w:r>
          </w:p>
          <w:p w:rsidR="004325AC" w:rsidRPr="00E05EE0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4325AC" w:rsidRPr="00CE57D6" w:rsidTr="008440BE">
        <w:trPr>
          <w:jc w:val="center"/>
        </w:trPr>
        <w:tc>
          <w:tcPr>
            <w:tcW w:w="1173" w:type="dxa"/>
            <w:vMerge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У.7,12</w:t>
            </w:r>
          </w:p>
        </w:tc>
        <w:tc>
          <w:tcPr>
            <w:tcW w:w="3402" w:type="dxa"/>
            <w:vMerge/>
          </w:tcPr>
          <w:p w:rsidR="004325AC" w:rsidRPr="004252F4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325AC" w:rsidRPr="00E05EE0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AC" w:rsidRPr="00CE57D6" w:rsidTr="008440BE">
        <w:trPr>
          <w:jc w:val="center"/>
        </w:trPr>
        <w:tc>
          <w:tcPr>
            <w:tcW w:w="1173" w:type="dxa"/>
            <w:vMerge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ПО.1,2,7</w:t>
            </w:r>
          </w:p>
        </w:tc>
        <w:tc>
          <w:tcPr>
            <w:tcW w:w="3402" w:type="dxa"/>
            <w:vMerge/>
          </w:tcPr>
          <w:p w:rsidR="004325AC" w:rsidRPr="004252F4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325AC" w:rsidRPr="00E05EE0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AC" w:rsidRPr="00CE57D6" w:rsidTr="008440BE">
        <w:trPr>
          <w:jc w:val="center"/>
        </w:trPr>
        <w:tc>
          <w:tcPr>
            <w:tcW w:w="1173" w:type="dxa"/>
            <w:vMerge w:val="restart"/>
          </w:tcPr>
          <w:p w:rsidR="004325AC" w:rsidRDefault="004325AC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 w:rsidRPr="00E355B2">
              <w:rPr>
                <w:b/>
              </w:rPr>
              <w:lastRenderedPageBreak/>
              <w:t>ПК 3.3</w:t>
            </w:r>
          </w:p>
          <w:p w:rsidR="00D22AC0" w:rsidRPr="00E355B2" w:rsidRDefault="00D22AC0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З.3,4,8,12,15</w:t>
            </w:r>
          </w:p>
        </w:tc>
        <w:tc>
          <w:tcPr>
            <w:tcW w:w="3402" w:type="dxa"/>
            <w:vMerge w:val="restart"/>
          </w:tcPr>
          <w:p w:rsidR="00A707CC" w:rsidRDefault="00A707CC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процесса диагностики, правил работы и применения диагностического оборудования, методики его подбора.</w:t>
            </w:r>
          </w:p>
          <w:p w:rsidR="00A707CC" w:rsidRDefault="00A707CC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07CC" w:rsidRDefault="00A707CC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60DF" w:rsidRPr="00063C7A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  и ч</w:t>
            </w:r>
            <w:r w:rsidR="008360DF" w:rsidRPr="00063C7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8360DF" w:rsidRPr="00063C7A">
              <w:rPr>
                <w:rFonts w:ascii="Times New Roman" w:hAnsi="Times New Roman"/>
                <w:sz w:val="24"/>
                <w:szCs w:val="24"/>
              </w:rPr>
              <w:t xml:space="preserve"> инструкционн</w:t>
            </w:r>
            <w:r>
              <w:rPr>
                <w:rFonts w:ascii="Times New Roman" w:hAnsi="Times New Roman"/>
                <w:sz w:val="24"/>
                <w:szCs w:val="24"/>
              </w:rPr>
              <w:t>о-технологических</w:t>
            </w:r>
            <w:r w:rsidR="008360DF" w:rsidRPr="00063C7A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84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0DF">
              <w:rPr>
                <w:rFonts w:ascii="Times New Roman" w:hAnsi="Times New Roman"/>
                <w:sz w:val="24"/>
                <w:szCs w:val="24"/>
              </w:rPr>
              <w:t>по диагностированию.</w:t>
            </w:r>
          </w:p>
          <w:p w:rsidR="00A707CC" w:rsidRDefault="00A707CC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07BF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технических данных на выполнение диагностических работ и представление в виде рефератов.</w:t>
            </w:r>
          </w:p>
          <w:p w:rsidR="006307BF" w:rsidRDefault="006307BF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60DF" w:rsidRPr="00063C7A" w:rsidRDefault="00A707CC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360DF" w:rsidRPr="00063C7A">
              <w:rPr>
                <w:rFonts w:ascii="Times New Roman" w:hAnsi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360DF" w:rsidRPr="00063C7A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на </w:t>
            </w:r>
            <w:r w:rsidR="008360DF">
              <w:rPr>
                <w:rFonts w:ascii="Times New Roman" w:hAnsi="Times New Roman"/>
                <w:sz w:val="24"/>
                <w:szCs w:val="24"/>
              </w:rPr>
              <w:t>диагностические работы.</w:t>
            </w:r>
          </w:p>
          <w:p w:rsidR="00A707CC" w:rsidRDefault="00A707CC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0DF" w:rsidRPr="00063C7A" w:rsidRDefault="008360DF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 </w:t>
            </w:r>
            <w:r w:rsidRPr="00063C7A">
              <w:rPr>
                <w:rFonts w:ascii="Times New Roman" w:hAnsi="Times New Roman"/>
                <w:bCs/>
                <w:sz w:val="24"/>
                <w:szCs w:val="24"/>
              </w:rPr>
              <w:t>работы по разборке, сборке и ремонту узлов, агрегатов и приборов средней сложности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 диагностикой технического состояния и прогнозированию остаточного ресурса работы</w:t>
            </w:r>
            <w:r w:rsidRPr="00063C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07CC" w:rsidRDefault="00A707CC" w:rsidP="008360DF">
            <w:pPr>
              <w:ind w:right="-57"/>
              <w:rPr>
                <w:rFonts w:eastAsia="Calibri"/>
                <w:lang w:eastAsia="en-US"/>
              </w:rPr>
            </w:pPr>
          </w:p>
          <w:p w:rsidR="008360DF" w:rsidRPr="00063C7A" w:rsidRDefault="008360DF" w:rsidP="008360DF">
            <w:pPr>
              <w:ind w:right="-57"/>
              <w:rPr>
                <w:rFonts w:eastAsia="Calibri"/>
                <w:bCs/>
              </w:rPr>
            </w:pPr>
            <w:r>
              <w:rPr>
                <w:rFonts w:eastAsia="Calibri"/>
                <w:lang w:eastAsia="en-US"/>
              </w:rPr>
              <w:t xml:space="preserve">Подготовка </w:t>
            </w:r>
            <w:r w:rsidRPr="00063C7A">
              <w:rPr>
                <w:rFonts w:eastAsia="Calibri"/>
                <w:bCs/>
              </w:rPr>
              <w:t>работы по обнаружению и устранению неисправностей в системе электрооборудования автомобилей</w:t>
            </w:r>
            <w:r>
              <w:rPr>
                <w:rFonts w:eastAsia="Calibri"/>
                <w:bCs/>
              </w:rPr>
              <w:t>,</w:t>
            </w:r>
            <w:r w:rsidR="008440BE"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с диагностикой технического состояния и прогнозированию остаточного ресурса работы</w:t>
            </w:r>
            <w:r w:rsidRPr="00063C7A">
              <w:rPr>
                <w:rFonts w:eastAsia="Calibri"/>
                <w:bCs/>
              </w:rPr>
              <w:t>.</w:t>
            </w:r>
          </w:p>
          <w:p w:rsidR="00A707CC" w:rsidRDefault="00A707CC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25AC" w:rsidRPr="008360DF" w:rsidRDefault="008360DF" w:rsidP="008360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0D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360DF"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подбору технологической оснастки, оборудования и инструмента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проведении диагностических работ.</w:t>
            </w:r>
          </w:p>
        </w:tc>
        <w:tc>
          <w:tcPr>
            <w:tcW w:w="3366" w:type="dxa"/>
            <w:vMerge w:val="restart"/>
          </w:tcPr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10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A707CC" w:rsidRPr="0083610E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610E">
              <w:rPr>
                <w:rFonts w:ascii="Times New Roman" w:hAnsi="Times New Roman"/>
                <w:sz w:val="24"/>
                <w:szCs w:val="24"/>
              </w:rPr>
              <w:t>оценивание устны</w:t>
            </w:r>
            <w:r w:rsidR="0083610E" w:rsidRPr="0083610E">
              <w:rPr>
                <w:rFonts w:ascii="Times New Roman" w:hAnsi="Times New Roman"/>
                <w:sz w:val="24"/>
                <w:szCs w:val="24"/>
              </w:rPr>
              <w:t>х ответов по МДК 03.02 по теме 2.2-2.13</w:t>
            </w:r>
            <w:r w:rsidRPr="008361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5AC" w:rsidRPr="0083610E" w:rsidRDefault="00A707C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10E">
              <w:rPr>
                <w:rFonts w:ascii="Times New Roman" w:hAnsi="Times New Roman"/>
                <w:sz w:val="24"/>
                <w:szCs w:val="24"/>
              </w:rPr>
              <w:t>- о</w:t>
            </w:r>
            <w:r w:rsidR="004325AC" w:rsidRPr="0083610E">
              <w:rPr>
                <w:rFonts w:ascii="Times New Roman" w:hAnsi="Times New Roman"/>
                <w:sz w:val="24"/>
                <w:szCs w:val="24"/>
              </w:rPr>
              <w:t>ценивание практич</w:t>
            </w:r>
            <w:r w:rsidR="008360DF" w:rsidRPr="0083610E">
              <w:rPr>
                <w:rFonts w:ascii="Times New Roman" w:hAnsi="Times New Roman"/>
                <w:sz w:val="24"/>
                <w:szCs w:val="24"/>
              </w:rPr>
              <w:t>еских занятий</w:t>
            </w:r>
            <w:r w:rsidR="0084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5AC" w:rsidRPr="0083610E">
              <w:rPr>
                <w:rFonts w:ascii="Times New Roman" w:hAnsi="Times New Roman"/>
                <w:sz w:val="24"/>
                <w:szCs w:val="24"/>
              </w:rPr>
              <w:t>ПЗ №</w:t>
            </w:r>
            <w:r w:rsidRPr="0083610E">
              <w:rPr>
                <w:rFonts w:ascii="Times New Roman" w:hAnsi="Times New Roman"/>
                <w:sz w:val="24"/>
                <w:szCs w:val="24"/>
              </w:rPr>
              <w:t xml:space="preserve"> 4,8,10 по МДК.03.02</w:t>
            </w:r>
            <w:r w:rsidR="004325AC" w:rsidRPr="008361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7CC" w:rsidRPr="0083610E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10E">
              <w:rPr>
                <w:rFonts w:ascii="Times New Roman" w:hAnsi="Times New Roman"/>
                <w:sz w:val="24"/>
                <w:szCs w:val="24"/>
              </w:rPr>
              <w:t>-оценка выполнения контрольной работы по МДК 03.02</w:t>
            </w:r>
            <w:r w:rsidR="0083610E" w:rsidRPr="0083610E">
              <w:rPr>
                <w:rFonts w:ascii="Times New Roman" w:hAnsi="Times New Roman"/>
                <w:sz w:val="24"/>
                <w:szCs w:val="24"/>
              </w:rPr>
              <w:t xml:space="preserve"> (вопросы 21-37)</w:t>
            </w:r>
            <w:r w:rsidRPr="008361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610E" w:rsidRPr="0083610E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10E">
              <w:rPr>
                <w:rFonts w:ascii="Times New Roman" w:hAnsi="Times New Roman"/>
                <w:sz w:val="24"/>
                <w:szCs w:val="24"/>
              </w:rPr>
              <w:t xml:space="preserve">-оценка выполнения внеаудиторной самостоятельной </w:t>
            </w:r>
            <w:r w:rsidR="0083610E" w:rsidRPr="0083610E">
              <w:rPr>
                <w:rFonts w:ascii="Times New Roman" w:hAnsi="Times New Roman"/>
                <w:sz w:val="24"/>
                <w:szCs w:val="24"/>
              </w:rPr>
              <w:t>работы по МДК 03.02 по темам:</w:t>
            </w:r>
          </w:p>
          <w:p w:rsidR="0083610E" w:rsidRPr="0083610E" w:rsidRDefault="0083610E" w:rsidP="0083610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10E">
              <w:rPr>
                <w:rFonts w:ascii="Times New Roman" w:hAnsi="Times New Roman"/>
                <w:sz w:val="24"/>
                <w:szCs w:val="24"/>
              </w:rPr>
              <w:t xml:space="preserve"> А) выполнение проработки конспектов занятий по теме 2.2-2.13</w:t>
            </w:r>
          </w:p>
          <w:p w:rsidR="0083610E" w:rsidRPr="0083610E" w:rsidRDefault="0083610E" w:rsidP="0083610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10E">
              <w:rPr>
                <w:rFonts w:ascii="Times New Roman" w:hAnsi="Times New Roman"/>
                <w:sz w:val="24"/>
                <w:szCs w:val="24"/>
              </w:rPr>
              <w:t>Б) выполнение рефератов</w:t>
            </w:r>
          </w:p>
          <w:p w:rsidR="00A707CC" w:rsidRPr="0083610E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07CC" w:rsidRPr="0083610E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10E"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3);</w:t>
            </w:r>
          </w:p>
          <w:p w:rsidR="00A707CC" w:rsidRPr="0083610E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10E">
              <w:rPr>
                <w:rFonts w:ascii="Times New Roman" w:hAnsi="Times New Roman"/>
                <w:sz w:val="24"/>
                <w:szCs w:val="24"/>
              </w:rPr>
              <w:t>-эксп</w:t>
            </w:r>
            <w:r w:rsidR="0083610E" w:rsidRPr="0083610E">
              <w:rPr>
                <w:rFonts w:ascii="Times New Roman" w:hAnsi="Times New Roman"/>
                <w:sz w:val="24"/>
                <w:szCs w:val="24"/>
              </w:rPr>
              <w:t xml:space="preserve">ертная оценка выполнения </w:t>
            </w:r>
            <w:r w:rsidRPr="0083610E">
              <w:rPr>
                <w:rFonts w:ascii="Times New Roman" w:hAnsi="Times New Roman"/>
                <w:sz w:val="24"/>
                <w:szCs w:val="24"/>
              </w:rPr>
              <w:t>производственных работ по ПП.03.01.</w:t>
            </w:r>
          </w:p>
          <w:p w:rsidR="00A707CC" w:rsidRPr="0083610E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10E">
              <w:rPr>
                <w:rFonts w:ascii="Times New Roman" w:hAnsi="Times New Roman"/>
                <w:sz w:val="24"/>
                <w:szCs w:val="24"/>
              </w:rPr>
              <w:t xml:space="preserve">-экспертная оценка выполнения пробных </w:t>
            </w:r>
            <w:r w:rsidRPr="0083610E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квалификационных работ по ПП.03.01.</w:t>
            </w:r>
          </w:p>
          <w:p w:rsidR="004325AC" w:rsidRPr="00E05EE0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  <w:p w:rsidR="000E5F25" w:rsidRPr="00E05EE0" w:rsidRDefault="000E5F25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AC" w:rsidRPr="00CE57D6" w:rsidTr="008440BE">
        <w:trPr>
          <w:jc w:val="center"/>
        </w:trPr>
        <w:tc>
          <w:tcPr>
            <w:tcW w:w="1173" w:type="dxa"/>
            <w:vMerge/>
          </w:tcPr>
          <w:p w:rsidR="004325AC" w:rsidRPr="00E355B2" w:rsidRDefault="004325AC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ПО.4,6,7</w:t>
            </w:r>
          </w:p>
        </w:tc>
        <w:tc>
          <w:tcPr>
            <w:tcW w:w="3402" w:type="dxa"/>
            <w:vMerge/>
          </w:tcPr>
          <w:p w:rsidR="004325AC" w:rsidRPr="004252F4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325AC" w:rsidRPr="00E05EE0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AC" w:rsidRPr="00CE57D6" w:rsidTr="008440BE">
        <w:trPr>
          <w:jc w:val="center"/>
        </w:trPr>
        <w:tc>
          <w:tcPr>
            <w:tcW w:w="1173" w:type="dxa"/>
            <w:vMerge w:val="restart"/>
          </w:tcPr>
          <w:p w:rsidR="004325AC" w:rsidRDefault="004325AC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 w:rsidRPr="00E355B2">
              <w:rPr>
                <w:b/>
              </w:rPr>
              <w:lastRenderedPageBreak/>
              <w:t>ПК 3.4</w:t>
            </w:r>
          </w:p>
          <w:p w:rsidR="00D22AC0" w:rsidRPr="00E355B2" w:rsidRDefault="00D22AC0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</w:tcPr>
          <w:p w:rsidR="004325AC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З.2,3,4,6,8,9</w:t>
            </w:r>
          </w:p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З.10,11,15</w:t>
            </w:r>
          </w:p>
        </w:tc>
        <w:tc>
          <w:tcPr>
            <w:tcW w:w="3402" w:type="dxa"/>
            <w:vMerge w:val="restart"/>
          </w:tcPr>
          <w:p w:rsidR="006307BF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процесса организации и проведения разборочно-сборочных работ.</w:t>
            </w:r>
          </w:p>
          <w:p w:rsidR="006307BF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07BF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сущности процесса устранения выявленных </w:t>
            </w:r>
            <w:r w:rsidR="00550258"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258" w:rsidRDefault="00550258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технических данных на выполнение разборочно-сборочных работ и работ по устранению неисправностей, представление информации в виде рефератов.</w:t>
            </w:r>
          </w:p>
          <w:p w:rsidR="00550258" w:rsidRDefault="00550258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Pr="00063C7A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 </w:t>
            </w:r>
            <w:r w:rsidRPr="00063C7A">
              <w:rPr>
                <w:rFonts w:ascii="Times New Roman" w:hAnsi="Times New Roman"/>
                <w:bCs/>
                <w:sz w:val="24"/>
                <w:szCs w:val="24"/>
              </w:rPr>
              <w:t>работы по разборке, сборке и ремонту узлов, агрегатов и приборов средней сложности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 диагностикой технического состояния и прогнозированию остаточного ресурса работы</w:t>
            </w:r>
            <w:r w:rsidRPr="00063C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50258" w:rsidRDefault="00550258" w:rsidP="00550258">
            <w:pPr>
              <w:ind w:right="-57"/>
              <w:rPr>
                <w:rFonts w:eastAsia="Calibri"/>
                <w:lang w:eastAsia="en-US"/>
              </w:rPr>
            </w:pPr>
          </w:p>
          <w:p w:rsidR="00550258" w:rsidRPr="00063C7A" w:rsidRDefault="00550258" w:rsidP="00550258">
            <w:pPr>
              <w:ind w:right="-57"/>
              <w:rPr>
                <w:rFonts w:eastAsia="Calibri"/>
                <w:bCs/>
              </w:rPr>
            </w:pPr>
            <w:r>
              <w:rPr>
                <w:rFonts w:eastAsia="Calibri"/>
                <w:lang w:eastAsia="en-US"/>
              </w:rPr>
              <w:t xml:space="preserve">Подготовка </w:t>
            </w:r>
            <w:r w:rsidRPr="00063C7A">
              <w:rPr>
                <w:rFonts w:eastAsia="Calibri"/>
                <w:bCs/>
              </w:rPr>
              <w:t>работы по обнаружению и устранению неисправностей в системе электрооборудования автомобилей</w:t>
            </w:r>
            <w:r>
              <w:rPr>
                <w:rFonts w:eastAsia="Calibri"/>
                <w:bCs/>
              </w:rPr>
              <w:t xml:space="preserve">, </w:t>
            </w:r>
            <w:r>
              <w:rPr>
                <w:bCs/>
              </w:rPr>
              <w:t>с диагностикой технического состояния и прогнозированию остаточного ресурса работы</w:t>
            </w:r>
            <w:r w:rsidRPr="00063C7A">
              <w:rPr>
                <w:rFonts w:eastAsia="Calibri"/>
                <w:bCs/>
              </w:rPr>
              <w:t>.</w:t>
            </w:r>
          </w:p>
          <w:p w:rsidR="00550258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25AC" w:rsidRPr="00550258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0D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360DF"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подбору технологической оснастки, оборудования и </w:t>
            </w:r>
            <w:r w:rsidRPr="008360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инструмента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проведении  работ.</w:t>
            </w:r>
          </w:p>
        </w:tc>
        <w:tc>
          <w:tcPr>
            <w:tcW w:w="3366" w:type="dxa"/>
            <w:vMerge w:val="restart"/>
          </w:tcPr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10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A707CC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устны</w:t>
            </w:r>
            <w:r w:rsidR="00440F50">
              <w:rPr>
                <w:rFonts w:ascii="Times New Roman" w:hAnsi="Times New Roman"/>
                <w:sz w:val="24"/>
                <w:szCs w:val="24"/>
              </w:rPr>
              <w:t>х ответов по МДК 03.01 по теме 1.2-1.10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7CC" w:rsidRPr="00636410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-оценивание устных ответов по МДК </w:t>
            </w:r>
            <w:r w:rsidR="00440F50">
              <w:rPr>
                <w:rFonts w:ascii="Times New Roman" w:hAnsi="Times New Roman"/>
                <w:sz w:val="24"/>
                <w:szCs w:val="24"/>
              </w:rPr>
              <w:t>03.02 по теме 2.2-2.13</w:t>
            </w:r>
            <w:r w:rsidRPr="006364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7CC" w:rsidRPr="00636410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410">
              <w:rPr>
                <w:rFonts w:ascii="Times New Roman" w:hAnsi="Times New Roman"/>
                <w:sz w:val="24"/>
                <w:szCs w:val="24"/>
              </w:rPr>
              <w:t>- оценивание практических заняти</w:t>
            </w:r>
            <w:r w:rsidR="00440F50">
              <w:rPr>
                <w:rFonts w:ascii="Times New Roman" w:hAnsi="Times New Roman"/>
                <w:sz w:val="24"/>
                <w:szCs w:val="24"/>
              </w:rPr>
              <w:t xml:space="preserve">й ПЗ № 1-8 </w:t>
            </w:r>
            <w:r w:rsidRPr="00636410">
              <w:rPr>
                <w:rFonts w:ascii="Times New Roman" w:hAnsi="Times New Roman"/>
                <w:sz w:val="24"/>
                <w:szCs w:val="24"/>
              </w:rPr>
              <w:t>по МДК.03.01;</w:t>
            </w:r>
          </w:p>
          <w:p w:rsidR="00A707CC" w:rsidRPr="00636410" w:rsidRDefault="00A707CC" w:rsidP="00A707C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410">
              <w:rPr>
                <w:rFonts w:ascii="Times New Roman" w:hAnsi="Times New Roman"/>
                <w:sz w:val="24"/>
                <w:szCs w:val="24"/>
              </w:rPr>
              <w:t>- оценивание практических занятий ПЗ № 4,8,10 по МДК.03.02;</w:t>
            </w:r>
          </w:p>
          <w:p w:rsidR="006307BF" w:rsidRPr="00636410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410">
              <w:rPr>
                <w:rFonts w:ascii="Times New Roman" w:hAnsi="Times New Roman"/>
                <w:sz w:val="24"/>
                <w:szCs w:val="24"/>
              </w:rPr>
              <w:t xml:space="preserve">-оценка выполнения внеаудиторной самостоятельной </w:t>
            </w:r>
            <w:r w:rsidR="00636410" w:rsidRPr="00636410">
              <w:rPr>
                <w:rFonts w:ascii="Times New Roman" w:hAnsi="Times New Roman"/>
                <w:sz w:val="24"/>
                <w:szCs w:val="24"/>
              </w:rPr>
              <w:t>работы по МДК 03.02 по темам 2.2-2.13</w:t>
            </w:r>
          </w:p>
          <w:p w:rsidR="006307BF" w:rsidRPr="00636410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410">
              <w:rPr>
                <w:rFonts w:ascii="Times New Roman" w:hAnsi="Times New Roman"/>
                <w:sz w:val="24"/>
                <w:szCs w:val="24"/>
              </w:rPr>
              <w:t>-оценка выполнения контрольной работы по МДК 03.02;</w:t>
            </w:r>
          </w:p>
          <w:p w:rsidR="006307BF" w:rsidRPr="00636410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410">
              <w:rPr>
                <w:rFonts w:ascii="Times New Roman" w:hAnsi="Times New Roman"/>
                <w:sz w:val="24"/>
                <w:szCs w:val="24"/>
              </w:rPr>
              <w:t>-оценка выполнения учебно-производственных работ по УП.03.01 (раздел 1-3);</w:t>
            </w:r>
          </w:p>
          <w:p w:rsidR="006307BF" w:rsidRPr="00636410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410"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1-3);</w:t>
            </w:r>
          </w:p>
          <w:p w:rsidR="006307BF" w:rsidRPr="00636410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410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производственных работ по ПП.03.01.</w:t>
            </w:r>
          </w:p>
          <w:p w:rsidR="006307BF" w:rsidRPr="00636410" w:rsidRDefault="006307BF" w:rsidP="006307B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410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4325AC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зачет по УП.03.01 и ПП.03.01.</w:t>
            </w:r>
          </w:p>
          <w:p w:rsidR="004325AC" w:rsidRPr="00E05EE0" w:rsidRDefault="004325AC" w:rsidP="0047559E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4325AC" w:rsidRPr="00CE57D6" w:rsidTr="008440BE">
        <w:trPr>
          <w:jc w:val="center"/>
        </w:trPr>
        <w:tc>
          <w:tcPr>
            <w:tcW w:w="1173" w:type="dxa"/>
            <w:vMerge/>
          </w:tcPr>
          <w:p w:rsidR="004325AC" w:rsidRPr="00E355B2" w:rsidRDefault="004325AC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У.1-13</w:t>
            </w:r>
          </w:p>
        </w:tc>
        <w:tc>
          <w:tcPr>
            <w:tcW w:w="3402" w:type="dxa"/>
            <w:vMerge/>
          </w:tcPr>
          <w:p w:rsidR="004325AC" w:rsidRPr="004252F4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325AC" w:rsidRPr="00E05EE0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AC" w:rsidRPr="00CE57D6" w:rsidTr="008440BE">
        <w:trPr>
          <w:jc w:val="center"/>
        </w:trPr>
        <w:tc>
          <w:tcPr>
            <w:tcW w:w="1173" w:type="dxa"/>
            <w:vMerge/>
          </w:tcPr>
          <w:p w:rsidR="004325AC" w:rsidRPr="00E355B2" w:rsidRDefault="004325AC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25AC" w:rsidRPr="00E355B2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ПО.2,3,4,7</w:t>
            </w:r>
          </w:p>
        </w:tc>
        <w:tc>
          <w:tcPr>
            <w:tcW w:w="3402" w:type="dxa"/>
            <w:vMerge/>
          </w:tcPr>
          <w:p w:rsidR="004325AC" w:rsidRPr="004252F4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325AC" w:rsidRPr="00E05EE0" w:rsidRDefault="004325AC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58" w:rsidRPr="00CE57D6" w:rsidTr="008440BE">
        <w:trPr>
          <w:jc w:val="center"/>
        </w:trPr>
        <w:tc>
          <w:tcPr>
            <w:tcW w:w="1173" w:type="dxa"/>
            <w:vMerge w:val="restart"/>
          </w:tcPr>
          <w:p w:rsidR="00550258" w:rsidRDefault="00550258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 w:rsidRPr="00E355B2">
              <w:rPr>
                <w:b/>
              </w:rPr>
              <w:lastRenderedPageBreak/>
              <w:t>ПК 3.5</w:t>
            </w:r>
          </w:p>
          <w:p w:rsidR="00D22AC0" w:rsidRPr="00E355B2" w:rsidRDefault="00D22AC0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</w:tcPr>
          <w:p w:rsidR="00550258" w:rsidRPr="00E355B2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З.3,5,11,12,15</w:t>
            </w:r>
          </w:p>
        </w:tc>
        <w:tc>
          <w:tcPr>
            <w:tcW w:w="3402" w:type="dxa"/>
            <w:vMerge w:val="restart"/>
          </w:tcPr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процесса организации и проведения работ по ТО.</w:t>
            </w: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процесса устранения выявленных неисправностей.</w:t>
            </w: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технических данных на выполнение работ по ТО и  представление информации в виде рефератов.</w:t>
            </w: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Pr="00063C7A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 </w:t>
            </w:r>
            <w:r w:rsidRPr="00063C7A"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 с диагностикой технического состояния и прогнозированию остаточного ресурса работы</w:t>
            </w:r>
            <w:r w:rsidRPr="00063C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50258" w:rsidRDefault="00550258" w:rsidP="00A348D0">
            <w:pPr>
              <w:ind w:right="-57"/>
              <w:rPr>
                <w:rFonts w:eastAsia="Calibri"/>
                <w:lang w:eastAsia="en-US"/>
              </w:rPr>
            </w:pPr>
          </w:p>
          <w:p w:rsidR="00550258" w:rsidRPr="00063C7A" w:rsidRDefault="00550258" w:rsidP="00A348D0">
            <w:pPr>
              <w:ind w:right="-57"/>
              <w:rPr>
                <w:rFonts w:eastAsia="Calibri"/>
                <w:bCs/>
              </w:rPr>
            </w:pPr>
            <w:r>
              <w:rPr>
                <w:rFonts w:eastAsia="Calibri"/>
                <w:lang w:eastAsia="en-US"/>
              </w:rPr>
              <w:t xml:space="preserve">Подготовка </w:t>
            </w:r>
            <w:r w:rsidRPr="00063C7A">
              <w:rPr>
                <w:rFonts w:eastAsia="Calibri"/>
                <w:bCs/>
              </w:rPr>
              <w:t>работы по обнаружению и устранению неисправностей в системе электрооборудования автомобилей</w:t>
            </w:r>
            <w:r>
              <w:rPr>
                <w:rFonts w:eastAsia="Calibri"/>
                <w:bCs/>
              </w:rPr>
              <w:t xml:space="preserve">, </w:t>
            </w:r>
            <w:r>
              <w:rPr>
                <w:bCs/>
              </w:rPr>
              <w:t>с диагностикой технического состояния и прогнозированию остаточного ресурса работы</w:t>
            </w:r>
            <w:r w:rsidRPr="00063C7A">
              <w:rPr>
                <w:rFonts w:eastAsia="Calibri"/>
                <w:bCs/>
              </w:rPr>
              <w:t>.</w:t>
            </w: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P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0D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360DF"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подбору технологической оснастки, оборудования и инструмента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проведении  работ по ТО.</w:t>
            </w:r>
          </w:p>
        </w:tc>
        <w:tc>
          <w:tcPr>
            <w:tcW w:w="3366" w:type="dxa"/>
            <w:vMerge w:val="restart"/>
          </w:tcPr>
          <w:p w:rsidR="00550258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105B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550258" w:rsidRPr="00107A65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устны</w:t>
            </w:r>
            <w:r w:rsidR="00107A65">
              <w:rPr>
                <w:rFonts w:ascii="Times New Roman" w:hAnsi="Times New Roman"/>
                <w:sz w:val="24"/>
                <w:szCs w:val="24"/>
              </w:rPr>
              <w:t>х ответов по МДК 03.02 по теме 2.2-2.13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258" w:rsidRPr="00107A65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A65">
              <w:rPr>
                <w:rFonts w:ascii="Times New Roman" w:hAnsi="Times New Roman"/>
                <w:sz w:val="24"/>
                <w:szCs w:val="24"/>
              </w:rPr>
              <w:t>- оценивание практических занятий ПЗ № 4,8,10 по МДК.03.02;</w:t>
            </w:r>
          </w:p>
          <w:p w:rsidR="00550258" w:rsidRPr="00107A65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A65">
              <w:rPr>
                <w:rFonts w:ascii="Times New Roman" w:hAnsi="Times New Roman"/>
                <w:sz w:val="24"/>
                <w:szCs w:val="24"/>
              </w:rPr>
              <w:t xml:space="preserve">-оценка выполнения внеаудиторной самостоятельной работы по МДК </w:t>
            </w:r>
            <w:r w:rsidR="00107A65" w:rsidRPr="00107A65">
              <w:rPr>
                <w:rFonts w:ascii="Times New Roman" w:hAnsi="Times New Roman"/>
                <w:sz w:val="24"/>
                <w:szCs w:val="24"/>
              </w:rPr>
              <w:t>03.02 по темам:</w:t>
            </w:r>
          </w:p>
          <w:p w:rsidR="00107A65" w:rsidRPr="00107A65" w:rsidRDefault="00107A65" w:rsidP="00107A6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A65">
              <w:rPr>
                <w:rFonts w:ascii="Times New Roman" w:hAnsi="Times New Roman"/>
                <w:sz w:val="24"/>
                <w:szCs w:val="24"/>
              </w:rPr>
              <w:t>А) выполнение проработки конспектов занятий по теме 2.2-2.13</w:t>
            </w:r>
          </w:p>
          <w:p w:rsidR="00107A65" w:rsidRPr="00107A65" w:rsidRDefault="00107A65" w:rsidP="00107A6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A65">
              <w:rPr>
                <w:rFonts w:ascii="Times New Roman" w:hAnsi="Times New Roman"/>
                <w:sz w:val="24"/>
                <w:szCs w:val="24"/>
              </w:rPr>
              <w:t>Б) выполнение рефератов</w:t>
            </w:r>
          </w:p>
          <w:p w:rsidR="00107A65" w:rsidRPr="00107A65" w:rsidRDefault="00107A65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Pr="00107A65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A65">
              <w:rPr>
                <w:rFonts w:ascii="Times New Roman" w:hAnsi="Times New Roman"/>
                <w:sz w:val="24"/>
                <w:szCs w:val="24"/>
              </w:rPr>
              <w:t>-оценка выполнения контрольной работы по МДК 03.02;</w:t>
            </w:r>
          </w:p>
          <w:p w:rsidR="00550258" w:rsidRPr="00107A65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A65">
              <w:rPr>
                <w:rFonts w:ascii="Times New Roman" w:hAnsi="Times New Roman"/>
                <w:sz w:val="24"/>
                <w:szCs w:val="24"/>
              </w:rPr>
              <w:t>-оценка выполнения учебно-производственных работ по УП.03.01 (раздел 3);</w:t>
            </w:r>
          </w:p>
          <w:p w:rsidR="00550258" w:rsidRPr="00107A65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A65"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3);</w:t>
            </w:r>
          </w:p>
          <w:p w:rsidR="00550258" w:rsidRPr="00107A65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A65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производственных работ по ПП.03.01.</w:t>
            </w:r>
          </w:p>
          <w:p w:rsidR="00550258" w:rsidRPr="00107A65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A65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550258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550258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550258" w:rsidRPr="00E05EE0" w:rsidRDefault="00550258" w:rsidP="0055025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550258" w:rsidRPr="00CE57D6" w:rsidTr="008440BE">
        <w:trPr>
          <w:jc w:val="center"/>
        </w:trPr>
        <w:tc>
          <w:tcPr>
            <w:tcW w:w="1173" w:type="dxa"/>
            <w:vMerge/>
          </w:tcPr>
          <w:p w:rsidR="00550258" w:rsidRPr="00E355B2" w:rsidRDefault="00550258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0258" w:rsidRPr="00E355B2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У.4</w:t>
            </w:r>
          </w:p>
        </w:tc>
        <w:tc>
          <w:tcPr>
            <w:tcW w:w="3402" w:type="dxa"/>
            <w:vMerge/>
          </w:tcPr>
          <w:p w:rsidR="00550258" w:rsidRPr="004252F4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550258" w:rsidRPr="00E05EE0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58" w:rsidRPr="00CE57D6" w:rsidTr="008440BE">
        <w:trPr>
          <w:jc w:val="center"/>
        </w:trPr>
        <w:tc>
          <w:tcPr>
            <w:tcW w:w="1173" w:type="dxa"/>
            <w:vMerge/>
          </w:tcPr>
          <w:p w:rsidR="00550258" w:rsidRPr="00E355B2" w:rsidRDefault="00550258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0258" w:rsidRPr="00E355B2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ПО.4,6,7</w:t>
            </w:r>
          </w:p>
        </w:tc>
        <w:tc>
          <w:tcPr>
            <w:tcW w:w="3402" w:type="dxa"/>
            <w:vMerge/>
          </w:tcPr>
          <w:p w:rsidR="00550258" w:rsidRPr="004252F4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550258" w:rsidRPr="00E05EE0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58" w:rsidRPr="00CE57D6" w:rsidTr="008440BE">
        <w:trPr>
          <w:trHeight w:val="982"/>
          <w:jc w:val="center"/>
        </w:trPr>
        <w:tc>
          <w:tcPr>
            <w:tcW w:w="1173" w:type="dxa"/>
            <w:vMerge w:val="restart"/>
          </w:tcPr>
          <w:p w:rsidR="00550258" w:rsidRDefault="00550258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 w:rsidRPr="00E355B2">
              <w:rPr>
                <w:b/>
              </w:rPr>
              <w:t>ПК 3.6</w:t>
            </w:r>
          </w:p>
          <w:p w:rsidR="00D22AC0" w:rsidRPr="00E355B2" w:rsidRDefault="00D22AC0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</w:tcPr>
          <w:p w:rsidR="00550258" w:rsidRPr="00E355B2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З.5,11,12</w:t>
            </w:r>
          </w:p>
        </w:tc>
        <w:tc>
          <w:tcPr>
            <w:tcW w:w="3402" w:type="dxa"/>
            <w:vMerge w:val="restart"/>
          </w:tcPr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C263A2">
              <w:rPr>
                <w:rFonts w:ascii="Times New Roman" w:hAnsi="Times New Roman"/>
                <w:sz w:val="24"/>
                <w:szCs w:val="24"/>
              </w:rPr>
              <w:t xml:space="preserve"> ИТК</w:t>
            </w:r>
            <w:r w:rsidRPr="00063C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Pr="00063C7A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3C7A">
              <w:rPr>
                <w:rFonts w:ascii="Times New Roman" w:hAnsi="Times New Roman"/>
                <w:sz w:val="24"/>
                <w:szCs w:val="24"/>
              </w:rPr>
              <w:t>еден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63C7A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на работы по ТО автомобилей. </w:t>
            </w: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0258" w:rsidRPr="00063C7A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выполнение </w:t>
            </w:r>
            <w:r w:rsidRPr="00063C7A">
              <w:rPr>
                <w:rFonts w:ascii="Times New Roman" w:hAnsi="Times New Roman"/>
                <w:bCs/>
                <w:sz w:val="24"/>
                <w:szCs w:val="24"/>
              </w:rPr>
              <w:t>работ по разборке, сборке и ремонту</w:t>
            </w:r>
            <w:r w:rsidR="008440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3C7A">
              <w:rPr>
                <w:rFonts w:ascii="Times New Roman" w:hAnsi="Times New Roman"/>
                <w:bCs/>
                <w:sz w:val="24"/>
                <w:szCs w:val="24"/>
              </w:rPr>
              <w:t>узлов, агрегатов и приборов средней сложности.</w:t>
            </w:r>
          </w:p>
          <w:p w:rsidR="00550258" w:rsidRDefault="00550258" w:rsidP="00A348D0">
            <w:pPr>
              <w:ind w:right="-57"/>
              <w:rPr>
                <w:bCs/>
              </w:rPr>
            </w:pPr>
          </w:p>
          <w:p w:rsidR="00550258" w:rsidRPr="00063C7A" w:rsidRDefault="00550258" w:rsidP="00A348D0">
            <w:pPr>
              <w:ind w:right="-57"/>
              <w:rPr>
                <w:rFonts w:eastAsia="Calibri"/>
                <w:bCs/>
              </w:rPr>
            </w:pPr>
            <w:r>
              <w:rPr>
                <w:bCs/>
              </w:rPr>
              <w:t>Подготовка и выполнение</w:t>
            </w:r>
            <w:r w:rsidRPr="00063C7A">
              <w:rPr>
                <w:rFonts w:eastAsia="Calibri"/>
                <w:bCs/>
              </w:rPr>
              <w:t>работ по обнаружению и устранению неисправностей в системе электрооборудования автомобилей.</w:t>
            </w:r>
          </w:p>
          <w:p w:rsidR="00550258" w:rsidRDefault="00550258" w:rsidP="00A348D0">
            <w:pPr>
              <w:ind w:right="-57"/>
              <w:rPr>
                <w:bCs/>
              </w:rPr>
            </w:pPr>
          </w:p>
          <w:p w:rsidR="00550258" w:rsidRPr="00063C7A" w:rsidRDefault="00550258" w:rsidP="00A348D0">
            <w:pPr>
              <w:ind w:right="-57"/>
              <w:rPr>
                <w:rFonts w:eastAsia="Calibri"/>
                <w:bCs/>
              </w:rPr>
            </w:pPr>
            <w:r>
              <w:rPr>
                <w:bCs/>
              </w:rPr>
              <w:t xml:space="preserve">Подготовка и выполнение </w:t>
            </w:r>
            <w:r w:rsidRPr="00063C7A">
              <w:rPr>
                <w:rFonts w:eastAsia="Calibri"/>
                <w:bCs/>
              </w:rPr>
              <w:t>работ по подбору технологической оснастки</w:t>
            </w:r>
            <w:r>
              <w:rPr>
                <w:rFonts w:eastAsia="Calibri"/>
                <w:bCs/>
              </w:rPr>
              <w:t>, оборудования и инструмента при ТО автомобилей</w:t>
            </w:r>
            <w:r w:rsidRPr="00063C7A">
              <w:rPr>
                <w:rFonts w:eastAsia="Calibri"/>
                <w:bCs/>
              </w:rPr>
              <w:t>.</w:t>
            </w:r>
          </w:p>
        </w:tc>
        <w:tc>
          <w:tcPr>
            <w:tcW w:w="3366" w:type="dxa"/>
            <w:vMerge w:val="restart"/>
          </w:tcPr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10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550258" w:rsidRPr="0014420D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0D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производственных работ по ПП.03.01.</w:t>
            </w:r>
          </w:p>
          <w:p w:rsidR="00550258" w:rsidRPr="0014420D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0D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  <w:p w:rsidR="00550258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550258" w:rsidRPr="00E05EE0" w:rsidRDefault="00550258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550258" w:rsidRPr="00CE57D6" w:rsidTr="008440BE">
        <w:trPr>
          <w:jc w:val="center"/>
        </w:trPr>
        <w:tc>
          <w:tcPr>
            <w:tcW w:w="1173" w:type="dxa"/>
            <w:vMerge/>
          </w:tcPr>
          <w:p w:rsidR="00550258" w:rsidRPr="00E355B2" w:rsidRDefault="00550258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0258" w:rsidRPr="00E355B2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ПО.8</w:t>
            </w:r>
          </w:p>
        </w:tc>
        <w:tc>
          <w:tcPr>
            <w:tcW w:w="3402" w:type="dxa"/>
            <w:vMerge/>
          </w:tcPr>
          <w:p w:rsidR="00550258" w:rsidRPr="004252F4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550258" w:rsidRPr="00E05EE0" w:rsidRDefault="00550258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8B" w:rsidRPr="00CE57D6" w:rsidTr="008440BE">
        <w:trPr>
          <w:jc w:val="center"/>
        </w:trPr>
        <w:tc>
          <w:tcPr>
            <w:tcW w:w="1173" w:type="dxa"/>
            <w:vMerge w:val="restart"/>
          </w:tcPr>
          <w:p w:rsidR="004A2A8B" w:rsidRDefault="004A2A8B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 w:rsidRPr="00E355B2">
              <w:rPr>
                <w:b/>
              </w:rPr>
              <w:lastRenderedPageBreak/>
              <w:t>ПК 3.7</w:t>
            </w:r>
          </w:p>
          <w:p w:rsidR="00D22AC0" w:rsidRPr="00E355B2" w:rsidRDefault="00D22AC0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</w:tcPr>
          <w:p w:rsidR="004A2A8B" w:rsidRPr="00E355B2" w:rsidRDefault="004A2A8B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З.2,3,5</w:t>
            </w:r>
          </w:p>
        </w:tc>
        <w:tc>
          <w:tcPr>
            <w:tcW w:w="3402" w:type="dxa"/>
            <w:vMerge w:val="restart"/>
          </w:tcPr>
          <w:p w:rsidR="004A2A8B" w:rsidRDefault="004A2A8B" w:rsidP="004A2A8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самоанализа уровня подготовки к практическим занятиям и уровня качества выполнения заданий практических занятий.</w:t>
            </w:r>
          </w:p>
          <w:p w:rsidR="004A2A8B" w:rsidRDefault="004A2A8B" w:rsidP="004A2A8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2A8B" w:rsidRDefault="004A2A8B" w:rsidP="004A2A8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уровня качества выполнения заданий на практических занятиях в составе групп.</w:t>
            </w:r>
          </w:p>
          <w:p w:rsidR="004A2A8B" w:rsidRDefault="004A2A8B" w:rsidP="004A2A8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2A8B" w:rsidRDefault="004A2A8B" w:rsidP="004A2A8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уровня качества выполнения учебно-производственных и производственных работ индивидуально и (или) в составе производственных бригад.</w:t>
            </w:r>
          </w:p>
          <w:p w:rsidR="004A2A8B" w:rsidRDefault="004A2A8B" w:rsidP="004A2A8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2A8B" w:rsidRDefault="004A2A8B" w:rsidP="004A2A8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уровня качества выполнения индивидуальных </w:t>
            </w:r>
            <w:r w:rsidR="00D22AC0">
              <w:rPr>
                <w:rFonts w:ascii="Times New Roman" w:hAnsi="Times New Roman"/>
                <w:sz w:val="24"/>
                <w:szCs w:val="24"/>
              </w:rPr>
              <w:t>заданий и проектов.</w:t>
            </w:r>
          </w:p>
          <w:p w:rsidR="004A2A8B" w:rsidRPr="00D37522" w:rsidRDefault="004A2A8B" w:rsidP="004A2A8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4A2A8B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105B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4A2A8B" w:rsidRPr="0014420D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практических занятий по МДК 03.01</w:t>
            </w:r>
            <w:r w:rsidR="0014420D">
              <w:rPr>
                <w:rFonts w:ascii="Times New Roman" w:hAnsi="Times New Roman"/>
                <w:sz w:val="24"/>
                <w:szCs w:val="24"/>
              </w:rPr>
              <w:t xml:space="preserve"> по теме 2.2-2.13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A8B" w:rsidRPr="0014420D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0D">
              <w:rPr>
                <w:rFonts w:ascii="Times New Roman" w:hAnsi="Times New Roman"/>
                <w:sz w:val="24"/>
                <w:szCs w:val="24"/>
              </w:rPr>
              <w:t>- оценивание практических занятий ПЗ № 4,8,10 по МДК.03.02;</w:t>
            </w:r>
          </w:p>
          <w:p w:rsidR="004A2A8B" w:rsidRPr="0014420D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0D">
              <w:rPr>
                <w:rFonts w:ascii="Times New Roman" w:hAnsi="Times New Roman"/>
                <w:sz w:val="24"/>
                <w:szCs w:val="24"/>
              </w:rPr>
              <w:t>-оценка выполнения внеаудиторной самостоятельной работы по МДК 03.01 и МДК 03.02;</w:t>
            </w:r>
          </w:p>
          <w:p w:rsidR="004A2A8B" w:rsidRPr="0014420D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0D">
              <w:rPr>
                <w:rFonts w:ascii="Times New Roman" w:hAnsi="Times New Roman"/>
                <w:sz w:val="24"/>
                <w:szCs w:val="24"/>
              </w:rPr>
              <w:t>-оценка выполнения учебно-производственных работ по УП.03.01;</w:t>
            </w:r>
          </w:p>
          <w:p w:rsidR="004A2A8B" w:rsidRPr="0014420D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0D"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УП.03.01;</w:t>
            </w:r>
          </w:p>
          <w:p w:rsidR="004A2A8B" w:rsidRPr="0014420D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0D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производственных работ по ПП.03.01.</w:t>
            </w:r>
          </w:p>
          <w:p w:rsidR="004A2A8B" w:rsidRPr="0014420D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0D"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4A2A8B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2A8B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4A2A8B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4A2A8B" w:rsidRPr="00E05EE0" w:rsidRDefault="004A2A8B" w:rsidP="00A348D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4A2A8B" w:rsidRPr="00CE57D6" w:rsidTr="008440BE">
        <w:trPr>
          <w:jc w:val="center"/>
        </w:trPr>
        <w:tc>
          <w:tcPr>
            <w:tcW w:w="1173" w:type="dxa"/>
            <w:vMerge/>
          </w:tcPr>
          <w:p w:rsidR="004A2A8B" w:rsidRPr="00E355B2" w:rsidRDefault="004A2A8B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A2A8B" w:rsidRPr="00E355B2" w:rsidRDefault="004A2A8B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У.1-13</w:t>
            </w:r>
          </w:p>
        </w:tc>
        <w:tc>
          <w:tcPr>
            <w:tcW w:w="3402" w:type="dxa"/>
            <w:vMerge/>
          </w:tcPr>
          <w:p w:rsidR="004A2A8B" w:rsidRPr="004252F4" w:rsidRDefault="004A2A8B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A2A8B" w:rsidRPr="00E05EE0" w:rsidRDefault="004A2A8B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8B" w:rsidRPr="00CE57D6" w:rsidTr="008440BE">
        <w:trPr>
          <w:jc w:val="center"/>
        </w:trPr>
        <w:tc>
          <w:tcPr>
            <w:tcW w:w="1173" w:type="dxa"/>
            <w:vMerge/>
          </w:tcPr>
          <w:p w:rsidR="004A2A8B" w:rsidRPr="00E355B2" w:rsidRDefault="004A2A8B" w:rsidP="0047559E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A2A8B" w:rsidRPr="00E355B2" w:rsidRDefault="004A2A8B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ПО.4,8</w:t>
            </w:r>
          </w:p>
        </w:tc>
        <w:tc>
          <w:tcPr>
            <w:tcW w:w="3402" w:type="dxa"/>
            <w:vMerge/>
          </w:tcPr>
          <w:p w:rsidR="004A2A8B" w:rsidRPr="004252F4" w:rsidRDefault="004A2A8B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A2A8B" w:rsidRPr="00E05EE0" w:rsidRDefault="004A2A8B" w:rsidP="004755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6F8" w:rsidRDefault="008946F8" w:rsidP="0056503B">
      <w:pPr>
        <w:rPr>
          <w:sz w:val="28"/>
          <w:szCs w:val="28"/>
        </w:rPr>
      </w:pPr>
    </w:p>
    <w:p w:rsidR="008946F8" w:rsidRDefault="008946F8" w:rsidP="0056503B">
      <w:pPr>
        <w:rPr>
          <w:sz w:val="28"/>
          <w:szCs w:val="28"/>
        </w:rPr>
      </w:pPr>
    </w:p>
    <w:p w:rsidR="0056503B" w:rsidRPr="004325AC" w:rsidRDefault="0056503B" w:rsidP="0056503B">
      <w:pPr>
        <w:rPr>
          <w:sz w:val="28"/>
          <w:szCs w:val="28"/>
        </w:rPr>
      </w:pPr>
      <w:bookmarkStart w:id="0" w:name="_GoBack"/>
      <w:bookmarkEnd w:id="0"/>
      <w:r w:rsidRPr="004325AC">
        <w:rPr>
          <w:sz w:val="28"/>
          <w:szCs w:val="28"/>
        </w:rPr>
        <w:t>Разработчик:</w:t>
      </w:r>
    </w:p>
    <w:p w:rsidR="0056503B" w:rsidRDefault="006B5F20" w:rsidP="0056503B">
      <w:pPr>
        <w:rPr>
          <w:sz w:val="28"/>
          <w:szCs w:val="28"/>
        </w:rPr>
      </w:pPr>
      <w:r w:rsidRPr="004325AC">
        <w:rPr>
          <w:sz w:val="28"/>
          <w:szCs w:val="28"/>
        </w:rPr>
        <w:t xml:space="preserve">Мастер п/о </w:t>
      </w:r>
      <w:r w:rsidR="0056503B" w:rsidRPr="004325AC">
        <w:rPr>
          <w:sz w:val="28"/>
          <w:szCs w:val="28"/>
        </w:rPr>
        <w:t xml:space="preserve">ГБПОУ РО «БГИТ» _________________ </w:t>
      </w:r>
      <w:r w:rsidRPr="004325AC">
        <w:rPr>
          <w:sz w:val="28"/>
          <w:szCs w:val="28"/>
        </w:rPr>
        <w:t>Лихачев В.В.</w:t>
      </w:r>
    </w:p>
    <w:p w:rsidR="004325AC" w:rsidRPr="004325AC" w:rsidRDefault="004325AC" w:rsidP="0056503B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Pr="004325AC">
        <w:rPr>
          <w:sz w:val="28"/>
          <w:szCs w:val="28"/>
        </w:rPr>
        <w:t>ГБПОУ РО «БГИТ»</w:t>
      </w:r>
      <w:r>
        <w:rPr>
          <w:sz w:val="28"/>
          <w:szCs w:val="28"/>
        </w:rPr>
        <w:t xml:space="preserve"> ______________ Вдовенко С.В.</w:t>
      </w:r>
    </w:p>
    <w:p w:rsidR="0056503B" w:rsidRPr="004325AC" w:rsidRDefault="004325AC" w:rsidP="0056503B">
      <w:pPr>
        <w:rPr>
          <w:sz w:val="28"/>
          <w:szCs w:val="28"/>
        </w:rPr>
      </w:pPr>
      <w:r>
        <w:rPr>
          <w:sz w:val="28"/>
          <w:szCs w:val="28"/>
        </w:rPr>
        <w:t xml:space="preserve">«___»____________2016 </w:t>
      </w:r>
      <w:r w:rsidR="0056503B" w:rsidRPr="004325AC">
        <w:rPr>
          <w:sz w:val="28"/>
          <w:szCs w:val="28"/>
        </w:rPr>
        <w:t>г.</w:t>
      </w:r>
    </w:p>
    <w:sectPr w:rsidR="0056503B" w:rsidRPr="004325AC" w:rsidSect="000C039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17" w:rsidRDefault="00E25517" w:rsidP="00AF130C">
      <w:r>
        <w:separator/>
      </w:r>
    </w:p>
  </w:endnote>
  <w:endnote w:type="continuationSeparator" w:id="1">
    <w:p w:rsidR="00E25517" w:rsidRDefault="00E25517" w:rsidP="00AF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BE" w:rsidRDefault="008440BE" w:rsidP="002A395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40BE" w:rsidRDefault="008440BE" w:rsidP="002A395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BE" w:rsidRDefault="008440B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BE" w:rsidRDefault="008440B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17" w:rsidRDefault="00E25517" w:rsidP="00AF130C">
      <w:r>
        <w:separator/>
      </w:r>
    </w:p>
  </w:footnote>
  <w:footnote w:type="continuationSeparator" w:id="1">
    <w:p w:rsidR="00E25517" w:rsidRDefault="00E25517" w:rsidP="00AF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B037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2912F6D2"/>
    <w:lvl w:ilvl="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3"/>
    <w:multiLevelType w:val="singleLevel"/>
    <w:tmpl w:val="2912F6D2"/>
    <w:lvl w:ilvl="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2912F6D2"/>
    <w:lvl w:ilvl="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14C6871"/>
    <w:multiLevelType w:val="hybridMultilevel"/>
    <w:tmpl w:val="F74A7DE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541C7"/>
    <w:multiLevelType w:val="hybridMultilevel"/>
    <w:tmpl w:val="55A877F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6372D"/>
    <w:multiLevelType w:val="hybridMultilevel"/>
    <w:tmpl w:val="064A8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4443A"/>
    <w:multiLevelType w:val="hybridMultilevel"/>
    <w:tmpl w:val="F708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34A6A"/>
    <w:multiLevelType w:val="hybridMultilevel"/>
    <w:tmpl w:val="89D898E6"/>
    <w:lvl w:ilvl="0" w:tplc="A4944C1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6C53AFA"/>
    <w:multiLevelType w:val="hybridMultilevel"/>
    <w:tmpl w:val="C9D0EB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AB09D4"/>
    <w:multiLevelType w:val="hybridMultilevel"/>
    <w:tmpl w:val="50A8B6E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41D5D"/>
    <w:multiLevelType w:val="hybridMultilevel"/>
    <w:tmpl w:val="541C1F2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64D87"/>
    <w:multiLevelType w:val="multilevel"/>
    <w:tmpl w:val="1646D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־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3ED032E"/>
    <w:multiLevelType w:val="hybridMultilevel"/>
    <w:tmpl w:val="9912BA1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C07BF"/>
    <w:multiLevelType w:val="hybridMultilevel"/>
    <w:tmpl w:val="DB26F462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8E77A9"/>
    <w:multiLevelType w:val="hybridMultilevel"/>
    <w:tmpl w:val="A276137E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60265F"/>
    <w:multiLevelType w:val="hybridMultilevel"/>
    <w:tmpl w:val="78CEE94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00B45"/>
    <w:multiLevelType w:val="hybridMultilevel"/>
    <w:tmpl w:val="EF2C1D3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3765A"/>
    <w:multiLevelType w:val="hybridMultilevel"/>
    <w:tmpl w:val="715A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B1F07"/>
    <w:multiLevelType w:val="hybridMultilevel"/>
    <w:tmpl w:val="2C727806"/>
    <w:lvl w:ilvl="0" w:tplc="D53E4F2E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8DE11A9"/>
    <w:multiLevelType w:val="hybridMultilevel"/>
    <w:tmpl w:val="3C34E6A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06E0E"/>
    <w:multiLevelType w:val="hybridMultilevel"/>
    <w:tmpl w:val="E9E6CBD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27D7F"/>
    <w:multiLevelType w:val="hybridMultilevel"/>
    <w:tmpl w:val="9FB096E4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A415F"/>
    <w:multiLevelType w:val="hybridMultilevel"/>
    <w:tmpl w:val="932C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5F4F"/>
    <w:multiLevelType w:val="hybridMultilevel"/>
    <w:tmpl w:val="257C5CA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08E2"/>
    <w:multiLevelType w:val="hybridMultilevel"/>
    <w:tmpl w:val="0F1C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D5E7050"/>
    <w:multiLevelType w:val="hybridMultilevel"/>
    <w:tmpl w:val="E132EE5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8796F"/>
    <w:multiLevelType w:val="hybridMultilevel"/>
    <w:tmpl w:val="5D08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6327"/>
    <w:multiLevelType w:val="hybridMultilevel"/>
    <w:tmpl w:val="E872E720"/>
    <w:lvl w:ilvl="0" w:tplc="FD5E9E1A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31">
    <w:nsid w:val="7A3E6858"/>
    <w:multiLevelType w:val="hybridMultilevel"/>
    <w:tmpl w:val="8104D41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25DDE"/>
    <w:multiLevelType w:val="hybridMultilevel"/>
    <w:tmpl w:val="BC56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</w:num>
  <w:num w:numId="8">
    <w:abstractNumId w:val="0"/>
  </w:num>
  <w:num w:numId="9">
    <w:abstractNumId w:val="29"/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8"/>
  </w:num>
  <w:num w:numId="16">
    <w:abstractNumId w:val="20"/>
  </w:num>
  <w:num w:numId="17">
    <w:abstractNumId w:val="12"/>
  </w:num>
  <w:num w:numId="18">
    <w:abstractNumId w:val="31"/>
  </w:num>
  <w:num w:numId="19">
    <w:abstractNumId w:val="25"/>
  </w:num>
  <w:num w:numId="20">
    <w:abstractNumId w:val="13"/>
  </w:num>
  <w:num w:numId="21">
    <w:abstractNumId w:val="15"/>
  </w:num>
  <w:num w:numId="22">
    <w:abstractNumId w:val="16"/>
  </w:num>
  <w:num w:numId="23">
    <w:abstractNumId w:val="21"/>
  </w:num>
  <w:num w:numId="24">
    <w:abstractNumId w:val="11"/>
  </w:num>
  <w:num w:numId="25">
    <w:abstractNumId w:val="22"/>
  </w:num>
  <w:num w:numId="26">
    <w:abstractNumId w:val="14"/>
  </w:num>
  <w:num w:numId="27">
    <w:abstractNumId w:val="26"/>
  </w:num>
  <w:num w:numId="28">
    <w:abstractNumId w:val="7"/>
  </w:num>
  <w:num w:numId="29">
    <w:abstractNumId w:val="27"/>
  </w:num>
  <w:num w:numId="30">
    <w:abstractNumId w:val="28"/>
  </w:num>
  <w:num w:numId="31">
    <w:abstractNumId w:val="23"/>
  </w:num>
  <w:num w:numId="32">
    <w:abstractNumId w:val="6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990B8E"/>
    <w:rsid w:val="00002271"/>
    <w:rsid w:val="00004378"/>
    <w:rsid w:val="00005A50"/>
    <w:rsid w:val="00006C82"/>
    <w:rsid w:val="0001009A"/>
    <w:rsid w:val="00014B04"/>
    <w:rsid w:val="0002749F"/>
    <w:rsid w:val="00052617"/>
    <w:rsid w:val="000573F5"/>
    <w:rsid w:val="00060372"/>
    <w:rsid w:val="000634DF"/>
    <w:rsid w:val="00063C7A"/>
    <w:rsid w:val="00075D20"/>
    <w:rsid w:val="000819F9"/>
    <w:rsid w:val="00082A43"/>
    <w:rsid w:val="000869A8"/>
    <w:rsid w:val="00090E84"/>
    <w:rsid w:val="000923F4"/>
    <w:rsid w:val="00093213"/>
    <w:rsid w:val="000C0392"/>
    <w:rsid w:val="000C0DB2"/>
    <w:rsid w:val="000D0DF2"/>
    <w:rsid w:val="000D3102"/>
    <w:rsid w:val="000D3F26"/>
    <w:rsid w:val="000E1664"/>
    <w:rsid w:val="000E5F25"/>
    <w:rsid w:val="000F2AA7"/>
    <w:rsid w:val="0010238D"/>
    <w:rsid w:val="00107A65"/>
    <w:rsid w:val="001115D1"/>
    <w:rsid w:val="00123340"/>
    <w:rsid w:val="0012372E"/>
    <w:rsid w:val="00133D06"/>
    <w:rsid w:val="00137532"/>
    <w:rsid w:val="0014018B"/>
    <w:rsid w:val="001402AF"/>
    <w:rsid w:val="00143879"/>
    <w:rsid w:val="0014420D"/>
    <w:rsid w:val="00151B23"/>
    <w:rsid w:val="00155B76"/>
    <w:rsid w:val="00185F02"/>
    <w:rsid w:val="001863BB"/>
    <w:rsid w:val="00197773"/>
    <w:rsid w:val="001A0488"/>
    <w:rsid w:val="001B0631"/>
    <w:rsid w:val="001B7DC9"/>
    <w:rsid w:val="001D061C"/>
    <w:rsid w:val="001D1C66"/>
    <w:rsid w:val="001E101B"/>
    <w:rsid w:val="001E1108"/>
    <w:rsid w:val="001E2BD7"/>
    <w:rsid w:val="001E7A89"/>
    <w:rsid w:val="001E7B56"/>
    <w:rsid w:val="00241CC6"/>
    <w:rsid w:val="00250E27"/>
    <w:rsid w:val="00255F54"/>
    <w:rsid w:val="002640AC"/>
    <w:rsid w:val="00264E27"/>
    <w:rsid w:val="00267EC4"/>
    <w:rsid w:val="00282A5E"/>
    <w:rsid w:val="002A395F"/>
    <w:rsid w:val="002B050A"/>
    <w:rsid w:val="002B5EF8"/>
    <w:rsid w:val="002C30C4"/>
    <w:rsid w:val="002D304C"/>
    <w:rsid w:val="002D78C1"/>
    <w:rsid w:val="002E759A"/>
    <w:rsid w:val="002F0C7C"/>
    <w:rsid w:val="002F1B1C"/>
    <w:rsid w:val="003005D2"/>
    <w:rsid w:val="0030255B"/>
    <w:rsid w:val="00306875"/>
    <w:rsid w:val="0031051B"/>
    <w:rsid w:val="0031205D"/>
    <w:rsid w:val="003143C7"/>
    <w:rsid w:val="0032655E"/>
    <w:rsid w:val="003522DD"/>
    <w:rsid w:val="003547EC"/>
    <w:rsid w:val="00356909"/>
    <w:rsid w:val="00360B31"/>
    <w:rsid w:val="0037572E"/>
    <w:rsid w:val="00377D95"/>
    <w:rsid w:val="003831E8"/>
    <w:rsid w:val="0038547B"/>
    <w:rsid w:val="00386936"/>
    <w:rsid w:val="00392CD8"/>
    <w:rsid w:val="003B55FA"/>
    <w:rsid w:val="003B6B59"/>
    <w:rsid w:val="003C079B"/>
    <w:rsid w:val="003C3CC0"/>
    <w:rsid w:val="003E081F"/>
    <w:rsid w:val="003F2624"/>
    <w:rsid w:val="003F4529"/>
    <w:rsid w:val="0041359F"/>
    <w:rsid w:val="00423186"/>
    <w:rsid w:val="004271CD"/>
    <w:rsid w:val="0043212C"/>
    <w:rsid w:val="0043247B"/>
    <w:rsid w:val="004325AC"/>
    <w:rsid w:val="00432687"/>
    <w:rsid w:val="00432909"/>
    <w:rsid w:val="004367D3"/>
    <w:rsid w:val="00440F50"/>
    <w:rsid w:val="00446D08"/>
    <w:rsid w:val="00447C61"/>
    <w:rsid w:val="00451CC6"/>
    <w:rsid w:val="00455580"/>
    <w:rsid w:val="0045790E"/>
    <w:rsid w:val="004600E3"/>
    <w:rsid w:val="0046220E"/>
    <w:rsid w:val="00470454"/>
    <w:rsid w:val="0047559E"/>
    <w:rsid w:val="00482A61"/>
    <w:rsid w:val="004A2A8B"/>
    <w:rsid w:val="004A3DDB"/>
    <w:rsid w:val="004B4D92"/>
    <w:rsid w:val="004C2AE8"/>
    <w:rsid w:val="004D0408"/>
    <w:rsid w:val="004D137F"/>
    <w:rsid w:val="004D589A"/>
    <w:rsid w:val="004D7CE7"/>
    <w:rsid w:val="004E0C05"/>
    <w:rsid w:val="004E74B7"/>
    <w:rsid w:val="004F1A28"/>
    <w:rsid w:val="004F332F"/>
    <w:rsid w:val="004F5A6A"/>
    <w:rsid w:val="00502866"/>
    <w:rsid w:val="00511E33"/>
    <w:rsid w:val="00514AF9"/>
    <w:rsid w:val="005278FD"/>
    <w:rsid w:val="00527D46"/>
    <w:rsid w:val="005352D4"/>
    <w:rsid w:val="00536CC1"/>
    <w:rsid w:val="005374D8"/>
    <w:rsid w:val="00542F3D"/>
    <w:rsid w:val="00546172"/>
    <w:rsid w:val="00550258"/>
    <w:rsid w:val="005576B8"/>
    <w:rsid w:val="0056503B"/>
    <w:rsid w:val="005663ED"/>
    <w:rsid w:val="00571E0B"/>
    <w:rsid w:val="00581EE8"/>
    <w:rsid w:val="00590ADD"/>
    <w:rsid w:val="00590D2A"/>
    <w:rsid w:val="005A21AF"/>
    <w:rsid w:val="005A253B"/>
    <w:rsid w:val="005B0A59"/>
    <w:rsid w:val="005B18E1"/>
    <w:rsid w:val="005D2A7F"/>
    <w:rsid w:val="005E2AF5"/>
    <w:rsid w:val="005E3921"/>
    <w:rsid w:val="005F4CAF"/>
    <w:rsid w:val="005F6649"/>
    <w:rsid w:val="00606643"/>
    <w:rsid w:val="00607443"/>
    <w:rsid w:val="00616814"/>
    <w:rsid w:val="00617A3A"/>
    <w:rsid w:val="00620156"/>
    <w:rsid w:val="006273C4"/>
    <w:rsid w:val="006307BF"/>
    <w:rsid w:val="00636410"/>
    <w:rsid w:val="00642896"/>
    <w:rsid w:val="00643EFA"/>
    <w:rsid w:val="006449E0"/>
    <w:rsid w:val="00656E2C"/>
    <w:rsid w:val="00662AE9"/>
    <w:rsid w:val="006716C1"/>
    <w:rsid w:val="00676335"/>
    <w:rsid w:val="00677A8B"/>
    <w:rsid w:val="00687714"/>
    <w:rsid w:val="00693D60"/>
    <w:rsid w:val="00697E73"/>
    <w:rsid w:val="006A3A96"/>
    <w:rsid w:val="006A44C5"/>
    <w:rsid w:val="006A4936"/>
    <w:rsid w:val="006B5F20"/>
    <w:rsid w:val="006C06F6"/>
    <w:rsid w:val="006C3067"/>
    <w:rsid w:val="006D4AC4"/>
    <w:rsid w:val="006D4B7B"/>
    <w:rsid w:val="006D6C5E"/>
    <w:rsid w:val="006D71A8"/>
    <w:rsid w:val="006D75FB"/>
    <w:rsid w:val="006E3020"/>
    <w:rsid w:val="006E41A3"/>
    <w:rsid w:val="006F2227"/>
    <w:rsid w:val="006F5C16"/>
    <w:rsid w:val="006F7C38"/>
    <w:rsid w:val="0070162E"/>
    <w:rsid w:val="00705C63"/>
    <w:rsid w:val="00706763"/>
    <w:rsid w:val="0071448A"/>
    <w:rsid w:val="007479A0"/>
    <w:rsid w:val="00751844"/>
    <w:rsid w:val="00760747"/>
    <w:rsid w:val="0076783F"/>
    <w:rsid w:val="00782381"/>
    <w:rsid w:val="0078432F"/>
    <w:rsid w:val="00790E7C"/>
    <w:rsid w:val="00791E28"/>
    <w:rsid w:val="00795A89"/>
    <w:rsid w:val="007B3ED5"/>
    <w:rsid w:val="007B6947"/>
    <w:rsid w:val="007C6F01"/>
    <w:rsid w:val="007D14CC"/>
    <w:rsid w:val="007D5D6E"/>
    <w:rsid w:val="007E2464"/>
    <w:rsid w:val="007E654D"/>
    <w:rsid w:val="007F539C"/>
    <w:rsid w:val="00806E5A"/>
    <w:rsid w:val="00812C9C"/>
    <w:rsid w:val="00812CC2"/>
    <w:rsid w:val="00815B9B"/>
    <w:rsid w:val="008360DF"/>
    <w:rsid w:val="0083610E"/>
    <w:rsid w:val="008440BE"/>
    <w:rsid w:val="0084640D"/>
    <w:rsid w:val="00847FBE"/>
    <w:rsid w:val="00854122"/>
    <w:rsid w:val="0086608E"/>
    <w:rsid w:val="00870F22"/>
    <w:rsid w:val="00871102"/>
    <w:rsid w:val="00875469"/>
    <w:rsid w:val="008946F8"/>
    <w:rsid w:val="008A00C5"/>
    <w:rsid w:val="008B35C9"/>
    <w:rsid w:val="008B36B4"/>
    <w:rsid w:val="008B3E71"/>
    <w:rsid w:val="008B61DD"/>
    <w:rsid w:val="008C029D"/>
    <w:rsid w:val="008D6C8E"/>
    <w:rsid w:val="008E3FF7"/>
    <w:rsid w:val="008F46E6"/>
    <w:rsid w:val="008F5884"/>
    <w:rsid w:val="008F6851"/>
    <w:rsid w:val="00900075"/>
    <w:rsid w:val="00900537"/>
    <w:rsid w:val="00900864"/>
    <w:rsid w:val="00903146"/>
    <w:rsid w:val="009073C5"/>
    <w:rsid w:val="00917F81"/>
    <w:rsid w:val="009245DC"/>
    <w:rsid w:val="00932784"/>
    <w:rsid w:val="009329B3"/>
    <w:rsid w:val="00945623"/>
    <w:rsid w:val="00945725"/>
    <w:rsid w:val="0095309F"/>
    <w:rsid w:val="00953F5F"/>
    <w:rsid w:val="009567A4"/>
    <w:rsid w:val="00957914"/>
    <w:rsid w:val="009639A5"/>
    <w:rsid w:val="00983A6C"/>
    <w:rsid w:val="00990B8E"/>
    <w:rsid w:val="009943DB"/>
    <w:rsid w:val="00994EB6"/>
    <w:rsid w:val="0099550A"/>
    <w:rsid w:val="00996E15"/>
    <w:rsid w:val="00997084"/>
    <w:rsid w:val="009A04FF"/>
    <w:rsid w:val="009A6E20"/>
    <w:rsid w:val="009B72AE"/>
    <w:rsid w:val="009C2CB1"/>
    <w:rsid w:val="009F5D89"/>
    <w:rsid w:val="00A00B47"/>
    <w:rsid w:val="00A03681"/>
    <w:rsid w:val="00A048ED"/>
    <w:rsid w:val="00A22E9D"/>
    <w:rsid w:val="00A249FA"/>
    <w:rsid w:val="00A33203"/>
    <w:rsid w:val="00A33478"/>
    <w:rsid w:val="00A348D0"/>
    <w:rsid w:val="00A4183F"/>
    <w:rsid w:val="00A43A31"/>
    <w:rsid w:val="00A43CAC"/>
    <w:rsid w:val="00A43E45"/>
    <w:rsid w:val="00A44DF1"/>
    <w:rsid w:val="00A46DBA"/>
    <w:rsid w:val="00A52B52"/>
    <w:rsid w:val="00A54CA2"/>
    <w:rsid w:val="00A54E72"/>
    <w:rsid w:val="00A707CC"/>
    <w:rsid w:val="00A73C7E"/>
    <w:rsid w:val="00A850B4"/>
    <w:rsid w:val="00A87613"/>
    <w:rsid w:val="00A916BD"/>
    <w:rsid w:val="00A970A1"/>
    <w:rsid w:val="00A9784E"/>
    <w:rsid w:val="00AA08AC"/>
    <w:rsid w:val="00AA714B"/>
    <w:rsid w:val="00AB02E1"/>
    <w:rsid w:val="00AB661C"/>
    <w:rsid w:val="00AD0F50"/>
    <w:rsid w:val="00AD76C8"/>
    <w:rsid w:val="00AE79C9"/>
    <w:rsid w:val="00AF130C"/>
    <w:rsid w:val="00B02FB7"/>
    <w:rsid w:val="00B17744"/>
    <w:rsid w:val="00B24064"/>
    <w:rsid w:val="00B27C7A"/>
    <w:rsid w:val="00B3559C"/>
    <w:rsid w:val="00B43417"/>
    <w:rsid w:val="00B51665"/>
    <w:rsid w:val="00B552D5"/>
    <w:rsid w:val="00B55C3F"/>
    <w:rsid w:val="00B7453F"/>
    <w:rsid w:val="00B82106"/>
    <w:rsid w:val="00B82AEA"/>
    <w:rsid w:val="00B85107"/>
    <w:rsid w:val="00BA0774"/>
    <w:rsid w:val="00BA634F"/>
    <w:rsid w:val="00BC5146"/>
    <w:rsid w:val="00BC7C41"/>
    <w:rsid w:val="00BD0DCD"/>
    <w:rsid w:val="00BD674F"/>
    <w:rsid w:val="00BE728C"/>
    <w:rsid w:val="00BF1894"/>
    <w:rsid w:val="00BF3163"/>
    <w:rsid w:val="00BF48B1"/>
    <w:rsid w:val="00BF4E02"/>
    <w:rsid w:val="00C05DBB"/>
    <w:rsid w:val="00C15AB4"/>
    <w:rsid w:val="00C263A2"/>
    <w:rsid w:val="00C26E16"/>
    <w:rsid w:val="00C2756D"/>
    <w:rsid w:val="00C27931"/>
    <w:rsid w:val="00C3267F"/>
    <w:rsid w:val="00C35F98"/>
    <w:rsid w:val="00C36379"/>
    <w:rsid w:val="00C66DB9"/>
    <w:rsid w:val="00C74C7B"/>
    <w:rsid w:val="00C7712C"/>
    <w:rsid w:val="00C86660"/>
    <w:rsid w:val="00C872FE"/>
    <w:rsid w:val="00C87C7E"/>
    <w:rsid w:val="00C9587E"/>
    <w:rsid w:val="00C97D03"/>
    <w:rsid w:val="00CC1B8E"/>
    <w:rsid w:val="00CD0E5B"/>
    <w:rsid w:val="00CD2A8E"/>
    <w:rsid w:val="00CD2B97"/>
    <w:rsid w:val="00CD4468"/>
    <w:rsid w:val="00CE7AD5"/>
    <w:rsid w:val="00CF03F4"/>
    <w:rsid w:val="00CF2E35"/>
    <w:rsid w:val="00D133D5"/>
    <w:rsid w:val="00D1341C"/>
    <w:rsid w:val="00D142D3"/>
    <w:rsid w:val="00D15815"/>
    <w:rsid w:val="00D22093"/>
    <w:rsid w:val="00D22398"/>
    <w:rsid w:val="00D22AC0"/>
    <w:rsid w:val="00D231A4"/>
    <w:rsid w:val="00D356BA"/>
    <w:rsid w:val="00D505C8"/>
    <w:rsid w:val="00D53E3A"/>
    <w:rsid w:val="00D67486"/>
    <w:rsid w:val="00D7108F"/>
    <w:rsid w:val="00D75ADB"/>
    <w:rsid w:val="00D838CD"/>
    <w:rsid w:val="00D868BC"/>
    <w:rsid w:val="00D91BD6"/>
    <w:rsid w:val="00D932A9"/>
    <w:rsid w:val="00D9495C"/>
    <w:rsid w:val="00DA1A03"/>
    <w:rsid w:val="00DB528F"/>
    <w:rsid w:val="00DC24D0"/>
    <w:rsid w:val="00DD0900"/>
    <w:rsid w:val="00DD1A33"/>
    <w:rsid w:val="00DD5FFC"/>
    <w:rsid w:val="00DE29C8"/>
    <w:rsid w:val="00DF3C2E"/>
    <w:rsid w:val="00DF4CBD"/>
    <w:rsid w:val="00E04EDA"/>
    <w:rsid w:val="00E12B10"/>
    <w:rsid w:val="00E24DE1"/>
    <w:rsid w:val="00E25517"/>
    <w:rsid w:val="00E317F0"/>
    <w:rsid w:val="00E328D9"/>
    <w:rsid w:val="00E4256C"/>
    <w:rsid w:val="00E43D71"/>
    <w:rsid w:val="00E5110B"/>
    <w:rsid w:val="00E54ED7"/>
    <w:rsid w:val="00E603D3"/>
    <w:rsid w:val="00E61485"/>
    <w:rsid w:val="00E642AE"/>
    <w:rsid w:val="00E6566A"/>
    <w:rsid w:val="00E7049F"/>
    <w:rsid w:val="00E84837"/>
    <w:rsid w:val="00E918D2"/>
    <w:rsid w:val="00EA1A3A"/>
    <w:rsid w:val="00EB4322"/>
    <w:rsid w:val="00EB44C8"/>
    <w:rsid w:val="00EB4A5E"/>
    <w:rsid w:val="00EC3F5F"/>
    <w:rsid w:val="00EC7334"/>
    <w:rsid w:val="00ED4D5D"/>
    <w:rsid w:val="00ED600B"/>
    <w:rsid w:val="00ED7D9E"/>
    <w:rsid w:val="00EE31C3"/>
    <w:rsid w:val="00EF2342"/>
    <w:rsid w:val="00EF55EC"/>
    <w:rsid w:val="00F00006"/>
    <w:rsid w:val="00F00CAE"/>
    <w:rsid w:val="00F11227"/>
    <w:rsid w:val="00F15F01"/>
    <w:rsid w:val="00F21BF3"/>
    <w:rsid w:val="00F2589A"/>
    <w:rsid w:val="00F2681A"/>
    <w:rsid w:val="00F30CC1"/>
    <w:rsid w:val="00F4331A"/>
    <w:rsid w:val="00F446B0"/>
    <w:rsid w:val="00F554DA"/>
    <w:rsid w:val="00F61286"/>
    <w:rsid w:val="00F64EA2"/>
    <w:rsid w:val="00F7238A"/>
    <w:rsid w:val="00F7768B"/>
    <w:rsid w:val="00F82127"/>
    <w:rsid w:val="00F873F5"/>
    <w:rsid w:val="00FA25E4"/>
    <w:rsid w:val="00FA2898"/>
    <w:rsid w:val="00FA49FF"/>
    <w:rsid w:val="00FB1CED"/>
    <w:rsid w:val="00FB23F1"/>
    <w:rsid w:val="00FB4A2A"/>
    <w:rsid w:val="00FC074C"/>
    <w:rsid w:val="00FC32C8"/>
    <w:rsid w:val="00FD3197"/>
    <w:rsid w:val="00FE4FAC"/>
    <w:rsid w:val="00FF0DE8"/>
    <w:rsid w:val="00FF58AA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D674F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6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0"/>
    <w:link w:val="a5"/>
    <w:rsid w:val="00BD674F"/>
    <w:rPr>
      <w:sz w:val="28"/>
    </w:rPr>
  </w:style>
  <w:style w:type="character" w:customStyle="1" w:styleId="a5">
    <w:name w:val="Основной текст Знак"/>
    <w:basedOn w:val="a1"/>
    <w:link w:val="a4"/>
    <w:rsid w:val="00BD674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page number"/>
    <w:basedOn w:val="a1"/>
    <w:rsid w:val="00BD674F"/>
  </w:style>
  <w:style w:type="paragraph" w:styleId="a7">
    <w:name w:val="footer"/>
    <w:basedOn w:val="a0"/>
    <w:link w:val="a8"/>
    <w:uiPriority w:val="99"/>
    <w:rsid w:val="00BD6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D6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BD674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Normal (Web)"/>
    <w:basedOn w:val="a0"/>
    <w:uiPriority w:val="99"/>
    <w:unhideWhenUsed/>
    <w:rsid w:val="00BD67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List 2"/>
    <w:basedOn w:val="a0"/>
    <w:unhideWhenUsed/>
    <w:rsid w:val="00BD674F"/>
    <w:pPr>
      <w:suppressAutoHyphens w:val="0"/>
      <w:ind w:left="566" w:hanging="283"/>
    </w:pPr>
    <w:rPr>
      <w:lang w:eastAsia="ru-RU"/>
    </w:rPr>
  </w:style>
  <w:style w:type="character" w:styleId="ab">
    <w:name w:val="footnote reference"/>
    <w:semiHidden/>
    <w:unhideWhenUsed/>
    <w:rsid w:val="00BD674F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BD67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D6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BD674F"/>
    <w:pPr>
      <w:numPr>
        <w:numId w:val="8"/>
      </w:numPr>
      <w:contextualSpacing/>
    </w:pPr>
  </w:style>
  <w:style w:type="paragraph" w:styleId="ae">
    <w:name w:val="List Paragraph"/>
    <w:basedOn w:val="a0"/>
    <w:uiPriority w:val="34"/>
    <w:qFormat/>
    <w:rsid w:val="00BD6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6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FF58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F58AA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"/>
    <w:basedOn w:val="a0"/>
    <w:uiPriority w:val="99"/>
    <w:semiHidden/>
    <w:unhideWhenUsed/>
    <w:rsid w:val="0056503B"/>
    <w:pPr>
      <w:suppressAutoHyphens w:val="0"/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note text"/>
    <w:basedOn w:val="a0"/>
    <w:link w:val="af3"/>
    <w:uiPriority w:val="99"/>
    <w:semiHidden/>
    <w:rsid w:val="0056503B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565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1"/>
    <w:link w:val="21"/>
    <w:uiPriority w:val="99"/>
    <w:rsid w:val="006E41A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0"/>
    <w:link w:val="20"/>
    <w:uiPriority w:val="99"/>
    <w:rsid w:val="006E41A3"/>
    <w:pPr>
      <w:shd w:val="clear" w:color="auto" w:fill="FFFFFF"/>
      <w:suppressAutoHyphens w:val="0"/>
      <w:spacing w:line="0" w:lineRule="atLeast"/>
    </w:pPr>
    <w:rPr>
      <w:rFonts w:cstheme="minorBidi"/>
      <w:sz w:val="26"/>
      <w:szCs w:val="26"/>
      <w:lang w:eastAsia="en-US"/>
    </w:rPr>
  </w:style>
  <w:style w:type="table" w:styleId="af4">
    <w:name w:val="Table Grid"/>
    <w:basedOn w:val="a2"/>
    <w:uiPriority w:val="59"/>
    <w:rsid w:val="00EC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22"/>
    <w:qFormat/>
    <w:rsid w:val="00093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D674F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6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0"/>
    <w:link w:val="a5"/>
    <w:rsid w:val="00BD674F"/>
    <w:rPr>
      <w:sz w:val="28"/>
    </w:rPr>
  </w:style>
  <w:style w:type="character" w:customStyle="1" w:styleId="a5">
    <w:name w:val="Основной текст Знак"/>
    <w:basedOn w:val="a1"/>
    <w:link w:val="a4"/>
    <w:rsid w:val="00BD674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page number"/>
    <w:basedOn w:val="a1"/>
    <w:rsid w:val="00BD674F"/>
  </w:style>
  <w:style w:type="paragraph" w:styleId="a7">
    <w:name w:val="footer"/>
    <w:basedOn w:val="a0"/>
    <w:link w:val="a8"/>
    <w:uiPriority w:val="99"/>
    <w:rsid w:val="00BD6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D6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BD674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Normal (Web)"/>
    <w:basedOn w:val="a0"/>
    <w:uiPriority w:val="99"/>
    <w:unhideWhenUsed/>
    <w:rsid w:val="00BD67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List 2"/>
    <w:basedOn w:val="a0"/>
    <w:unhideWhenUsed/>
    <w:rsid w:val="00BD674F"/>
    <w:pPr>
      <w:suppressAutoHyphens w:val="0"/>
      <w:ind w:left="566" w:hanging="283"/>
    </w:pPr>
    <w:rPr>
      <w:lang w:eastAsia="ru-RU"/>
    </w:rPr>
  </w:style>
  <w:style w:type="character" w:styleId="ab">
    <w:name w:val="footnote reference"/>
    <w:semiHidden/>
    <w:unhideWhenUsed/>
    <w:rsid w:val="00BD674F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BD67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D6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BD674F"/>
    <w:pPr>
      <w:numPr>
        <w:numId w:val="8"/>
      </w:numPr>
      <w:contextualSpacing/>
    </w:pPr>
  </w:style>
  <w:style w:type="paragraph" w:styleId="ae">
    <w:name w:val="List Paragraph"/>
    <w:basedOn w:val="a0"/>
    <w:uiPriority w:val="34"/>
    <w:qFormat/>
    <w:rsid w:val="00BD6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6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FF58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F58AA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"/>
    <w:basedOn w:val="a0"/>
    <w:uiPriority w:val="99"/>
    <w:semiHidden/>
    <w:unhideWhenUsed/>
    <w:rsid w:val="0056503B"/>
    <w:pPr>
      <w:suppressAutoHyphens w:val="0"/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note text"/>
    <w:basedOn w:val="a0"/>
    <w:link w:val="af3"/>
    <w:uiPriority w:val="99"/>
    <w:semiHidden/>
    <w:rsid w:val="0056503B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565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1"/>
    <w:link w:val="21"/>
    <w:uiPriority w:val="99"/>
    <w:rsid w:val="006E41A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0"/>
    <w:link w:val="20"/>
    <w:uiPriority w:val="99"/>
    <w:rsid w:val="006E41A3"/>
    <w:pPr>
      <w:shd w:val="clear" w:color="auto" w:fill="FFFFFF"/>
      <w:suppressAutoHyphens w:val="0"/>
      <w:spacing w:line="0" w:lineRule="atLeast"/>
    </w:pPr>
    <w:rPr>
      <w:rFonts w:cstheme="minorBidi"/>
      <w:sz w:val="26"/>
      <w:szCs w:val="26"/>
      <w:lang w:eastAsia="en-US"/>
    </w:rPr>
  </w:style>
  <w:style w:type="table" w:styleId="af4">
    <w:name w:val="Table Grid"/>
    <w:basedOn w:val="a2"/>
    <w:uiPriority w:val="59"/>
    <w:rsid w:val="00EC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22"/>
    <w:qFormat/>
    <w:rsid w:val="00093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DB88-AC3B-4CB7-9B59-ECF38DCA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30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</dc:creator>
  <cp:lastModifiedBy>metodist</cp:lastModifiedBy>
  <cp:revision>13</cp:revision>
  <cp:lastPrinted>2018-03-30T13:01:00Z</cp:lastPrinted>
  <dcterms:created xsi:type="dcterms:W3CDTF">2018-04-03T06:10:00Z</dcterms:created>
  <dcterms:modified xsi:type="dcterms:W3CDTF">2018-04-03T12:28:00Z</dcterms:modified>
</cp:coreProperties>
</file>