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C1" w:rsidRPr="0042104B" w:rsidRDefault="00B77BC1" w:rsidP="00B77BC1">
      <w:pPr>
        <w:jc w:val="center"/>
      </w:pPr>
      <w:r w:rsidRPr="0042104B">
        <w:t>Министерство общего и профессионального образования Ростовской области</w:t>
      </w:r>
    </w:p>
    <w:p w:rsidR="00B77BC1" w:rsidRPr="0042104B" w:rsidRDefault="00B77BC1" w:rsidP="00B77BC1">
      <w:pPr>
        <w:jc w:val="center"/>
      </w:pPr>
      <w:r w:rsidRPr="0042104B">
        <w:t xml:space="preserve">государственное бюджетное профессиональное образовательное учреждение </w:t>
      </w:r>
    </w:p>
    <w:p w:rsidR="00B77BC1" w:rsidRPr="0042104B" w:rsidRDefault="00B77BC1" w:rsidP="00B77BC1">
      <w:pPr>
        <w:jc w:val="center"/>
      </w:pPr>
      <w:r w:rsidRPr="0042104B">
        <w:t>Ростовской области</w:t>
      </w:r>
    </w:p>
    <w:p w:rsidR="00B77BC1" w:rsidRPr="0042104B" w:rsidRDefault="00B77BC1" w:rsidP="00B77BC1">
      <w:pPr>
        <w:jc w:val="center"/>
      </w:pPr>
      <w:r w:rsidRPr="0042104B">
        <w:t xml:space="preserve"> «</w:t>
      </w:r>
      <w:proofErr w:type="spellStart"/>
      <w:r w:rsidRPr="0042104B">
        <w:t>Белокалитвинский</w:t>
      </w:r>
      <w:proofErr w:type="spellEnd"/>
      <w:r w:rsidRPr="0042104B">
        <w:t xml:space="preserve"> гуманитарно-индустриальный техникум»</w:t>
      </w: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42104B">
        <w:rPr>
          <w:b/>
          <w:caps/>
          <w:sz w:val="28"/>
          <w:szCs w:val="28"/>
        </w:rPr>
        <w:t>РАБОЧАЯ ПРОГРАММа ПРОФЕССИОНАЛЬНОГО МОДУЛЯ 01</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iCs/>
          <w:sz w:val="28"/>
          <w:szCs w:val="28"/>
        </w:rPr>
      </w:pPr>
      <w:bookmarkStart w:id="0" w:name="OLE_LINK1"/>
      <w:bookmarkStart w:id="1" w:name="OLE_LINK2"/>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Cs/>
          <w:sz w:val="28"/>
          <w:szCs w:val="28"/>
        </w:rPr>
      </w:pPr>
      <w:r w:rsidRPr="0042104B">
        <w:rPr>
          <w:b/>
        </w:rPr>
        <w:t>ОБЕСПЕЧЕНИЕ РЕАЛИЗАЦИИ ПРАВ ГРАЖДАН В СФЕРЕ ПЕНСИОННОГО ОБЕСПЕЧЕНИЯ И СОЦИАЛЬНОЙ ЗАЩИТЫ</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iCs/>
          <w:sz w:val="28"/>
          <w:szCs w:val="28"/>
        </w:rPr>
      </w:pP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Cs/>
          <w:sz w:val="28"/>
          <w:szCs w:val="28"/>
        </w:rPr>
      </w:pPr>
      <w:r w:rsidRPr="0042104B">
        <w:rPr>
          <w:b/>
          <w:bCs/>
          <w:iCs/>
          <w:sz w:val="28"/>
          <w:szCs w:val="28"/>
        </w:rPr>
        <w:t>специальности 40.02.01 Право и организация социального обеспечения</w:t>
      </w:r>
    </w:p>
    <w:p w:rsidR="00B77BC1" w:rsidRPr="0042104B" w:rsidRDefault="00B77BC1" w:rsidP="00B77BC1">
      <w:pPr>
        <w:jc w:val="center"/>
        <w:rPr>
          <w:b/>
          <w:bCs/>
          <w:iCs/>
          <w:sz w:val="28"/>
          <w:szCs w:val="28"/>
        </w:rPr>
      </w:pPr>
      <w:r w:rsidRPr="0042104B">
        <w:rPr>
          <w:b/>
          <w:bCs/>
          <w:iCs/>
          <w:sz w:val="28"/>
          <w:szCs w:val="28"/>
        </w:rPr>
        <w:t>(базовой подготовки)</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Cs/>
          <w:sz w:val="28"/>
          <w:szCs w:val="28"/>
        </w:rPr>
      </w:pP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iCs/>
          <w:sz w:val="28"/>
          <w:szCs w:val="28"/>
        </w:rPr>
      </w:pP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iCs/>
          <w:sz w:val="28"/>
          <w:szCs w:val="28"/>
        </w:rPr>
      </w:pP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bookmarkEnd w:id="0"/>
    <w:bookmarkEnd w:id="1"/>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32"/>
          <w:szCs w:val="32"/>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32"/>
          <w:szCs w:val="32"/>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r w:rsidRPr="0042104B">
        <w:t xml:space="preserve">                                                                                                            </w:t>
      </w:r>
    </w:p>
    <w:p w:rsidR="00B77BC1" w:rsidRPr="0042104B" w:rsidRDefault="00B77BC1" w:rsidP="00B77BC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rPr>
      </w:pPr>
      <w:r w:rsidRPr="0042104B">
        <w:rPr>
          <w:spacing w:val="-2"/>
        </w:rPr>
        <w:t>г. Белая Калитва</w:t>
      </w:r>
    </w:p>
    <w:p w:rsidR="00B77BC1" w:rsidRPr="0042104B" w:rsidRDefault="00B77BC1" w:rsidP="00B77BC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spacing w:val="-2"/>
        </w:rPr>
      </w:pP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42104B">
        <w:rPr>
          <w:bCs/>
        </w:rPr>
        <w:t>201</w:t>
      </w:r>
      <w:r w:rsidR="00774C3B">
        <w:rPr>
          <w:bCs/>
        </w:rPr>
        <w:t>8</w:t>
      </w:r>
      <w:r w:rsidRPr="0042104B">
        <w:rPr>
          <w:bCs/>
        </w:rPr>
        <w:t xml:space="preserve"> г.</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u w:val="single"/>
        </w:rPr>
      </w:pP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sz w:val="28"/>
          <w:szCs w:val="28"/>
        </w:rPr>
      </w:pPr>
      <w:r w:rsidRPr="0042104B">
        <w:rPr>
          <w:sz w:val="28"/>
          <w:szCs w:val="28"/>
        </w:rPr>
        <w:t xml:space="preserve">ОДОБРЕНО                                                                               УТВЕРЖДАЮ                                                           </w:t>
      </w:r>
    </w:p>
    <w:p w:rsidR="00B77BC1" w:rsidRPr="0042104B" w:rsidRDefault="00B77BC1" w:rsidP="00B77BC1">
      <w:pPr>
        <w:tabs>
          <w:tab w:val="left" w:pos="6105"/>
        </w:tabs>
        <w:rPr>
          <w:sz w:val="28"/>
          <w:szCs w:val="28"/>
        </w:rPr>
      </w:pPr>
      <w:r w:rsidRPr="0042104B">
        <w:rPr>
          <w:sz w:val="28"/>
          <w:szCs w:val="28"/>
        </w:rPr>
        <w:t xml:space="preserve">цикловой     комиссией                                        Заместитель директора по УВР                                                                                                                          </w:t>
      </w:r>
    </w:p>
    <w:p w:rsidR="00B77BC1" w:rsidRPr="0042104B" w:rsidRDefault="00B77BC1" w:rsidP="00B77BC1">
      <w:pPr>
        <w:tabs>
          <w:tab w:val="left" w:pos="6240"/>
        </w:tabs>
        <w:rPr>
          <w:sz w:val="28"/>
          <w:szCs w:val="28"/>
        </w:rPr>
      </w:pPr>
      <w:r w:rsidRPr="0042104B">
        <w:rPr>
          <w:sz w:val="28"/>
          <w:szCs w:val="28"/>
        </w:rPr>
        <w:t xml:space="preserve">40.02.01 «Право и организация  </w:t>
      </w:r>
    </w:p>
    <w:p w:rsidR="00B77BC1" w:rsidRPr="0042104B" w:rsidRDefault="00B77BC1" w:rsidP="00B77BC1">
      <w:pPr>
        <w:tabs>
          <w:tab w:val="left" w:pos="6240"/>
        </w:tabs>
        <w:rPr>
          <w:sz w:val="28"/>
          <w:szCs w:val="28"/>
        </w:rPr>
      </w:pPr>
      <w:r w:rsidRPr="0042104B">
        <w:rPr>
          <w:sz w:val="28"/>
          <w:szCs w:val="28"/>
        </w:rPr>
        <w:t xml:space="preserve">социального обеспечения»                                  </w:t>
      </w:r>
    </w:p>
    <w:p w:rsidR="00B77BC1" w:rsidRPr="0042104B" w:rsidRDefault="00B77BC1" w:rsidP="00B77BC1">
      <w:pPr>
        <w:tabs>
          <w:tab w:val="left" w:pos="6240"/>
        </w:tabs>
        <w:rPr>
          <w:sz w:val="28"/>
          <w:szCs w:val="28"/>
        </w:rPr>
      </w:pPr>
      <w:r w:rsidRPr="0042104B">
        <w:rPr>
          <w:sz w:val="28"/>
          <w:szCs w:val="28"/>
        </w:rPr>
        <w:t>Протокол № 1                                                                   ____________________</w:t>
      </w:r>
    </w:p>
    <w:p w:rsidR="00B77BC1" w:rsidRPr="0042104B" w:rsidRDefault="00B77BC1" w:rsidP="00B77BC1">
      <w:pPr>
        <w:tabs>
          <w:tab w:val="left" w:pos="6240"/>
        </w:tabs>
        <w:rPr>
          <w:sz w:val="28"/>
          <w:szCs w:val="28"/>
        </w:rPr>
      </w:pPr>
      <w:r w:rsidRPr="0042104B">
        <w:rPr>
          <w:sz w:val="28"/>
          <w:szCs w:val="28"/>
        </w:rPr>
        <w:t>от «</w:t>
      </w:r>
      <w:r w:rsidRPr="0042104B">
        <w:rPr>
          <w:sz w:val="28"/>
          <w:szCs w:val="28"/>
          <w:u w:val="single"/>
        </w:rPr>
        <w:t>_</w:t>
      </w:r>
      <w:r w:rsidR="00774C3B">
        <w:rPr>
          <w:sz w:val="28"/>
          <w:szCs w:val="28"/>
          <w:u w:val="single"/>
        </w:rPr>
        <w:t>7</w:t>
      </w:r>
      <w:r w:rsidRPr="0042104B">
        <w:rPr>
          <w:sz w:val="28"/>
          <w:szCs w:val="28"/>
          <w:u w:val="single"/>
        </w:rPr>
        <w:t>_»</w:t>
      </w:r>
      <w:r w:rsidRPr="0042104B">
        <w:rPr>
          <w:sz w:val="28"/>
          <w:szCs w:val="28"/>
        </w:rPr>
        <w:t xml:space="preserve"> сентября 201</w:t>
      </w:r>
      <w:r w:rsidR="00774C3B">
        <w:rPr>
          <w:sz w:val="28"/>
          <w:szCs w:val="28"/>
        </w:rPr>
        <w:t>8</w:t>
      </w:r>
      <w:r w:rsidRPr="0042104B">
        <w:rPr>
          <w:sz w:val="28"/>
          <w:szCs w:val="28"/>
        </w:rPr>
        <w:t>г</w:t>
      </w:r>
      <w:r w:rsidRPr="0042104B">
        <w:rPr>
          <w:sz w:val="28"/>
          <w:szCs w:val="28"/>
        </w:rPr>
        <w:tab/>
        <w:t xml:space="preserve">                       </w:t>
      </w:r>
      <w:proofErr w:type="spellStart"/>
      <w:r w:rsidRPr="0042104B">
        <w:rPr>
          <w:sz w:val="28"/>
          <w:szCs w:val="28"/>
        </w:rPr>
        <w:t>О.Н.Зубкова</w:t>
      </w:r>
      <w:proofErr w:type="spellEnd"/>
      <w:r w:rsidRPr="0042104B">
        <w:rPr>
          <w:sz w:val="28"/>
          <w:szCs w:val="28"/>
        </w:rPr>
        <w:t xml:space="preserve"> </w:t>
      </w:r>
    </w:p>
    <w:p w:rsidR="00B77BC1" w:rsidRPr="0042104B" w:rsidRDefault="00B77BC1" w:rsidP="00B77BC1">
      <w:pPr>
        <w:rPr>
          <w:sz w:val="28"/>
          <w:szCs w:val="28"/>
        </w:rPr>
      </w:pPr>
    </w:p>
    <w:p w:rsidR="00B77BC1" w:rsidRPr="0042104B" w:rsidRDefault="00B77BC1" w:rsidP="00B77BC1">
      <w:pPr>
        <w:rPr>
          <w:sz w:val="28"/>
          <w:szCs w:val="28"/>
        </w:rPr>
      </w:pPr>
      <w:r w:rsidRPr="0042104B">
        <w:rPr>
          <w:sz w:val="28"/>
          <w:szCs w:val="28"/>
        </w:rPr>
        <w:t>Председатель  _____________</w:t>
      </w:r>
    </w:p>
    <w:p w:rsidR="00B77BC1" w:rsidRPr="0042104B" w:rsidRDefault="00B77BC1" w:rsidP="00B77BC1">
      <w:pPr>
        <w:rPr>
          <w:sz w:val="28"/>
          <w:szCs w:val="28"/>
        </w:rPr>
      </w:pPr>
      <w:r w:rsidRPr="0042104B">
        <w:rPr>
          <w:sz w:val="28"/>
          <w:szCs w:val="28"/>
        </w:rPr>
        <w:t xml:space="preserve">                                      </w:t>
      </w:r>
      <w:proofErr w:type="spellStart"/>
      <w:r w:rsidRPr="0042104B">
        <w:rPr>
          <w:sz w:val="28"/>
          <w:szCs w:val="28"/>
        </w:rPr>
        <w:t>Убийко</w:t>
      </w:r>
      <w:proofErr w:type="spellEnd"/>
      <w:r w:rsidRPr="0042104B">
        <w:rPr>
          <w:sz w:val="28"/>
          <w:szCs w:val="28"/>
        </w:rPr>
        <w:t xml:space="preserve"> Л.И.                                                            </w:t>
      </w:r>
    </w:p>
    <w:p w:rsidR="00B77BC1" w:rsidRPr="0042104B" w:rsidRDefault="00B77BC1" w:rsidP="00B77BC1">
      <w:pPr>
        <w:tabs>
          <w:tab w:val="left" w:pos="6240"/>
        </w:tabs>
        <w:rPr>
          <w:sz w:val="28"/>
          <w:szCs w:val="28"/>
        </w:rPr>
      </w:pPr>
      <w:r w:rsidRPr="0042104B">
        <w:rPr>
          <w:sz w:val="28"/>
          <w:szCs w:val="28"/>
        </w:rPr>
        <w:tab/>
      </w:r>
    </w:p>
    <w:p w:rsidR="00B77BC1" w:rsidRPr="0042104B" w:rsidRDefault="00B77BC1" w:rsidP="00B77BC1">
      <w:pPr>
        <w:tabs>
          <w:tab w:val="left" w:pos="6105"/>
        </w:tabs>
        <w:rPr>
          <w:sz w:val="28"/>
          <w:szCs w:val="28"/>
        </w:rPr>
      </w:pPr>
    </w:p>
    <w:tbl>
      <w:tblPr>
        <w:tblStyle w:val="a8"/>
        <w:tblW w:w="9571" w:type="dxa"/>
        <w:tblInd w:w="108" w:type="dxa"/>
        <w:tblLook w:val="04A0" w:firstRow="1" w:lastRow="0" w:firstColumn="1" w:lastColumn="0" w:noHBand="0" w:noVBand="1"/>
      </w:tblPr>
      <w:tblGrid>
        <w:gridCol w:w="4785"/>
        <w:gridCol w:w="4786"/>
      </w:tblGrid>
      <w:tr w:rsidR="009D5AC6" w:rsidTr="009D5AC6">
        <w:tc>
          <w:tcPr>
            <w:tcW w:w="4785" w:type="dxa"/>
            <w:tcBorders>
              <w:top w:val="nil"/>
              <w:left w:val="nil"/>
              <w:bottom w:val="nil"/>
              <w:right w:val="nil"/>
            </w:tcBorders>
          </w:tcPr>
          <w:p w:rsidR="009D5AC6" w:rsidRPr="009D5AC6" w:rsidRDefault="009D5A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szCs w:val="24"/>
              </w:rPr>
            </w:pPr>
            <w:r w:rsidRPr="009D5AC6">
              <w:rPr>
                <w:rFonts w:ascii="Times New Roman" w:hAnsi="Times New Roman" w:cs="Times New Roman"/>
                <w:szCs w:val="24"/>
              </w:rPr>
              <w:t>СОГЛАСОВАНО</w:t>
            </w:r>
          </w:p>
          <w:p w:rsidR="009D5AC6" w:rsidRPr="009D5AC6" w:rsidRDefault="009D5AC6">
            <w:pPr>
              <w:widowControl w:val="0"/>
              <w:suppressAutoHyphens/>
              <w:autoSpaceDE w:val="0"/>
              <w:spacing w:line="360" w:lineRule="auto"/>
              <w:jc w:val="both"/>
              <w:rPr>
                <w:rFonts w:ascii="Times New Roman" w:hAnsi="Times New Roman" w:cs="Times New Roman"/>
                <w:szCs w:val="24"/>
              </w:rPr>
            </w:pPr>
            <w:r w:rsidRPr="009D5AC6">
              <w:rPr>
                <w:rFonts w:ascii="Times New Roman" w:hAnsi="Times New Roman" w:cs="Times New Roman"/>
                <w:szCs w:val="24"/>
              </w:rPr>
              <w:t>_______________________________</w:t>
            </w:r>
          </w:p>
          <w:p w:rsidR="009D5AC6" w:rsidRPr="009D5AC6" w:rsidRDefault="009D5AC6">
            <w:pPr>
              <w:widowControl w:val="0"/>
              <w:suppressAutoHyphens/>
              <w:autoSpaceDE w:val="0"/>
              <w:spacing w:line="360" w:lineRule="auto"/>
              <w:jc w:val="both"/>
              <w:rPr>
                <w:rFonts w:ascii="Times New Roman" w:hAnsi="Times New Roman" w:cs="Times New Roman"/>
                <w:szCs w:val="24"/>
              </w:rPr>
            </w:pPr>
            <w:r w:rsidRPr="009D5AC6">
              <w:rPr>
                <w:rFonts w:ascii="Times New Roman" w:hAnsi="Times New Roman" w:cs="Times New Roman"/>
                <w:szCs w:val="24"/>
              </w:rPr>
              <w:t>_______________________________</w:t>
            </w:r>
          </w:p>
          <w:p w:rsidR="009D5AC6" w:rsidRPr="009D5AC6" w:rsidRDefault="009D5AC6">
            <w:pPr>
              <w:widowControl w:val="0"/>
              <w:suppressAutoHyphens/>
              <w:autoSpaceDE w:val="0"/>
              <w:spacing w:line="360" w:lineRule="auto"/>
              <w:jc w:val="both"/>
              <w:rPr>
                <w:rFonts w:ascii="Times New Roman" w:hAnsi="Times New Roman" w:cs="Times New Roman"/>
                <w:szCs w:val="24"/>
              </w:rPr>
            </w:pPr>
            <w:r w:rsidRPr="009D5AC6">
              <w:rPr>
                <w:rFonts w:ascii="Times New Roman" w:hAnsi="Times New Roman" w:cs="Times New Roman"/>
                <w:szCs w:val="24"/>
              </w:rPr>
              <w:t>_______________________________</w:t>
            </w:r>
          </w:p>
          <w:p w:rsidR="009D5AC6" w:rsidRPr="009D5AC6" w:rsidRDefault="009D5AC6">
            <w:pPr>
              <w:widowControl w:val="0"/>
              <w:suppressAutoHyphens/>
              <w:autoSpaceDE w:val="0"/>
              <w:jc w:val="both"/>
              <w:rPr>
                <w:rFonts w:ascii="Times New Roman" w:hAnsi="Times New Roman" w:cs="Times New Roman"/>
                <w:szCs w:val="24"/>
              </w:rPr>
            </w:pPr>
            <w:r w:rsidRPr="009D5AC6">
              <w:rPr>
                <w:rFonts w:ascii="Times New Roman" w:hAnsi="Times New Roman" w:cs="Times New Roman"/>
                <w:szCs w:val="24"/>
              </w:rPr>
              <w:t>__________         _____________________</w:t>
            </w:r>
          </w:p>
          <w:p w:rsidR="009D5AC6" w:rsidRPr="009D5AC6" w:rsidRDefault="009D5AC6">
            <w:pPr>
              <w:widowControl w:val="0"/>
              <w:suppressAutoHyphens/>
              <w:autoSpaceDE w:val="0"/>
              <w:spacing w:line="360" w:lineRule="auto"/>
              <w:jc w:val="both"/>
              <w:rPr>
                <w:rFonts w:ascii="Times New Roman" w:hAnsi="Times New Roman" w:cs="Times New Roman"/>
                <w:szCs w:val="24"/>
                <w:vertAlign w:val="superscript"/>
              </w:rPr>
            </w:pPr>
            <w:r w:rsidRPr="009D5AC6">
              <w:rPr>
                <w:rFonts w:ascii="Times New Roman" w:hAnsi="Times New Roman" w:cs="Times New Roman"/>
                <w:szCs w:val="24"/>
                <w:vertAlign w:val="superscript"/>
              </w:rPr>
              <w:t xml:space="preserve">      </w:t>
            </w:r>
            <w:r w:rsidRPr="009D5AC6">
              <w:rPr>
                <w:rFonts w:ascii="Times New Roman" w:hAnsi="Times New Roman" w:cs="Times New Roman"/>
                <w:i/>
                <w:szCs w:val="24"/>
                <w:vertAlign w:val="superscript"/>
              </w:rPr>
              <w:t>подпись</w:t>
            </w:r>
            <w:r w:rsidRPr="009D5AC6">
              <w:rPr>
                <w:rFonts w:ascii="Times New Roman" w:hAnsi="Times New Roman" w:cs="Times New Roman"/>
                <w:szCs w:val="24"/>
                <w:vertAlign w:val="superscript"/>
              </w:rPr>
              <w:t xml:space="preserve">                                    Ф.И.О.</w:t>
            </w:r>
          </w:p>
          <w:p w:rsidR="009D5AC6" w:rsidRPr="009D5AC6" w:rsidRDefault="009D5AC6">
            <w:pPr>
              <w:widowControl w:val="0"/>
              <w:suppressAutoHyphens/>
              <w:autoSpaceDE w:val="0"/>
              <w:spacing w:line="360" w:lineRule="auto"/>
              <w:jc w:val="both"/>
              <w:rPr>
                <w:rFonts w:ascii="Times New Roman" w:hAnsi="Times New Roman" w:cs="Times New Roman"/>
                <w:szCs w:val="24"/>
              </w:rPr>
            </w:pPr>
            <w:r w:rsidRPr="009D5AC6">
              <w:rPr>
                <w:rFonts w:ascii="Times New Roman" w:hAnsi="Times New Roman" w:cs="Times New Roman"/>
                <w:szCs w:val="24"/>
              </w:rPr>
              <w:t>«____» __</w:t>
            </w:r>
            <w:r w:rsidRPr="009D5AC6">
              <w:rPr>
                <w:rFonts w:ascii="Times New Roman" w:hAnsi="Times New Roman" w:cs="Times New Roman"/>
                <w:szCs w:val="24"/>
                <w:u w:val="single"/>
              </w:rPr>
              <w:t>сентября</w:t>
            </w:r>
            <w:r w:rsidRPr="009D5AC6">
              <w:rPr>
                <w:rFonts w:ascii="Times New Roman" w:hAnsi="Times New Roman" w:cs="Times New Roman"/>
                <w:szCs w:val="24"/>
              </w:rPr>
              <w:t>____ 20</w:t>
            </w:r>
            <w:r>
              <w:rPr>
                <w:rFonts w:ascii="Times New Roman" w:hAnsi="Times New Roman" w:cs="Times New Roman"/>
                <w:szCs w:val="24"/>
              </w:rPr>
              <w:t>18</w:t>
            </w:r>
            <w:r w:rsidR="00A16E57">
              <w:rPr>
                <w:rFonts w:ascii="Times New Roman" w:hAnsi="Times New Roman" w:cs="Times New Roman"/>
                <w:szCs w:val="24"/>
              </w:rPr>
              <w:t>г.</w:t>
            </w:r>
          </w:p>
          <w:p w:rsidR="009D5AC6" w:rsidRPr="009D5AC6" w:rsidRDefault="009D5AC6">
            <w:pPr>
              <w:widowControl w:val="0"/>
              <w:suppressAutoHyphens/>
              <w:autoSpaceDE w:val="0"/>
              <w:spacing w:line="360" w:lineRule="auto"/>
              <w:ind w:left="357" w:hanging="357"/>
              <w:jc w:val="both"/>
              <w:rPr>
                <w:rFonts w:ascii="Times New Roman" w:hAnsi="Times New Roman" w:cs="Times New Roman"/>
                <w:szCs w:val="24"/>
              </w:rPr>
            </w:pPr>
          </w:p>
        </w:tc>
        <w:tc>
          <w:tcPr>
            <w:tcW w:w="4786" w:type="dxa"/>
            <w:tcBorders>
              <w:top w:val="nil"/>
              <w:left w:val="nil"/>
              <w:bottom w:val="nil"/>
              <w:right w:val="nil"/>
            </w:tcBorders>
          </w:tcPr>
          <w:p w:rsidR="009D5AC6" w:rsidRPr="009D5AC6" w:rsidRDefault="009D5A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szCs w:val="24"/>
              </w:rPr>
            </w:pPr>
            <w:r w:rsidRPr="009D5AC6">
              <w:rPr>
                <w:rFonts w:ascii="Times New Roman" w:hAnsi="Times New Roman" w:cs="Times New Roman"/>
                <w:szCs w:val="24"/>
              </w:rPr>
              <w:t>СОГЛАСОВАНО</w:t>
            </w:r>
          </w:p>
          <w:p w:rsidR="009D5AC6" w:rsidRPr="009D5AC6" w:rsidRDefault="009D5AC6">
            <w:pPr>
              <w:widowControl w:val="0"/>
              <w:suppressAutoHyphens/>
              <w:autoSpaceDE w:val="0"/>
              <w:spacing w:line="360" w:lineRule="auto"/>
              <w:jc w:val="both"/>
              <w:rPr>
                <w:rFonts w:ascii="Times New Roman" w:hAnsi="Times New Roman" w:cs="Times New Roman"/>
                <w:szCs w:val="24"/>
              </w:rPr>
            </w:pPr>
            <w:r w:rsidRPr="009D5AC6">
              <w:rPr>
                <w:rFonts w:ascii="Times New Roman" w:hAnsi="Times New Roman" w:cs="Times New Roman"/>
                <w:szCs w:val="24"/>
              </w:rPr>
              <w:t>_______________________________</w:t>
            </w:r>
          </w:p>
          <w:p w:rsidR="009D5AC6" w:rsidRPr="009D5AC6" w:rsidRDefault="009D5AC6">
            <w:pPr>
              <w:widowControl w:val="0"/>
              <w:suppressAutoHyphens/>
              <w:autoSpaceDE w:val="0"/>
              <w:spacing w:line="360" w:lineRule="auto"/>
              <w:jc w:val="both"/>
              <w:rPr>
                <w:rFonts w:ascii="Times New Roman" w:hAnsi="Times New Roman" w:cs="Times New Roman"/>
                <w:szCs w:val="24"/>
              </w:rPr>
            </w:pPr>
            <w:r w:rsidRPr="009D5AC6">
              <w:rPr>
                <w:rFonts w:ascii="Times New Roman" w:hAnsi="Times New Roman" w:cs="Times New Roman"/>
                <w:szCs w:val="24"/>
              </w:rPr>
              <w:t>_______________________________</w:t>
            </w:r>
          </w:p>
          <w:p w:rsidR="009D5AC6" w:rsidRPr="009D5AC6" w:rsidRDefault="009D5AC6">
            <w:pPr>
              <w:widowControl w:val="0"/>
              <w:suppressAutoHyphens/>
              <w:autoSpaceDE w:val="0"/>
              <w:spacing w:line="360" w:lineRule="auto"/>
              <w:jc w:val="both"/>
              <w:rPr>
                <w:rFonts w:ascii="Times New Roman" w:hAnsi="Times New Roman" w:cs="Times New Roman"/>
                <w:szCs w:val="24"/>
              </w:rPr>
            </w:pPr>
            <w:r w:rsidRPr="009D5AC6">
              <w:rPr>
                <w:rFonts w:ascii="Times New Roman" w:hAnsi="Times New Roman" w:cs="Times New Roman"/>
                <w:szCs w:val="24"/>
              </w:rPr>
              <w:t>_______________________________</w:t>
            </w:r>
          </w:p>
          <w:p w:rsidR="009D5AC6" w:rsidRPr="009D5AC6" w:rsidRDefault="009D5AC6">
            <w:pPr>
              <w:widowControl w:val="0"/>
              <w:suppressAutoHyphens/>
              <w:autoSpaceDE w:val="0"/>
              <w:jc w:val="both"/>
              <w:rPr>
                <w:rFonts w:ascii="Times New Roman" w:hAnsi="Times New Roman" w:cs="Times New Roman"/>
                <w:szCs w:val="24"/>
              </w:rPr>
            </w:pPr>
            <w:r w:rsidRPr="009D5AC6">
              <w:rPr>
                <w:rFonts w:ascii="Times New Roman" w:hAnsi="Times New Roman" w:cs="Times New Roman"/>
                <w:szCs w:val="24"/>
              </w:rPr>
              <w:t>____________           __________________</w:t>
            </w:r>
          </w:p>
          <w:p w:rsidR="009D5AC6" w:rsidRPr="009D5AC6" w:rsidRDefault="009D5AC6">
            <w:pPr>
              <w:widowControl w:val="0"/>
              <w:suppressAutoHyphens/>
              <w:autoSpaceDE w:val="0"/>
              <w:spacing w:line="360" w:lineRule="auto"/>
              <w:jc w:val="both"/>
              <w:rPr>
                <w:rFonts w:ascii="Times New Roman" w:hAnsi="Times New Roman" w:cs="Times New Roman"/>
                <w:szCs w:val="24"/>
                <w:vertAlign w:val="superscript"/>
              </w:rPr>
            </w:pPr>
            <w:r w:rsidRPr="009D5AC6">
              <w:rPr>
                <w:rFonts w:ascii="Times New Roman" w:hAnsi="Times New Roman" w:cs="Times New Roman"/>
                <w:szCs w:val="24"/>
                <w:vertAlign w:val="superscript"/>
              </w:rPr>
              <w:t xml:space="preserve">        </w:t>
            </w:r>
            <w:r w:rsidRPr="009D5AC6">
              <w:rPr>
                <w:rFonts w:ascii="Times New Roman" w:hAnsi="Times New Roman" w:cs="Times New Roman"/>
                <w:i/>
                <w:szCs w:val="24"/>
                <w:vertAlign w:val="superscript"/>
              </w:rPr>
              <w:t>подпись</w:t>
            </w:r>
            <w:r w:rsidRPr="009D5AC6">
              <w:rPr>
                <w:rFonts w:ascii="Times New Roman" w:hAnsi="Times New Roman" w:cs="Times New Roman"/>
                <w:szCs w:val="24"/>
                <w:vertAlign w:val="superscript"/>
              </w:rPr>
              <w:t xml:space="preserve">                                        Ф.И.О.</w:t>
            </w:r>
          </w:p>
          <w:p w:rsidR="009D5AC6" w:rsidRPr="009D5AC6" w:rsidRDefault="009D5AC6">
            <w:pPr>
              <w:widowControl w:val="0"/>
              <w:suppressAutoHyphens/>
              <w:autoSpaceDE w:val="0"/>
              <w:spacing w:line="360" w:lineRule="auto"/>
              <w:jc w:val="both"/>
              <w:rPr>
                <w:rFonts w:ascii="Times New Roman" w:hAnsi="Times New Roman" w:cs="Times New Roman"/>
                <w:szCs w:val="24"/>
              </w:rPr>
            </w:pPr>
            <w:r w:rsidRPr="009D5AC6">
              <w:rPr>
                <w:rFonts w:ascii="Times New Roman" w:hAnsi="Times New Roman" w:cs="Times New Roman"/>
                <w:szCs w:val="24"/>
              </w:rPr>
              <w:t xml:space="preserve"> «____» _____</w:t>
            </w:r>
            <w:r w:rsidRPr="009D5AC6">
              <w:rPr>
                <w:rFonts w:ascii="Times New Roman" w:hAnsi="Times New Roman" w:cs="Times New Roman"/>
                <w:szCs w:val="24"/>
                <w:u w:val="single"/>
              </w:rPr>
              <w:t>сентября</w:t>
            </w:r>
            <w:r w:rsidRPr="009D5AC6">
              <w:rPr>
                <w:rFonts w:ascii="Times New Roman" w:hAnsi="Times New Roman" w:cs="Times New Roman"/>
                <w:szCs w:val="24"/>
              </w:rPr>
              <w:t>___ 20</w:t>
            </w:r>
            <w:r>
              <w:rPr>
                <w:rFonts w:ascii="Times New Roman" w:hAnsi="Times New Roman" w:cs="Times New Roman"/>
                <w:szCs w:val="24"/>
              </w:rPr>
              <w:t>18</w:t>
            </w:r>
            <w:r w:rsidR="00A16E57">
              <w:rPr>
                <w:rFonts w:ascii="Times New Roman" w:hAnsi="Times New Roman" w:cs="Times New Roman"/>
                <w:szCs w:val="24"/>
              </w:rPr>
              <w:t>г.</w:t>
            </w:r>
          </w:p>
          <w:p w:rsidR="009D5AC6" w:rsidRPr="009D5AC6" w:rsidRDefault="009D5AC6">
            <w:pPr>
              <w:widowControl w:val="0"/>
              <w:suppressAutoHyphens/>
              <w:autoSpaceDE w:val="0"/>
              <w:spacing w:line="360" w:lineRule="auto"/>
              <w:ind w:left="357" w:hanging="357"/>
              <w:jc w:val="both"/>
              <w:rPr>
                <w:rFonts w:ascii="Times New Roman" w:hAnsi="Times New Roman" w:cs="Times New Roman"/>
                <w:szCs w:val="24"/>
              </w:rPr>
            </w:pPr>
          </w:p>
        </w:tc>
      </w:tr>
    </w:tbl>
    <w:p w:rsidR="00B77BC1" w:rsidRPr="0042104B" w:rsidRDefault="00B77BC1" w:rsidP="00B77BC1">
      <w:pPr>
        <w:jc w:val="both"/>
        <w:rPr>
          <w:sz w:val="28"/>
          <w:szCs w:val="28"/>
        </w:rPr>
      </w:pPr>
      <w:r w:rsidRPr="0042104B">
        <w:rPr>
          <w:sz w:val="28"/>
          <w:szCs w:val="28"/>
        </w:rPr>
        <w:t xml:space="preserve">    </w:t>
      </w:r>
      <w:proofErr w:type="gramStart"/>
      <w:r w:rsidRPr="0042104B">
        <w:rPr>
          <w:sz w:val="28"/>
          <w:szCs w:val="28"/>
        </w:rPr>
        <w:t>Рабочая программа профессионального модуля</w:t>
      </w:r>
      <w:r w:rsidRPr="0042104B">
        <w:rPr>
          <w:caps/>
          <w:sz w:val="28"/>
          <w:szCs w:val="28"/>
        </w:rPr>
        <w:t xml:space="preserve"> </w:t>
      </w:r>
      <w:r w:rsidRPr="0042104B">
        <w:rPr>
          <w:sz w:val="28"/>
          <w:szCs w:val="28"/>
        </w:rPr>
        <w:t xml:space="preserve">разработана в соответствии с Федеральным государственным образовательным стандартом среднего профессионального образования (далее ФГОС СПО) по специальности </w:t>
      </w:r>
      <w:r w:rsidRPr="0042104B">
        <w:rPr>
          <w:bCs/>
          <w:iCs/>
          <w:sz w:val="28"/>
          <w:szCs w:val="28"/>
        </w:rPr>
        <w:t xml:space="preserve">40.02.01 Право и организация социального обеспечения (утв. приказом Министерства образования и науки РФ от 12.05.2014 г. </w:t>
      </w:r>
      <w:r w:rsidR="002936E2">
        <w:rPr>
          <w:bCs/>
          <w:iCs/>
          <w:sz w:val="28"/>
          <w:szCs w:val="28"/>
        </w:rPr>
        <w:t>№</w:t>
      </w:r>
      <w:r w:rsidRPr="0042104B">
        <w:rPr>
          <w:bCs/>
          <w:iCs/>
          <w:sz w:val="28"/>
          <w:szCs w:val="28"/>
        </w:rPr>
        <w:t xml:space="preserve"> 508), укрупненная группа специальностей 40.00.00 Юриспруденция</w:t>
      </w:r>
      <w:r w:rsidRPr="0042104B">
        <w:rPr>
          <w:sz w:val="28"/>
          <w:szCs w:val="28"/>
        </w:rPr>
        <w:t>, и Учебным планом ГБПОУ РО «БГИТ» по данной специальности.</w:t>
      </w:r>
      <w:proofErr w:type="gramEnd"/>
    </w:p>
    <w:p w:rsidR="00B77BC1" w:rsidRPr="0042104B" w:rsidRDefault="00B77BC1" w:rsidP="00B77BC1">
      <w:pPr>
        <w:jc w:val="both"/>
        <w:rPr>
          <w:sz w:val="28"/>
          <w:szCs w:val="28"/>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sz w:val="28"/>
          <w:szCs w:val="28"/>
        </w:rPr>
      </w:pPr>
    </w:p>
    <w:p w:rsidR="00B77BC1" w:rsidRPr="0042104B" w:rsidRDefault="00B77BC1" w:rsidP="00B77BC1">
      <w:pPr>
        <w:widowControl w:val="0"/>
        <w:tabs>
          <w:tab w:val="left" w:pos="0"/>
        </w:tabs>
        <w:suppressAutoHyphens/>
        <w:ind w:firstLine="3240"/>
        <w:rPr>
          <w:i/>
          <w:caps/>
          <w:sz w:val="28"/>
          <w:szCs w:val="28"/>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42104B">
        <w:rPr>
          <w:sz w:val="28"/>
          <w:szCs w:val="28"/>
        </w:rPr>
        <w:t>Организация-разработчик: ГБПОУ РО «БГИТ».</w:t>
      </w: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sidRPr="0042104B">
        <w:rPr>
          <w:sz w:val="28"/>
          <w:szCs w:val="28"/>
        </w:rPr>
        <w:t xml:space="preserve">Разработчики: </w:t>
      </w:r>
    </w:p>
    <w:p w:rsidR="00B77BC1" w:rsidRPr="0042104B" w:rsidRDefault="00B77BC1" w:rsidP="00B77BC1">
      <w:pPr>
        <w:widowControl w:val="0"/>
        <w:numPr>
          <w:ilvl w:val="0"/>
          <w:numId w:val="1"/>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84" w:hanging="142"/>
        <w:jc w:val="both"/>
        <w:rPr>
          <w:sz w:val="28"/>
          <w:szCs w:val="28"/>
        </w:rPr>
      </w:pPr>
      <w:r w:rsidRPr="0042104B">
        <w:rPr>
          <w:sz w:val="28"/>
          <w:szCs w:val="28"/>
        </w:rPr>
        <w:t>Ивашкова Наталья Альбертовна,  преподаватель ГБПОУ РО «БГИТ»</w:t>
      </w:r>
    </w:p>
    <w:p w:rsidR="00B77BC1" w:rsidRPr="0042104B" w:rsidRDefault="00B77BC1" w:rsidP="00B77BC1">
      <w:pPr>
        <w:widowControl w:val="0"/>
        <w:numPr>
          <w:ilvl w:val="0"/>
          <w:numId w:val="1"/>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284" w:hanging="142"/>
        <w:jc w:val="both"/>
        <w:rPr>
          <w:sz w:val="28"/>
          <w:szCs w:val="28"/>
        </w:rPr>
      </w:pPr>
      <w:r w:rsidRPr="0042104B">
        <w:rPr>
          <w:sz w:val="28"/>
          <w:szCs w:val="28"/>
        </w:rPr>
        <w:t xml:space="preserve"> Демиденко Полина Александровна, преподаватель ГБПОУ РО «БГИТ»</w:t>
      </w:r>
    </w:p>
    <w:p w:rsidR="00B77BC1" w:rsidRPr="0042104B" w:rsidRDefault="00B77BC1" w:rsidP="00B77BC1">
      <w:pPr>
        <w:rPr>
          <w:sz w:val="28"/>
          <w:szCs w:val="28"/>
        </w:rPr>
      </w:pPr>
    </w:p>
    <w:p w:rsidR="00B77BC1" w:rsidRPr="0042104B" w:rsidRDefault="00B77BC1" w:rsidP="00B77BC1"/>
    <w:p w:rsidR="00B77BC1" w:rsidRPr="0042104B" w:rsidRDefault="00B77BC1" w:rsidP="00B77BC1"/>
    <w:p w:rsidR="00B77BC1" w:rsidRPr="0042104B" w:rsidRDefault="00B77BC1" w:rsidP="00B77BC1"/>
    <w:p w:rsidR="00B77BC1" w:rsidRPr="0042104B" w:rsidRDefault="00B77BC1" w:rsidP="00B77BC1"/>
    <w:p w:rsidR="00B77BC1" w:rsidRPr="0042104B" w:rsidRDefault="00B77BC1" w:rsidP="00B77BC1"/>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42104B">
        <w:rPr>
          <w:b/>
        </w:rPr>
        <w:lastRenderedPageBreak/>
        <w:t>СОДЕРЖАНИЕ</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firstRow="1" w:lastRow="1" w:firstColumn="1" w:lastColumn="1" w:noHBand="0" w:noVBand="0"/>
      </w:tblPr>
      <w:tblGrid>
        <w:gridCol w:w="9007"/>
        <w:gridCol w:w="800"/>
      </w:tblGrid>
      <w:tr w:rsidR="00B77BC1" w:rsidRPr="0042104B" w:rsidTr="0042104B">
        <w:trPr>
          <w:trHeight w:val="931"/>
        </w:trPr>
        <w:tc>
          <w:tcPr>
            <w:tcW w:w="9007" w:type="dxa"/>
            <w:shd w:val="clear" w:color="auto" w:fill="auto"/>
          </w:tcPr>
          <w:p w:rsidR="00B77BC1" w:rsidRPr="0042104B" w:rsidRDefault="00B77BC1" w:rsidP="0042104B">
            <w:pPr>
              <w:pStyle w:val="1"/>
              <w:spacing w:line="360" w:lineRule="auto"/>
              <w:ind w:firstLine="0"/>
              <w:rPr>
                <w:caps/>
              </w:rPr>
            </w:pPr>
          </w:p>
          <w:p w:rsidR="00B77BC1" w:rsidRPr="0042104B" w:rsidRDefault="00B77BC1" w:rsidP="0042104B">
            <w:pPr>
              <w:pStyle w:val="1"/>
              <w:spacing w:line="360" w:lineRule="auto"/>
              <w:ind w:firstLine="0"/>
              <w:rPr>
                <w:caps/>
              </w:rPr>
            </w:pPr>
          </w:p>
          <w:p w:rsidR="00B77BC1" w:rsidRPr="0042104B" w:rsidRDefault="00B77BC1" w:rsidP="0042104B">
            <w:pPr>
              <w:pStyle w:val="1"/>
              <w:spacing w:line="360" w:lineRule="auto"/>
              <w:ind w:firstLine="0"/>
              <w:rPr>
                <w:caps/>
              </w:rPr>
            </w:pPr>
            <w:r w:rsidRPr="0042104B">
              <w:rPr>
                <w:caps/>
              </w:rPr>
              <w:t>1. ПАСПОРТ рабочей ПРОГРАММЫ ПРОФЕССИОНАЛЬНОГО МОДУЛЯ……</w:t>
            </w:r>
          </w:p>
          <w:p w:rsidR="00B77BC1" w:rsidRPr="0042104B" w:rsidRDefault="00B77BC1" w:rsidP="0042104B">
            <w:pPr>
              <w:spacing w:line="360" w:lineRule="auto"/>
            </w:pPr>
          </w:p>
        </w:tc>
        <w:tc>
          <w:tcPr>
            <w:tcW w:w="800" w:type="dxa"/>
            <w:shd w:val="clear" w:color="auto" w:fill="auto"/>
          </w:tcPr>
          <w:p w:rsidR="00B77BC1" w:rsidRPr="0042104B" w:rsidRDefault="00B77BC1" w:rsidP="0042104B">
            <w:pPr>
              <w:jc w:val="center"/>
            </w:pPr>
            <w:r w:rsidRPr="0042104B">
              <w:t>стр.</w:t>
            </w:r>
          </w:p>
          <w:p w:rsidR="00B77BC1" w:rsidRPr="0042104B" w:rsidRDefault="00B77BC1" w:rsidP="0042104B">
            <w:pPr>
              <w:jc w:val="center"/>
            </w:pPr>
          </w:p>
          <w:p w:rsidR="00B77BC1" w:rsidRPr="0042104B" w:rsidRDefault="00B77BC1" w:rsidP="0042104B">
            <w:pPr>
              <w:jc w:val="center"/>
            </w:pPr>
          </w:p>
          <w:p w:rsidR="00B77BC1" w:rsidRPr="0042104B" w:rsidRDefault="00B77BC1" w:rsidP="0042104B">
            <w:pPr>
              <w:jc w:val="center"/>
            </w:pPr>
            <w:r w:rsidRPr="0042104B">
              <w:t>4</w:t>
            </w:r>
          </w:p>
        </w:tc>
      </w:tr>
      <w:tr w:rsidR="00B77BC1" w:rsidRPr="0042104B" w:rsidTr="0042104B">
        <w:trPr>
          <w:trHeight w:val="720"/>
        </w:trPr>
        <w:tc>
          <w:tcPr>
            <w:tcW w:w="9007" w:type="dxa"/>
            <w:shd w:val="clear" w:color="auto" w:fill="auto"/>
          </w:tcPr>
          <w:p w:rsidR="00B77BC1" w:rsidRPr="0042104B" w:rsidRDefault="00B77BC1" w:rsidP="0042104B">
            <w:pPr>
              <w:spacing w:line="360" w:lineRule="auto"/>
              <w:rPr>
                <w:caps/>
              </w:rPr>
            </w:pPr>
            <w:r w:rsidRPr="0042104B">
              <w:rPr>
                <w:caps/>
              </w:rPr>
              <w:t>2. результаты освоения ПРОФЕССИОНАЛЬНОГО МОДУЛЯ………………...</w:t>
            </w:r>
          </w:p>
          <w:p w:rsidR="00B77BC1" w:rsidRPr="0042104B" w:rsidRDefault="00B77BC1" w:rsidP="0042104B">
            <w:pPr>
              <w:spacing w:line="360" w:lineRule="auto"/>
              <w:rPr>
                <w:caps/>
              </w:rPr>
            </w:pPr>
          </w:p>
        </w:tc>
        <w:tc>
          <w:tcPr>
            <w:tcW w:w="800" w:type="dxa"/>
            <w:shd w:val="clear" w:color="auto" w:fill="auto"/>
          </w:tcPr>
          <w:p w:rsidR="00B77BC1" w:rsidRPr="0042104B" w:rsidRDefault="00B77BC1" w:rsidP="0042104B">
            <w:pPr>
              <w:jc w:val="center"/>
            </w:pPr>
            <w:r w:rsidRPr="0042104B">
              <w:t>7</w:t>
            </w:r>
          </w:p>
        </w:tc>
      </w:tr>
      <w:tr w:rsidR="00B77BC1" w:rsidRPr="0042104B" w:rsidTr="0042104B">
        <w:trPr>
          <w:trHeight w:val="594"/>
        </w:trPr>
        <w:tc>
          <w:tcPr>
            <w:tcW w:w="9007" w:type="dxa"/>
            <w:shd w:val="clear" w:color="auto" w:fill="auto"/>
          </w:tcPr>
          <w:p w:rsidR="00B77BC1" w:rsidRPr="0042104B" w:rsidRDefault="00B77BC1" w:rsidP="0042104B">
            <w:pPr>
              <w:pStyle w:val="1"/>
              <w:ind w:firstLine="0"/>
              <w:rPr>
                <w:caps/>
              </w:rPr>
            </w:pPr>
            <w:r w:rsidRPr="0042104B">
              <w:rPr>
                <w:caps/>
              </w:rPr>
              <w:t>3. СТРУКТУРА и  содержание профессионального модуля…………</w:t>
            </w:r>
          </w:p>
          <w:p w:rsidR="00B77BC1" w:rsidRPr="0042104B" w:rsidRDefault="00B77BC1" w:rsidP="0042104B">
            <w:pPr>
              <w:spacing w:line="360" w:lineRule="auto"/>
              <w:rPr>
                <w:caps/>
              </w:rPr>
            </w:pPr>
          </w:p>
        </w:tc>
        <w:tc>
          <w:tcPr>
            <w:tcW w:w="800" w:type="dxa"/>
            <w:shd w:val="clear" w:color="auto" w:fill="auto"/>
          </w:tcPr>
          <w:p w:rsidR="00B77BC1" w:rsidRPr="0042104B" w:rsidRDefault="00B77BC1" w:rsidP="0042104B">
            <w:pPr>
              <w:jc w:val="center"/>
            </w:pPr>
            <w:r w:rsidRPr="0042104B">
              <w:t>8</w:t>
            </w:r>
          </w:p>
        </w:tc>
      </w:tr>
      <w:tr w:rsidR="00B77BC1" w:rsidRPr="0042104B" w:rsidTr="0042104B">
        <w:trPr>
          <w:trHeight w:val="692"/>
        </w:trPr>
        <w:tc>
          <w:tcPr>
            <w:tcW w:w="9007" w:type="dxa"/>
            <w:shd w:val="clear" w:color="auto" w:fill="auto"/>
          </w:tcPr>
          <w:p w:rsidR="00B77BC1" w:rsidRPr="0042104B" w:rsidRDefault="00B77BC1" w:rsidP="0042104B">
            <w:pPr>
              <w:pStyle w:val="1"/>
              <w:spacing w:line="360" w:lineRule="auto"/>
              <w:ind w:firstLine="0"/>
              <w:rPr>
                <w:caps/>
              </w:rPr>
            </w:pPr>
            <w:r w:rsidRPr="0042104B">
              <w:rPr>
                <w:caps/>
              </w:rPr>
              <w:t>4. условия реализации программы ПРОФЕССИОНАЛЬНОГО МОДУЛЯ</w:t>
            </w:r>
            <w:proofErr w:type="gramStart"/>
            <w:r w:rsidRPr="0042104B">
              <w:rPr>
                <w:caps/>
              </w:rPr>
              <w:t>..</w:t>
            </w:r>
            <w:proofErr w:type="gramEnd"/>
          </w:p>
          <w:p w:rsidR="00B77BC1" w:rsidRPr="0042104B" w:rsidRDefault="00B77BC1" w:rsidP="0042104B">
            <w:pPr>
              <w:spacing w:line="360" w:lineRule="auto"/>
              <w:rPr>
                <w:caps/>
              </w:rPr>
            </w:pPr>
          </w:p>
        </w:tc>
        <w:tc>
          <w:tcPr>
            <w:tcW w:w="800" w:type="dxa"/>
            <w:shd w:val="clear" w:color="auto" w:fill="auto"/>
          </w:tcPr>
          <w:p w:rsidR="00B77BC1" w:rsidRPr="0042104B" w:rsidRDefault="00B77BC1" w:rsidP="00AA25F3">
            <w:pPr>
              <w:jc w:val="center"/>
            </w:pPr>
            <w:r w:rsidRPr="0042104B">
              <w:t>2</w:t>
            </w:r>
            <w:r w:rsidR="00AA25F3">
              <w:t>3</w:t>
            </w:r>
          </w:p>
        </w:tc>
      </w:tr>
      <w:tr w:rsidR="00B77BC1" w:rsidRPr="0042104B" w:rsidTr="0042104B">
        <w:trPr>
          <w:trHeight w:val="692"/>
        </w:trPr>
        <w:tc>
          <w:tcPr>
            <w:tcW w:w="9007" w:type="dxa"/>
            <w:shd w:val="clear" w:color="auto" w:fill="auto"/>
          </w:tcPr>
          <w:p w:rsidR="00B77BC1" w:rsidRPr="0042104B" w:rsidRDefault="00B77BC1" w:rsidP="0042104B">
            <w:pPr>
              <w:spacing w:line="360" w:lineRule="auto"/>
              <w:rPr>
                <w:bCs/>
                <w:i/>
              </w:rPr>
            </w:pPr>
            <w:r w:rsidRPr="0042104B">
              <w:rPr>
                <w:caps/>
              </w:rPr>
              <w:t>5. Контроль и оценка результатов освоения профессионального модуля (вида профессиональной деятельности</w:t>
            </w:r>
            <w:r w:rsidRPr="0042104B">
              <w:rPr>
                <w:bCs/>
              </w:rPr>
              <w:t>)</w:t>
            </w:r>
          </w:p>
          <w:p w:rsidR="00B77BC1" w:rsidRPr="0042104B" w:rsidRDefault="00B77BC1" w:rsidP="0042104B">
            <w:pPr>
              <w:spacing w:line="360" w:lineRule="auto"/>
              <w:rPr>
                <w:caps/>
              </w:rPr>
            </w:pPr>
          </w:p>
        </w:tc>
        <w:tc>
          <w:tcPr>
            <w:tcW w:w="800" w:type="dxa"/>
            <w:shd w:val="clear" w:color="auto" w:fill="auto"/>
          </w:tcPr>
          <w:p w:rsidR="00B77BC1" w:rsidRPr="0042104B" w:rsidRDefault="00B77BC1" w:rsidP="00AA25F3">
            <w:pPr>
              <w:jc w:val="center"/>
            </w:pPr>
            <w:r w:rsidRPr="0042104B">
              <w:t>2</w:t>
            </w:r>
            <w:r w:rsidR="00AA25F3">
              <w:t>6</w:t>
            </w:r>
          </w:p>
        </w:tc>
      </w:tr>
    </w:tbl>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B77BC1" w:rsidRPr="0042104B" w:rsidSect="00B77BC1">
          <w:footerReference w:type="even" r:id="rId8"/>
          <w:footerReference w:type="default" r:id="rId9"/>
          <w:type w:val="continuous"/>
          <w:pgSz w:w="11906" w:h="16838"/>
          <w:pgMar w:top="851" w:right="850" w:bottom="1134" w:left="1701" w:header="708" w:footer="708" w:gutter="0"/>
          <w:cols w:space="720"/>
          <w:titlePg/>
          <w:docGrid w:linePitch="326"/>
        </w:sectPr>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42104B">
        <w:rPr>
          <w:b/>
          <w:caps/>
        </w:rPr>
        <w:lastRenderedPageBreak/>
        <w:t xml:space="preserve">1. паспорт рабочей ПРОГРАММЫ </w:t>
      </w: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42104B">
        <w:rPr>
          <w:b/>
          <w:caps/>
        </w:rPr>
        <w:t xml:space="preserve">ПРОФЕССИОНАЛЬНОГО МОДУЛЯ </w:t>
      </w: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2104B">
        <w:rPr>
          <w:b/>
        </w:rPr>
        <w:t>1.1. Область применения программы</w:t>
      </w: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r w:rsidRPr="0042104B">
        <w:t xml:space="preserve">           </w:t>
      </w:r>
      <w:proofErr w:type="gramStart"/>
      <w:r w:rsidRPr="0042104B">
        <w:t xml:space="preserve">Рабочая программа профессионального модуля 01 Обеспечение реализации прав граждан в сфере пенсионного обеспечения и социальной защиты  является частью  основной профессиональной образовательной программы по специальности </w:t>
      </w:r>
      <w:r w:rsidRPr="0042104B">
        <w:rPr>
          <w:bCs/>
          <w:iCs/>
        </w:rPr>
        <w:t xml:space="preserve">40.02.01 Право и организация социального обеспечения (утв. приказом Министерства образования и науки РФ от 12.05.2014 г. N 508), укрупненная группа специальностей 40.00.00 Юриспруденция </w:t>
      </w:r>
      <w:r w:rsidRPr="0042104B">
        <w:t>в части освоения основного вида профессиональной деятельности (ВПД):</w:t>
      </w:r>
      <w:proofErr w:type="gramEnd"/>
      <w:r w:rsidRPr="0042104B">
        <w:rPr>
          <w:b/>
        </w:rPr>
        <w:t xml:space="preserve"> </w:t>
      </w:r>
      <w:r w:rsidRPr="0042104B">
        <w:t>Обеспечение реализации прав граждан в сфере пенсионного обеспечения и социальной защиты»</w:t>
      </w:r>
      <w:r w:rsidRPr="0042104B">
        <w:rPr>
          <w:i/>
        </w:rPr>
        <w:t xml:space="preserve"> </w:t>
      </w:r>
      <w:r w:rsidRPr="0042104B">
        <w:t>и соответствующих профессиональных компетенций (ПК):</w:t>
      </w:r>
    </w:p>
    <w:p w:rsidR="00B77BC1" w:rsidRPr="0042104B" w:rsidRDefault="00B77BC1" w:rsidP="00B77BC1">
      <w:pPr>
        <w:spacing w:line="276" w:lineRule="auto"/>
        <w:jc w:val="both"/>
      </w:pPr>
      <w:bookmarkStart w:id="2" w:name="sub_15211"/>
      <w:r w:rsidRPr="0042104B">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B77BC1" w:rsidRPr="0042104B" w:rsidRDefault="00B77BC1" w:rsidP="00B77BC1">
      <w:pPr>
        <w:spacing w:line="276" w:lineRule="auto"/>
        <w:jc w:val="both"/>
      </w:pPr>
      <w:bookmarkStart w:id="3" w:name="sub_15212"/>
      <w:bookmarkEnd w:id="2"/>
      <w:r w:rsidRPr="0042104B">
        <w:t>ПК 1.2. Осуществлять прием граждан по вопросам пенсионного обеспечения и социальной защиты.</w:t>
      </w:r>
    </w:p>
    <w:p w:rsidR="00B77BC1" w:rsidRPr="0042104B" w:rsidRDefault="00B77BC1" w:rsidP="00B77BC1">
      <w:pPr>
        <w:spacing w:line="276" w:lineRule="auto"/>
        <w:jc w:val="both"/>
      </w:pPr>
      <w:bookmarkStart w:id="4" w:name="sub_15213"/>
      <w:bookmarkEnd w:id="3"/>
      <w:r w:rsidRPr="0042104B">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B77BC1" w:rsidRPr="0042104B" w:rsidRDefault="00B77BC1" w:rsidP="00B77BC1">
      <w:pPr>
        <w:spacing w:line="276" w:lineRule="auto"/>
        <w:jc w:val="both"/>
      </w:pPr>
      <w:bookmarkStart w:id="5" w:name="sub_15214"/>
      <w:bookmarkEnd w:id="4"/>
      <w:r w:rsidRPr="0042104B">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B77BC1" w:rsidRPr="0042104B" w:rsidRDefault="00B77BC1" w:rsidP="00B77BC1">
      <w:pPr>
        <w:spacing w:line="276" w:lineRule="auto"/>
        <w:jc w:val="both"/>
      </w:pPr>
      <w:bookmarkStart w:id="6" w:name="sub_15215"/>
      <w:bookmarkEnd w:id="5"/>
      <w:r w:rsidRPr="0042104B">
        <w:t>ПК 1.5. Осуществлять формирование и хранение дел получателей пенсий, пособий и других социальных выплат.</w:t>
      </w:r>
    </w:p>
    <w:p w:rsidR="00B77BC1" w:rsidRPr="0042104B" w:rsidRDefault="00B77BC1" w:rsidP="00B77BC1">
      <w:pPr>
        <w:spacing w:line="276" w:lineRule="auto"/>
        <w:jc w:val="both"/>
      </w:pPr>
      <w:bookmarkStart w:id="7" w:name="sub_15216"/>
      <w:bookmarkEnd w:id="6"/>
      <w:r w:rsidRPr="0042104B">
        <w:t>ПК 1.6. Консультировать граждан и представителей юридических лиц по вопросам пенсионного обеспечения и социальной защиты.</w:t>
      </w:r>
    </w:p>
    <w:bookmarkEnd w:id="7"/>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2104B">
        <w:rPr>
          <w:b/>
        </w:rPr>
        <w:t>1.2. Цели и задачи модуля – требования к результатам освоения модуля</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pPr>
      <w:r w:rsidRPr="0042104B">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2104B">
        <w:t>обучающийся</w:t>
      </w:r>
      <w:proofErr w:type="gramEnd"/>
      <w:r w:rsidRPr="0042104B">
        <w:t xml:space="preserve"> в ходе освоения профессионального модуля должен:</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42104B">
        <w:rPr>
          <w:b/>
        </w:rPr>
        <w:t>иметь практический опыт:</w:t>
      </w:r>
    </w:p>
    <w:p w:rsidR="00B77BC1" w:rsidRPr="0042104B" w:rsidRDefault="00791CE2" w:rsidP="00B77BC1">
      <w:pPr>
        <w:pStyle w:val="a6"/>
        <w:numPr>
          <w:ilvl w:val="0"/>
          <w:numId w:val="16"/>
        </w:numPr>
        <w:spacing w:line="276" w:lineRule="auto"/>
        <w:ind w:left="284" w:hanging="284"/>
        <w:jc w:val="both"/>
        <w:rPr>
          <w:rFonts w:ascii="Times New Roman" w:hAnsi="Times New Roman" w:cs="Times New Roman"/>
        </w:rPr>
      </w:pPr>
      <w:r>
        <w:rPr>
          <w:rFonts w:ascii="Times New Roman" w:hAnsi="Times New Roman" w:cs="Times New Roman"/>
        </w:rPr>
        <w:t>.</w:t>
      </w:r>
      <w:r w:rsidR="00B77BC1" w:rsidRPr="0042104B">
        <w:rPr>
          <w:rFonts w:ascii="Times New Roman" w:hAnsi="Times New Roman" w:cs="Times New Roman"/>
        </w:rPr>
        <w:t>анализа действующего законодательства в области пенсионного обеспечения и социальной защиты</w:t>
      </w:r>
      <w:r w:rsidR="006603DE" w:rsidRPr="006603DE">
        <w:rPr>
          <w:rFonts w:ascii="Times New Roman" w:hAnsi="Times New Roman" w:cs="Times New Roman"/>
        </w:rPr>
        <w:t xml:space="preserve"> </w:t>
      </w:r>
      <w:r w:rsidR="00CE34D3">
        <w:rPr>
          <w:rFonts w:ascii="Times New Roman" w:hAnsi="Times New Roman" w:cs="Times New Roman"/>
        </w:rPr>
        <w:t>(</w:t>
      </w:r>
      <w:r w:rsidR="006603DE">
        <w:rPr>
          <w:rFonts w:ascii="Times New Roman" w:hAnsi="Times New Roman" w:cs="Times New Roman"/>
        </w:rPr>
        <w:t>ПО</w:t>
      </w:r>
      <w:proofErr w:type="gramStart"/>
      <w:r w:rsidR="006603DE">
        <w:rPr>
          <w:rFonts w:ascii="Times New Roman" w:hAnsi="Times New Roman" w:cs="Times New Roman"/>
        </w:rPr>
        <w:t>1</w:t>
      </w:r>
      <w:proofErr w:type="gramEnd"/>
      <w:r w:rsidR="00CE34D3">
        <w:rPr>
          <w:rFonts w:ascii="Times New Roman" w:hAnsi="Times New Roman" w:cs="Times New Roman"/>
        </w:rPr>
        <w:t>)</w:t>
      </w:r>
      <w:r w:rsidR="00B77BC1" w:rsidRPr="0042104B">
        <w:rPr>
          <w:rFonts w:ascii="Times New Roman" w:hAnsi="Times New Roman" w:cs="Times New Roman"/>
        </w:rPr>
        <w:t>;</w:t>
      </w:r>
    </w:p>
    <w:p w:rsidR="00B77BC1" w:rsidRPr="0042104B" w:rsidRDefault="00B77BC1" w:rsidP="00B77BC1">
      <w:pPr>
        <w:pStyle w:val="a6"/>
        <w:numPr>
          <w:ilvl w:val="0"/>
          <w:numId w:val="16"/>
        </w:numPr>
        <w:spacing w:line="276" w:lineRule="auto"/>
        <w:ind w:left="284" w:hanging="284"/>
        <w:jc w:val="both"/>
        <w:rPr>
          <w:rFonts w:ascii="Times New Roman" w:hAnsi="Times New Roman" w:cs="Times New Roman"/>
        </w:rPr>
      </w:pPr>
      <w:r w:rsidRPr="0042104B">
        <w:rPr>
          <w:rFonts w:ascii="Times New Roman" w:hAnsi="Times New Roman" w:cs="Times New Roman"/>
        </w:rPr>
        <w:t>приема граждан по вопросам пенсионного обеспечения и социальной защиты</w:t>
      </w:r>
      <w:r w:rsidR="006603DE" w:rsidRPr="006603DE">
        <w:rPr>
          <w:rFonts w:ascii="Times New Roman" w:hAnsi="Times New Roman" w:cs="Times New Roman"/>
        </w:rPr>
        <w:t xml:space="preserve"> </w:t>
      </w:r>
      <w:r w:rsidR="00CE34D3">
        <w:rPr>
          <w:rFonts w:ascii="Times New Roman" w:hAnsi="Times New Roman" w:cs="Times New Roman"/>
        </w:rPr>
        <w:t>(ПО</w:t>
      </w:r>
      <w:proofErr w:type="gramStart"/>
      <w:r w:rsidR="006603DE">
        <w:rPr>
          <w:rFonts w:ascii="Times New Roman" w:hAnsi="Times New Roman" w:cs="Times New Roman"/>
        </w:rPr>
        <w:t>2</w:t>
      </w:r>
      <w:proofErr w:type="gramEnd"/>
      <w:r w:rsidR="00CE34D3">
        <w:rPr>
          <w:rFonts w:ascii="Times New Roman" w:hAnsi="Times New Roman" w:cs="Times New Roman"/>
        </w:rPr>
        <w:t>)</w:t>
      </w:r>
      <w:r w:rsidRPr="0042104B">
        <w:rPr>
          <w:rFonts w:ascii="Times New Roman" w:hAnsi="Times New Roman" w:cs="Times New Roman"/>
        </w:rPr>
        <w:t>;</w:t>
      </w:r>
      <w:r w:rsidR="006603DE" w:rsidRPr="006603DE">
        <w:rPr>
          <w:rFonts w:ascii="Times New Roman" w:hAnsi="Times New Roman" w:cs="Times New Roman"/>
        </w:rPr>
        <w:t xml:space="preserve"> </w:t>
      </w:r>
    </w:p>
    <w:p w:rsidR="00B77BC1" w:rsidRPr="0042104B" w:rsidRDefault="00B77BC1" w:rsidP="00B77BC1">
      <w:pPr>
        <w:pStyle w:val="a6"/>
        <w:numPr>
          <w:ilvl w:val="0"/>
          <w:numId w:val="16"/>
        </w:numPr>
        <w:spacing w:line="276" w:lineRule="auto"/>
        <w:ind w:left="284" w:hanging="284"/>
        <w:jc w:val="both"/>
        <w:rPr>
          <w:rFonts w:ascii="Times New Roman" w:hAnsi="Times New Roman" w:cs="Times New Roman"/>
        </w:rPr>
      </w:pPr>
      <w:r w:rsidRPr="0042104B">
        <w:rPr>
          <w:rFonts w:ascii="Times New Roman" w:hAnsi="Times New Roman" w:cs="Times New Roman"/>
        </w:rPr>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r w:rsidR="00CE34D3">
        <w:rPr>
          <w:rFonts w:ascii="Times New Roman" w:hAnsi="Times New Roman" w:cs="Times New Roman"/>
        </w:rPr>
        <w:t xml:space="preserve"> (ПО3)</w:t>
      </w:r>
      <w:r w:rsidRPr="0042104B">
        <w:rPr>
          <w:rFonts w:ascii="Times New Roman" w:hAnsi="Times New Roman" w:cs="Times New Roman"/>
        </w:rPr>
        <w:t>;</w:t>
      </w:r>
    </w:p>
    <w:p w:rsidR="00B77BC1" w:rsidRPr="0042104B" w:rsidRDefault="00B77BC1" w:rsidP="00B77BC1">
      <w:pPr>
        <w:pStyle w:val="a6"/>
        <w:numPr>
          <w:ilvl w:val="0"/>
          <w:numId w:val="16"/>
        </w:numPr>
        <w:spacing w:line="276" w:lineRule="auto"/>
        <w:ind w:left="284" w:hanging="284"/>
        <w:jc w:val="both"/>
        <w:rPr>
          <w:rFonts w:ascii="Times New Roman" w:hAnsi="Times New Roman" w:cs="Times New Roman"/>
        </w:rPr>
      </w:pPr>
      <w:r w:rsidRPr="0042104B">
        <w:rPr>
          <w:rFonts w:ascii="Times New Roman" w:hAnsi="Times New Roman" w:cs="Times New Roman"/>
        </w:rPr>
        <w:t>формирования пенсионных и личных дел получателей пенсий и пособий, других социальных выплат и их хранения</w:t>
      </w:r>
      <w:r w:rsidR="00CE34D3" w:rsidRPr="00CE34D3">
        <w:rPr>
          <w:rFonts w:ascii="Times New Roman" w:hAnsi="Times New Roman" w:cs="Times New Roman"/>
        </w:rPr>
        <w:t xml:space="preserve"> </w:t>
      </w:r>
      <w:r w:rsidR="00CE34D3">
        <w:rPr>
          <w:rFonts w:ascii="Times New Roman" w:hAnsi="Times New Roman" w:cs="Times New Roman"/>
        </w:rPr>
        <w:t>(ПО</w:t>
      </w:r>
      <w:proofErr w:type="gramStart"/>
      <w:r w:rsidR="00CE34D3">
        <w:rPr>
          <w:rFonts w:ascii="Times New Roman" w:hAnsi="Times New Roman" w:cs="Times New Roman"/>
        </w:rPr>
        <w:t>4</w:t>
      </w:r>
      <w:proofErr w:type="gramEnd"/>
      <w:r w:rsidR="00CE34D3">
        <w:rPr>
          <w:rFonts w:ascii="Times New Roman" w:hAnsi="Times New Roman" w:cs="Times New Roman"/>
        </w:rPr>
        <w:t>)</w:t>
      </w:r>
      <w:r w:rsidRPr="0042104B">
        <w:rPr>
          <w:rFonts w:ascii="Times New Roman" w:hAnsi="Times New Roman" w:cs="Times New Roman"/>
        </w:rPr>
        <w:t>;</w:t>
      </w:r>
    </w:p>
    <w:p w:rsidR="00B77BC1" w:rsidRPr="0042104B" w:rsidRDefault="00B77BC1" w:rsidP="00B77BC1">
      <w:pPr>
        <w:pStyle w:val="a6"/>
        <w:numPr>
          <w:ilvl w:val="0"/>
          <w:numId w:val="16"/>
        </w:numPr>
        <w:spacing w:line="276" w:lineRule="auto"/>
        <w:ind w:left="284" w:hanging="284"/>
        <w:jc w:val="both"/>
        <w:rPr>
          <w:rFonts w:ascii="Times New Roman" w:hAnsi="Times New Roman" w:cs="Times New Roman"/>
        </w:rPr>
      </w:pPr>
      <w:r w:rsidRPr="0042104B">
        <w:rPr>
          <w:rFonts w:ascii="Times New Roman" w:hAnsi="Times New Roman" w:cs="Times New Roman"/>
        </w:rPr>
        <w:t>пользования компьютерными программами назначения пенсий и пособий, социальных выплат, учета и рассмотрения пенсионных обращений граждан</w:t>
      </w:r>
      <w:r w:rsidR="00CE34D3" w:rsidRPr="00CE34D3">
        <w:rPr>
          <w:rFonts w:ascii="Times New Roman" w:hAnsi="Times New Roman" w:cs="Times New Roman"/>
        </w:rPr>
        <w:t xml:space="preserve"> </w:t>
      </w:r>
      <w:r w:rsidR="00CE34D3">
        <w:rPr>
          <w:rFonts w:ascii="Times New Roman" w:hAnsi="Times New Roman" w:cs="Times New Roman"/>
        </w:rPr>
        <w:t>(ПО5)</w:t>
      </w:r>
      <w:r w:rsidRPr="0042104B">
        <w:rPr>
          <w:rFonts w:ascii="Times New Roman" w:hAnsi="Times New Roman" w:cs="Times New Roman"/>
        </w:rPr>
        <w:t>;</w:t>
      </w:r>
    </w:p>
    <w:p w:rsidR="00B77BC1" w:rsidRPr="0042104B" w:rsidRDefault="00B77BC1" w:rsidP="00B77BC1">
      <w:pPr>
        <w:pStyle w:val="a6"/>
        <w:numPr>
          <w:ilvl w:val="0"/>
          <w:numId w:val="16"/>
        </w:numPr>
        <w:spacing w:line="276" w:lineRule="auto"/>
        <w:ind w:left="284" w:hanging="284"/>
        <w:jc w:val="both"/>
        <w:rPr>
          <w:rFonts w:ascii="Times New Roman" w:hAnsi="Times New Roman" w:cs="Times New Roman"/>
        </w:rPr>
      </w:pPr>
      <w:r w:rsidRPr="0042104B">
        <w:rPr>
          <w:rFonts w:ascii="Times New Roman" w:hAnsi="Times New Roman" w:cs="Times New Roman"/>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r w:rsidR="00CE34D3" w:rsidRPr="00CE34D3">
        <w:rPr>
          <w:rFonts w:ascii="Times New Roman" w:hAnsi="Times New Roman" w:cs="Times New Roman"/>
        </w:rPr>
        <w:t xml:space="preserve"> </w:t>
      </w:r>
      <w:r w:rsidR="00CE34D3">
        <w:rPr>
          <w:rFonts w:ascii="Times New Roman" w:hAnsi="Times New Roman" w:cs="Times New Roman"/>
        </w:rPr>
        <w:t>(ПО</w:t>
      </w:r>
      <w:proofErr w:type="gramStart"/>
      <w:r w:rsidR="00CE34D3">
        <w:rPr>
          <w:rFonts w:ascii="Times New Roman" w:hAnsi="Times New Roman" w:cs="Times New Roman"/>
        </w:rPr>
        <w:t>6</w:t>
      </w:r>
      <w:proofErr w:type="gramEnd"/>
      <w:r w:rsidR="00CE34D3">
        <w:rPr>
          <w:rFonts w:ascii="Times New Roman" w:hAnsi="Times New Roman" w:cs="Times New Roman"/>
        </w:rPr>
        <w:t>)</w:t>
      </w:r>
      <w:r w:rsidRPr="0042104B">
        <w:rPr>
          <w:rFonts w:ascii="Times New Roman" w:hAnsi="Times New Roman" w:cs="Times New Roman"/>
        </w:rPr>
        <w:t>;</w:t>
      </w:r>
    </w:p>
    <w:p w:rsidR="00B77BC1" w:rsidRPr="0042104B" w:rsidRDefault="00B77BC1" w:rsidP="00B77BC1">
      <w:pPr>
        <w:pStyle w:val="a6"/>
        <w:numPr>
          <w:ilvl w:val="0"/>
          <w:numId w:val="16"/>
        </w:numPr>
        <w:spacing w:line="276" w:lineRule="auto"/>
        <w:ind w:left="284" w:hanging="284"/>
        <w:jc w:val="both"/>
        <w:rPr>
          <w:rFonts w:ascii="Times New Roman" w:hAnsi="Times New Roman" w:cs="Times New Roman"/>
        </w:rPr>
      </w:pPr>
      <w:r w:rsidRPr="0042104B">
        <w:rPr>
          <w:rFonts w:ascii="Times New Roman" w:hAnsi="Times New Roman" w:cs="Times New Roman"/>
        </w:rPr>
        <w:lastRenderedPageBreak/>
        <w:t>определения права на предоставление услуг и мер социальной поддержки отдельным категориям граждан</w:t>
      </w:r>
      <w:r w:rsidR="00CE34D3" w:rsidRPr="00CE34D3">
        <w:rPr>
          <w:rFonts w:ascii="Times New Roman" w:hAnsi="Times New Roman" w:cs="Times New Roman"/>
        </w:rPr>
        <w:t xml:space="preserve"> </w:t>
      </w:r>
      <w:r w:rsidR="00CE34D3">
        <w:rPr>
          <w:rFonts w:ascii="Times New Roman" w:hAnsi="Times New Roman" w:cs="Times New Roman"/>
        </w:rPr>
        <w:t>(ПО</w:t>
      </w:r>
      <w:proofErr w:type="gramStart"/>
      <w:r w:rsidR="00CE34D3">
        <w:rPr>
          <w:rFonts w:ascii="Times New Roman" w:hAnsi="Times New Roman" w:cs="Times New Roman"/>
        </w:rPr>
        <w:t>7</w:t>
      </w:r>
      <w:proofErr w:type="gramEnd"/>
      <w:r w:rsidR="00CE34D3">
        <w:rPr>
          <w:rFonts w:ascii="Times New Roman" w:hAnsi="Times New Roman" w:cs="Times New Roman"/>
        </w:rPr>
        <w:t>)</w:t>
      </w:r>
      <w:r w:rsidRPr="0042104B">
        <w:rPr>
          <w:rFonts w:ascii="Times New Roman" w:hAnsi="Times New Roman" w:cs="Times New Roman"/>
        </w:rPr>
        <w:t>;</w:t>
      </w:r>
    </w:p>
    <w:p w:rsidR="00B77BC1" w:rsidRPr="0042104B" w:rsidRDefault="00B77BC1" w:rsidP="00B77BC1">
      <w:pPr>
        <w:pStyle w:val="a6"/>
        <w:numPr>
          <w:ilvl w:val="0"/>
          <w:numId w:val="16"/>
        </w:numPr>
        <w:spacing w:line="276" w:lineRule="auto"/>
        <w:ind w:left="284" w:hanging="284"/>
        <w:jc w:val="both"/>
        <w:rPr>
          <w:rFonts w:ascii="Times New Roman" w:hAnsi="Times New Roman" w:cs="Times New Roman"/>
        </w:rPr>
      </w:pPr>
      <w:r w:rsidRPr="0042104B">
        <w:rPr>
          <w:rFonts w:ascii="Times New Roman" w:hAnsi="Times New Roman" w:cs="Times New Roman"/>
        </w:rPr>
        <w:t>информирования граждан и должностных лиц об изменениях в области пенсионного обеспечения и социальной защиты населения</w:t>
      </w:r>
      <w:r w:rsidR="00CE34D3" w:rsidRPr="00CE34D3">
        <w:rPr>
          <w:rFonts w:ascii="Times New Roman" w:hAnsi="Times New Roman" w:cs="Times New Roman"/>
        </w:rPr>
        <w:t xml:space="preserve"> </w:t>
      </w:r>
      <w:r w:rsidR="00CE34D3">
        <w:rPr>
          <w:rFonts w:ascii="Times New Roman" w:hAnsi="Times New Roman" w:cs="Times New Roman"/>
        </w:rPr>
        <w:t>(ПО8)</w:t>
      </w:r>
      <w:r w:rsidRPr="0042104B">
        <w:rPr>
          <w:rFonts w:ascii="Times New Roman" w:hAnsi="Times New Roman" w:cs="Times New Roman"/>
        </w:rPr>
        <w:t>;</w:t>
      </w:r>
    </w:p>
    <w:p w:rsidR="00B77BC1" w:rsidRPr="0042104B" w:rsidRDefault="00B77BC1" w:rsidP="00B77BC1">
      <w:pPr>
        <w:pStyle w:val="a6"/>
        <w:numPr>
          <w:ilvl w:val="0"/>
          <w:numId w:val="16"/>
        </w:numPr>
        <w:spacing w:line="276" w:lineRule="auto"/>
        <w:ind w:left="284" w:hanging="284"/>
        <w:jc w:val="both"/>
        <w:rPr>
          <w:rFonts w:ascii="Times New Roman" w:hAnsi="Times New Roman" w:cs="Times New Roman"/>
        </w:rPr>
      </w:pPr>
      <w:r w:rsidRPr="0042104B">
        <w:rPr>
          <w:rFonts w:ascii="Times New Roman" w:hAnsi="Times New Roman" w:cs="Times New Roman"/>
        </w:rPr>
        <w:t>общения с лицами пожилого возраста и инвалидами</w:t>
      </w:r>
      <w:r w:rsidR="00CE34D3" w:rsidRPr="00CE34D3">
        <w:rPr>
          <w:rFonts w:ascii="Times New Roman" w:hAnsi="Times New Roman" w:cs="Times New Roman"/>
        </w:rPr>
        <w:t xml:space="preserve"> </w:t>
      </w:r>
      <w:r w:rsidR="00CE34D3">
        <w:rPr>
          <w:rFonts w:ascii="Times New Roman" w:hAnsi="Times New Roman" w:cs="Times New Roman"/>
        </w:rPr>
        <w:t>(ПО</w:t>
      </w:r>
      <w:proofErr w:type="gramStart"/>
      <w:r w:rsidR="00CE34D3">
        <w:rPr>
          <w:rFonts w:ascii="Times New Roman" w:hAnsi="Times New Roman" w:cs="Times New Roman"/>
        </w:rPr>
        <w:t>9</w:t>
      </w:r>
      <w:proofErr w:type="gramEnd"/>
      <w:r w:rsidR="00CE34D3">
        <w:rPr>
          <w:rFonts w:ascii="Times New Roman" w:hAnsi="Times New Roman" w:cs="Times New Roman"/>
        </w:rPr>
        <w:t>)</w:t>
      </w:r>
      <w:r w:rsidRPr="0042104B">
        <w:rPr>
          <w:rFonts w:ascii="Times New Roman" w:hAnsi="Times New Roman" w:cs="Times New Roman"/>
        </w:rPr>
        <w:t>;</w:t>
      </w:r>
      <w:r w:rsidR="00CE34D3" w:rsidRPr="00CE34D3">
        <w:rPr>
          <w:rFonts w:ascii="Times New Roman" w:hAnsi="Times New Roman" w:cs="Times New Roman"/>
        </w:rPr>
        <w:t xml:space="preserve"> </w:t>
      </w:r>
    </w:p>
    <w:p w:rsidR="00B77BC1" w:rsidRPr="0042104B" w:rsidRDefault="00B77BC1" w:rsidP="00B77BC1">
      <w:pPr>
        <w:pStyle w:val="a6"/>
        <w:numPr>
          <w:ilvl w:val="0"/>
          <w:numId w:val="16"/>
        </w:numPr>
        <w:spacing w:line="276" w:lineRule="auto"/>
        <w:ind w:left="284" w:hanging="284"/>
        <w:jc w:val="both"/>
        <w:rPr>
          <w:rFonts w:ascii="Times New Roman" w:hAnsi="Times New Roman" w:cs="Times New Roman"/>
        </w:rPr>
      </w:pPr>
      <w:r w:rsidRPr="0042104B">
        <w:rPr>
          <w:rFonts w:ascii="Times New Roman" w:hAnsi="Times New Roman" w:cs="Times New Roman"/>
        </w:rPr>
        <w:t>публичного выступления и речевой аргументации позиции</w:t>
      </w:r>
      <w:r w:rsidR="00CE34D3" w:rsidRPr="00CE34D3">
        <w:rPr>
          <w:rFonts w:ascii="Times New Roman" w:hAnsi="Times New Roman" w:cs="Times New Roman"/>
        </w:rPr>
        <w:t xml:space="preserve"> </w:t>
      </w:r>
      <w:r w:rsidR="00CE34D3">
        <w:rPr>
          <w:rFonts w:ascii="Times New Roman" w:hAnsi="Times New Roman" w:cs="Times New Roman"/>
        </w:rPr>
        <w:t>(ПО10)</w:t>
      </w:r>
      <w:r w:rsidRPr="0042104B">
        <w:rPr>
          <w:rFonts w:ascii="Times New Roman" w:hAnsi="Times New Roman" w:cs="Times New Roman"/>
        </w:rPr>
        <w:t>;</w:t>
      </w:r>
      <w:r w:rsidR="00CE34D3" w:rsidRPr="00CE34D3">
        <w:rPr>
          <w:rFonts w:ascii="Times New Roman" w:hAnsi="Times New Roman" w:cs="Times New Roman"/>
        </w:rPr>
        <w:t xml:space="preserve"> </w:t>
      </w:r>
    </w:p>
    <w:p w:rsidR="00B77BC1" w:rsidRPr="0042104B" w:rsidRDefault="00B77BC1" w:rsidP="00B77BC1">
      <w:pPr>
        <w:pStyle w:val="a6"/>
        <w:spacing w:line="276" w:lineRule="auto"/>
        <w:ind w:left="284" w:hanging="284"/>
        <w:jc w:val="both"/>
        <w:rPr>
          <w:rFonts w:ascii="Times New Roman" w:hAnsi="Times New Roman" w:cs="Times New Roman"/>
          <w:b/>
        </w:rPr>
      </w:pPr>
      <w:r w:rsidRPr="0042104B">
        <w:rPr>
          <w:rFonts w:ascii="Times New Roman" w:hAnsi="Times New Roman" w:cs="Times New Roman"/>
          <w:b/>
        </w:rPr>
        <w:t>уметь:</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r w:rsidR="006603DE" w:rsidRPr="006603DE">
        <w:rPr>
          <w:rFonts w:ascii="Times New Roman" w:hAnsi="Times New Roman" w:cs="Times New Roman"/>
        </w:rPr>
        <w:t xml:space="preserve"> </w:t>
      </w:r>
      <w:r w:rsidR="006603DE">
        <w:rPr>
          <w:rFonts w:ascii="Times New Roman" w:hAnsi="Times New Roman" w:cs="Times New Roman"/>
        </w:rPr>
        <w:t>(У</w:t>
      </w:r>
      <w:proofErr w:type="gramStart"/>
      <w:r w:rsidR="006603DE">
        <w:rPr>
          <w:rFonts w:ascii="Times New Roman" w:hAnsi="Times New Roman" w:cs="Times New Roman"/>
        </w:rPr>
        <w:t>1</w:t>
      </w:r>
      <w:proofErr w:type="gramEnd"/>
      <w:r w:rsidR="006603DE">
        <w:rPr>
          <w:rFonts w:ascii="Times New Roman" w:hAnsi="Times New Roman" w:cs="Times New Roman"/>
        </w:rPr>
        <w:t>)</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w:t>
      </w:r>
      <w:proofErr w:type="gramStart"/>
      <w:r w:rsidRPr="0042104B">
        <w:rPr>
          <w:rFonts w:ascii="Times New Roman" w:hAnsi="Times New Roman" w:cs="Times New Roman"/>
        </w:rPr>
        <w:t>т</w:t>
      </w:r>
      <w:r w:rsidR="006603DE">
        <w:rPr>
          <w:rFonts w:ascii="Times New Roman" w:hAnsi="Times New Roman" w:cs="Times New Roman"/>
        </w:rPr>
        <w:t>(</w:t>
      </w:r>
      <w:proofErr w:type="gramEnd"/>
      <w:r w:rsidR="006603DE">
        <w:rPr>
          <w:rFonts w:ascii="Times New Roman" w:hAnsi="Times New Roman" w:cs="Times New Roman"/>
        </w:rPr>
        <w:t>У2)</w:t>
      </w:r>
      <w:r w:rsidRPr="0042104B">
        <w:rPr>
          <w:rFonts w:ascii="Times New Roman" w:hAnsi="Times New Roman" w:cs="Times New Roman"/>
        </w:rPr>
        <w:t>;</w:t>
      </w:r>
    </w:p>
    <w:p w:rsidR="00B77BC1" w:rsidRPr="0042104B" w:rsidRDefault="00E23AFA" w:rsidP="00B77BC1">
      <w:pPr>
        <w:pStyle w:val="a6"/>
        <w:numPr>
          <w:ilvl w:val="0"/>
          <w:numId w:val="17"/>
        </w:numPr>
        <w:spacing w:line="276" w:lineRule="auto"/>
        <w:ind w:left="284" w:hanging="284"/>
        <w:jc w:val="both"/>
        <w:rPr>
          <w:rFonts w:ascii="Times New Roman" w:hAnsi="Times New Roman" w:cs="Times New Roman"/>
        </w:rPr>
      </w:pPr>
      <w:r>
        <w:rPr>
          <w:rFonts w:ascii="Times New Roman" w:hAnsi="Times New Roman" w:cs="Times New Roman"/>
        </w:rPr>
        <w:t xml:space="preserve"> </w:t>
      </w:r>
      <w:r w:rsidR="00B77BC1" w:rsidRPr="0042104B">
        <w:rPr>
          <w:rFonts w:ascii="Times New Roman" w:hAnsi="Times New Roman" w:cs="Times New Roman"/>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r w:rsidR="006603DE" w:rsidRPr="006603DE">
        <w:rPr>
          <w:rFonts w:ascii="Times New Roman" w:hAnsi="Times New Roman" w:cs="Times New Roman"/>
        </w:rPr>
        <w:t xml:space="preserve"> </w:t>
      </w:r>
      <w:r w:rsidR="006603DE">
        <w:rPr>
          <w:rFonts w:ascii="Times New Roman" w:hAnsi="Times New Roman" w:cs="Times New Roman"/>
        </w:rPr>
        <w:t>(У3)</w:t>
      </w:r>
      <w:r w:rsidR="00B77BC1"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разъяснять порядок получения недостающих документов и сроки их предоставления</w:t>
      </w:r>
      <w:r w:rsidR="006603DE" w:rsidRPr="006603DE">
        <w:rPr>
          <w:rFonts w:ascii="Times New Roman" w:hAnsi="Times New Roman" w:cs="Times New Roman"/>
        </w:rPr>
        <w:t xml:space="preserve"> </w:t>
      </w:r>
      <w:r w:rsidR="006603DE">
        <w:rPr>
          <w:rFonts w:ascii="Times New Roman" w:hAnsi="Times New Roman" w:cs="Times New Roman"/>
        </w:rPr>
        <w:t>(У</w:t>
      </w:r>
      <w:proofErr w:type="gramStart"/>
      <w:r w:rsidR="006603DE">
        <w:rPr>
          <w:rFonts w:ascii="Times New Roman" w:hAnsi="Times New Roman" w:cs="Times New Roman"/>
        </w:rPr>
        <w:t>4</w:t>
      </w:r>
      <w:proofErr w:type="gramEnd"/>
      <w:r w:rsidR="006603DE">
        <w:rPr>
          <w:rFonts w:ascii="Times New Roman" w:hAnsi="Times New Roman" w:cs="Times New Roman"/>
        </w:rPr>
        <w:t>)</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r w:rsidR="006603DE" w:rsidRPr="006603DE">
        <w:rPr>
          <w:rFonts w:ascii="Times New Roman" w:hAnsi="Times New Roman" w:cs="Times New Roman"/>
        </w:rPr>
        <w:t xml:space="preserve"> </w:t>
      </w:r>
      <w:r w:rsidR="006603DE">
        <w:rPr>
          <w:rFonts w:ascii="Times New Roman" w:hAnsi="Times New Roman" w:cs="Times New Roman"/>
        </w:rPr>
        <w:t>(У5)</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формировать пенсионные дела; дела получателей пособий, ежемесячных денежных выплат, материнского (семейного) капитала и других социальных выпла</w:t>
      </w:r>
      <w:proofErr w:type="gramStart"/>
      <w:r w:rsidRPr="0042104B">
        <w:rPr>
          <w:rFonts w:ascii="Times New Roman" w:hAnsi="Times New Roman" w:cs="Times New Roman"/>
        </w:rPr>
        <w:t>т</w:t>
      </w:r>
      <w:r w:rsidR="006603DE">
        <w:rPr>
          <w:rFonts w:ascii="Times New Roman" w:hAnsi="Times New Roman" w:cs="Times New Roman"/>
        </w:rPr>
        <w:t>(</w:t>
      </w:r>
      <w:proofErr w:type="gramEnd"/>
      <w:r w:rsidR="006603DE">
        <w:rPr>
          <w:rFonts w:ascii="Times New Roman" w:hAnsi="Times New Roman" w:cs="Times New Roman"/>
        </w:rPr>
        <w:t>У6)</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составлять проекты ответов на письменные обращения граждан с использованием информационных справочно-правовых систем, вести учет обращени</w:t>
      </w:r>
      <w:proofErr w:type="gramStart"/>
      <w:r w:rsidRPr="0042104B">
        <w:rPr>
          <w:rFonts w:ascii="Times New Roman" w:hAnsi="Times New Roman" w:cs="Times New Roman"/>
        </w:rPr>
        <w:t>й</w:t>
      </w:r>
      <w:r w:rsidR="006603DE">
        <w:rPr>
          <w:rFonts w:ascii="Times New Roman" w:hAnsi="Times New Roman" w:cs="Times New Roman"/>
        </w:rPr>
        <w:t>(</w:t>
      </w:r>
      <w:proofErr w:type="gramEnd"/>
      <w:r w:rsidR="006603DE">
        <w:rPr>
          <w:rFonts w:ascii="Times New Roman" w:hAnsi="Times New Roman" w:cs="Times New Roman"/>
        </w:rPr>
        <w:t>У7)</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пользоваться компьютерными программами назначения и выплаты пенсий, пособий и других социальных выплат</w:t>
      </w:r>
      <w:r w:rsidR="006603DE">
        <w:rPr>
          <w:rFonts w:ascii="Times New Roman" w:hAnsi="Times New Roman" w:cs="Times New Roman"/>
        </w:rPr>
        <w:t xml:space="preserve"> (У8)</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r w:rsidR="006603DE">
        <w:rPr>
          <w:rFonts w:ascii="Times New Roman" w:hAnsi="Times New Roman" w:cs="Times New Roman"/>
        </w:rPr>
        <w:t xml:space="preserve"> (У</w:t>
      </w:r>
      <w:proofErr w:type="gramStart"/>
      <w:r w:rsidR="006603DE">
        <w:rPr>
          <w:rFonts w:ascii="Times New Roman" w:hAnsi="Times New Roman" w:cs="Times New Roman"/>
        </w:rPr>
        <w:t>9</w:t>
      </w:r>
      <w:proofErr w:type="gramEnd"/>
      <w:r w:rsidR="006603DE">
        <w:rPr>
          <w:rFonts w:ascii="Times New Roman" w:hAnsi="Times New Roman" w:cs="Times New Roman"/>
        </w:rPr>
        <w:t>)</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r w:rsidR="006603DE">
        <w:rPr>
          <w:rFonts w:ascii="Times New Roman" w:hAnsi="Times New Roman" w:cs="Times New Roman"/>
        </w:rPr>
        <w:t xml:space="preserve"> (У10)</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r w:rsidR="006603DE">
        <w:rPr>
          <w:rFonts w:ascii="Times New Roman" w:hAnsi="Times New Roman" w:cs="Times New Roman"/>
        </w:rPr>
        <w:t xml:space="preserve"> (У11)</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осуществлять оценку пенсионных прав застрахованных лиц, в том числе с учетом специального трудового стажа</w:t>
      </w:r>
      <w:r w:rsidR="006603DE" w:rsidRPr="006603DE">
        <w:rPr>
          <w:rFonts w:ascii="Times New Roman" w:hAnsi="Times New Roman" w:cs="Times New Roman"/>
        </w:rPr>
        <w:t xml:space="preserve"> </w:t>
      </w:r>
      <w:r w:rsidR="006603DE">
        <w:rPr>
          <w:rFonts w:ascii="Times New Roman" w:hAnsi="Times New Roman" w:cs="Times New Roman"/>
        </w:rPr>
        <w:t>(У12)</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использовать периодические и специальные издания, справочную литературу в профессиональной деятельности</w:t>
      </w:r>
      <w:r w:rsidR="006603DE">
        <w:rPr>
          <w:rFonts w:ascii="Times New Roman" w:hAnsi="Times New Roman" w:cs="Times New Roman"/>
        </w:rPr>
        <w:t xml:space="preserve"> (У13)</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 xml:space="preserve">информировать граждан и должностных лиц об изменениях в области пенсионного </w:t>
      </w:r>
      <w:r w:rsidRPr="0042104B">
        <w:rPr>
          <w:rFonts w:ascii="Times New Roman" w:hAnsi="Times New Roman" w:cs="Times New Roman"/>
        </w:rPr>
        <w:lastRenderedPageBreak/>
        <w:t>обеспечения и социальной защиты населения</w:t>
      </w:r>
      <w:r w:rsidR="006603DE">
        <w:rPr>
          <w:rFonts w:ascii="Times New Roman" w:hAnsi="Times New Roman" w:cs="Times New Roman"/>
        </w:rPr>
        <w:t xml:space="preserve"> (У14)</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 xml:space="preserve">оказывать консультационную помощь гражданам по вопросам </w:t>
      </w:r>
      <w:proofErr w:type="gramStart"/>
      <w:r w:rsidRPr="0042104B">
        <w:rPr>
          <w:rFonts w:ascii="Times New Roman" w:hAnsi="Times New Roman" w:cs="Times New Roman"/>
        </w:rPr>
        <w:t>медико-социальной</w:t>
      </w:r>
      <w:proofErr w:type="gramEnd"/>
      <w:r w:rsidRPr="0042104B">
        <w:rPr>
          <w:rFonts w:ascii="Times New Roman" w:hAnsi="Times New Roman" w:cs="Times New Roman"/>
        </w:rPr>
        <w:t xml:space="preserve"> экспертизы</w:t>
      </w:r>
      <w:r w:rsidR="006603DE">
        <w:rPr>
          <w:rFonts w:ascii="Times New Roman" w:hAnsi="Times New Roman" w:cs="Times New Roman"/>
        </w:rPr>
        <w:t xml:space="preserve"> (У15)</w:t>
      </w:r>
      <w:r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объяснять сущность психических процессов и их изменений у инвалидов и лиц пожилого возраста</w:t>
      </w:r>
      <w:r w:rsidR="006603DE">
        <w:rPr>
          <w:rFonts w:ascii="Times New Roman" w:hAnsi="Times New Roman" w:cs="Times New Roman"/>
        </w:rPr>
        <w:t xml:space="preserve"> (У16)</w:t>
      </w:r>
      <w:r w:rsidRPr="0042104B">
        <w:rPr>
          <w:rFonts w:ascii="Times New Roman" w:hAnsi="Times New Roman" w:cs="Times New Roman"/>
        </w:rPr>
        <w:t>;</w:t>
      </w:r>
    </w:p>
    <w:p w:rsidR="00B77BC1" w:rsidRPr="0042104B" w:rsidRDefault="006603DE" w:rsidP="00B77BC1">
      <w:pPr>
        <w:pStyle w:val="a6"/>
        <w:numPr>
          <w:ilvl w:val="0"/>
          <w:numId w:val="17"/>
        </w:numPr>
        <w:spacing w:line="276" w:lineRule="auto"/>
        <w:ind w:left="284" w:hanging="284"/>
        <w:jc w:val="both"/>
        <w:rPr>
          <w:rFonts w:ascii="Times New Roman" w:hAnsi="Times New Roman" w:cs="Times New Roman"/>
        </w:rPr>
      </w:pPr>
      <w:r>
        <w:rPr>
          <w:rFonts w:ascii="Times New Roman" w:hAnsi="Times New Roman" w:cs="Times New Roman"/>
        </w:rPr>
        <w:t>п</w:t>
      </w:r>
      <w:r w:rsidR="00B77BC1" w:rsidRPr="0042104B">
        <w:rPr>
          <w:rFonts w:ascii="Times New Roman" w:hAnsi="Times New Roman" w:cs="Times New Roman"/>
        </w:rPr>
        <w:t>равильно организовать психологический конта</w:t>
      </w:r>
      <w:proofErr w:type="gramStart"/>
      <w:r w:rsidR="00B77BC1" w:rsidRPr="0042104B">
        <w:rPr>
          <w:rFonts w:ascii="Times New Roman" w:hAnsi="Times New Roman" w:cs="Times New Roman"/>
        </w:rPr>
        <w:t>кт с кл</w:t>
      </w:r>
      <w:proofErr w:type="gramEnd"/>
      <w:r w:rsidR="00B77BC1" w:rsidRPr="0042104B">
        <w:rPr>
          <w:rFonts w:ascii="Times New Roman" w:hAnsi="Times New Roman" w:cs="Times New Roman"/>
        </w:rPr>
        <w:t>иентами (потребителями услуг)</w:t>
      </w:r>
      <w:r>
        <w:rPr>
          <w:rFonts w:ascii="Times New Roman" w:hAnsi="Times New Roman" w:cs="Times New Roman"/>
        </w:rPr>
        <w:t xml:space="preserve"> (У17)</w:t>
      </w:r>
      <w:r w:rsidR="00B77BC1" w:rsidRPr="0042104B">
        <w:rPr>
          <w:rFonts w:ascii="Times New Roman" w:hAnsi="Times New Roman" w:cs="Times New Roman"/>
        </w:rPr>
        <w:t>;</w:t>
      </w:r>
    </w:p>
    <w:p w:rsidR="00B77BC1" w:rsidRPr="0042104B"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давать психологическую характеристику личности, применять приёмы делового общения и правила культуры поведения</w:t>
      </w:r>
      <w:r w:rsidR="006603DE">
        <w:rPr>
          <w:rFonts w:ascii="Times New Roman" w:hAnsi="Times New Roman" w:cs="Times New Roman"/>
        </w:rPr>
        <w:t xml:space="preserve"> (У18)</w:t>
      </w:r>
      <w:r w:rsidRPr="0042104B">
        <w:rPr>
          <w:rFonts w:ascii="Times New Roman" w:hAnsi="Times New Roman" w:cs="Times New Roman"/>
        </w:rPr>
        <w:t>;</w:t>
      </w:r>
    </w:p>
    <w:p w:rsidR="00B77BC1" w:rsidRDefault="00B77BC1" w:rsidP="00B77BC1">
      <w:pPr>
        <w:pStyle w:val="a6"/>
        <w:numPr>
          <w:ilvl w:val="0"/>
          <w:numId w:val="17"/>
        </w:numPr>
        <w:spacing w:line="276" w:lineRule="auto"/>
        <w:ind w:left="284" w:hanging="284"/>
        <w:jc w:val="both"/>
        <w:rPr>
          <w:rFonts w:ascii="Times New Roman" w:hAnsi="Times New Roman" w:cs="Times New Roman"/>
        </w:rPr>
      </w:pPr>
      <w:r w:rsidRPr="0042104B">
        <w:rPr>
          <w:rFonts w:ascii="Times New Roman" w:hAnsi="Times New Roman" w:cs="Times New Roman"/>
        </w:rPr>
        <w:t>следовать этическим правилам, нормам и принципам в профессиональной деятельност</w:t>
      </w:r>
      <w:proofErr w:type="gramStart"/>
      <w:r w:rsidRPr="0042104B">
        <w:rPr>
          <w:rFonts w:ascii="Times New Roman" w:hAnsi="Times New Roman" w:cs="Times New Roman"/>
        </w:rPr>
        <w:t>и</w:t>
      </w:r>
      <w:r w:rsidR="006603DE">
        <w:rPr>
          <w:rFonts w:ascii="Times New Roman" w:hAnsi="Times New Roman" w:cs="Times New Roman"/>
        </w:rPr>
        <w:t>(</w:t>
      </w:r>
      <w:proofErr w:type="gramEnd"/>
      <w:r w:rsidR="006603DE">
        <w:rPr>
          <w:rFonts w:ascii="Times New Roman" w:hAnsi="Times New Roman" w:cs="Times New Roman"/>
        </w:rPr>
        <w:t>У19)</w:t>
      </w:r>
      <w:r w:rsidRPr="0042104B">
        <w:rPr>
          <w:rFonts w:ascii="Times New Roman" w:hAnsi="Times New Roman" w:cs="Times New Roman"/>
        </w:rPr>
        <w:t>;</w:t>
      </w:r>
    </w:p>
    <w:p w:rsidR="00B77BC1" w:rsidRPr="0042104B" w:rsidRDefault="00B77BC1" w:rsidP="00B77BC1">
      <w:pPr>
        <w:pStyle w:val="a6"/>
        <w:spacing w:line="276" w:lineRule="auto"/>
        <w:ind w:left="284" w:hanging="284"/>
        <w:jc w:val="both"/>
        <w:rPr>
          <w:rFonts w:ascii="Times New Roman" w:hAnsi="Times New Roman" w:cs="Times New Roman"/>
          <w:b/>
        </w:rPr>
      </w:pPr>
      <w:r w:rsidRPr="0042104B">
        <w:rPr>
          <w:rFonts w:ascii="Times New Roman" w:hAnsi="Times New Roman" w:cs="Times New Roman"/>
          <w:b/>
        </w:rPr>
        <w:t>знать:</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r w:rsidR="00CE34D3" w:rsidRPr="00CE34D3">
        <w:rPr>
          <w:rFonts w:ascii="Times New Roman" w:hAnsi="Times New Roman" w:cs="Times New Roman"/>
        </w:rPr>
        <w:t xml:space="preserve"> </w:t>
      </w:r>
      <w:r w:rsidR="00CE34D3">
        <w:rPr>
          <w:rFonts w:ascii="Times New Roman" w:hAnsi="Times New Roman" w:cs="Times New Roman"/>
        </w:rPr>
        <w:t>(З</w:t>
      </w:r>
      <w:proofErr w:type="gramStart"/>
      <w:r w:rsidR="00CE34D3">
        <w:rPr>
          <w:rFonts w:ascii="Times New Roman" w:hAnsi="Times New Roman" w:cs="Times New Roman"/>
        </w:rPr>
        <w:t>1</w:t>
      </w:r>
      <w:proofErr w:type="gramEnd"/>
      <w:r w:rsidR="00CE34D3">
        <w:rPr>
          <w:rFonts w:ascii="Times New Roman" w:hAnsi="Times New Roman" w:cs="Times New Roman"/>
        </w:rPr>
        <w:t>)</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понятия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w:t>
      </w:r>
      <w:r w:rsidR="00CE34D3" w:rsidRPr="00CE34D3">
        <w:rPr>
          <w:rFonts w:ascii="Times New Roman" w:hAnsi="Times New Roman" w:cs="Times New Roman"/>
        </w:rPr>
        <w:t xml:space="preserve"> </w:t>
      </w:r>
      <w:r w:rsidR="00CE34D3">
        <w:rPr>
          <w:rFonts w:ascii="Times New Roman" w:hAnsi="Times New Roman" w:cs="Times New Roman"/>
        </w:rPr>
        <w:t>(З</w:t>
      </w:r>
      <w:proofErr w:type="gramStart"/>
      <w:r w:rsidR="00CE34D3">
        <w:rPr>
          <w:rFonts w:ascii="Times New Roman" w:hAnsi="Times New Roman" w:cs="Times New Roman"/>
        </w:rPr>
        <w:t>2</w:t>
      </w:r>
      <w:proofErr w:type="gramEnd"/>
      <w:r w:rsidR="00CE34D3">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 xml:space="preserve">правовое регулирование в области </w:t>
      </w:r>
      <w:proofErr w:type="gramStart"/>
      <w:r w:rsidRPr="0042104B">
        <w:rPr>
          <w:rFonts w:ascii="Times New Roman" w:hAnsi="Times New Roman" w:cs="Times New Roman"/>
        </w:rPr>
        <w:t>медико-социальной</w:t>
      </w:r>
      <w:proofErr w:type="gramEnd"/>
      <w:r w:rsidRPr="0042104B">
        <w:rPr>
          <w:rFonts w:ascii="Times New Roman" w:hAnsi="Times New Roman" w:cs="Times New Roman"/>
        </w:rPr>
        <w:t xml:space="preserve"> экспертизы</w:t>
      </w:r>
      <w:r w:rsidR="00CE34D3">
        <w:rPr>
          <w:rFonts w:ascii="Times New Roman" w:hAnsi="Times New Roman" w:cs="Times New Roman"/>
        </w:rPr>
        <w:t xml:space="preserve"> (З3)</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основные понятия и категории медико-социальной экспертизы</w:t>
      </w:r>
      <w:r w:rsidR="00CE34D3">
        <w:rPr>
          <w:rFonts w:ascii="Times New Roman" w:hAnsi="Times New Roman" w:cs="Times New Roman"/>
        </w:rPr>
        <w:t xml:space="preserve"> (З</w:t>
      </w:r>
      <w:proofErr w:type="gramStart"/>
      <w:r w:rsidR="00CE34D3">
        <w:rPr>
          <w:rFonts w:ascii="Times New Roman" w:hAnsi="Times New Roman" w:cs="Times New Roman"/>
        </w:rPr>
        <w:t>4</w:t>
      </w:r>
      <w:proofErr w:type="gramEnd"/>
      <w:r w:rsidR="00CE34D3">
        <w:rPr>
          <w:rFonts w:ascii="Times New Roman" w:hAnsi="Times New Roman" w:cs="Times New Roman"/>
        </w:rPr>
        <w:t>)</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 xml:space="preserve">основные функции учреждений государственной службы </w:t>
      </w:r>
      <w:proofErr w:type="gramStart"/>
      <w:r w:rsidRPr="0042104B">
        <w:rPr>
          <w:rFonts w:ascii="Times New Roman" w:hAnsi="Times New Roman" w:cs="Times New Roman"/>
        </w:rPr>
        <w:t>медико-социальной</w:t>
      </w:r>
      <w:proofErr w:type="gramEnd"/>
      <w:r w:rsidRPr="0042104B">
        <w:rPr>
          <w:rFonts w:ascii="Times New Roman" w:hAnsi="Times New Roman" w:cs="Times New Roman"/>
        </w:rPr>
        <w:t xml:space="preserve"> экспертизы</w:t>
      </w:r>
      <w:r w:rsidR="00CE34D3">
        <w:rPr>
          <w:rFonts w:ascii="Times New Roman" w:hAnsi="Times New Roman" w:cs="Times New Roman"/>
        </w:rPr>
        <w:t xml:space="preserve"> (З5)</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юридическое значение экспертных заключений медико-социальной экспертизы</w:t>
      </w:r>
      <w:r w:rsidR="00CE34D3">
        <w:rPr>
          <w:rFonts w:ascii="Times New Roman" w:hAnsi="Times New Roman" w:cs="Times New Roman"/>
        </w:rPr>
        <w:t xml:space="preserve"> (З</w:t>
      </w:r>
      <w:proofErr w:type="gramStart"/>
      <w:r w:rsidR="00CE34D3">
        <w:rPr>
          <w:rFonts w:ascii="Times New Roman" w:hAnsi="Times New Roman" w:cs="Times New Roman"/>
        </w:rPr>
        <w:t>6</w:t>
      </w:r>
      <w:proofErr w:type="gramEnd"/>
      <w:r w:rsidR="00CE34D3">
        <w:rPr>
          <w:rFonts w:ascii="Times New Roman" w:hAnsi="Times New Roman" w:cs="Times New Roman"/>
        </w:rPr>
        <w:t>)</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структуру трудовых пенсий</w:t>
      </w:r>
      <w:r w:rsidR="00CE34D3">
        <w:rPr>
          <w:rFonts w:ascii="Times New Roman" w:hAnsi="Times New Roman" w:cs="Times New Roman"/>
        </w:rPr>
        <w:t xml:space="preserve"> (З</w:t>
      </w:r>
      <w:proofErr w:type="gramStart"/>
      <w:r w:rsidR="00CE34D3">
        <w:rPr>
          <w:rFonts w:ascii="Times New Roman" w:hAnsi="Times New Roman" w:cs="Times New Roman"/>
        </w:rPr>
        <w:t>7</w:t>
      </w:r>
      <w:proofErr w:type="gramEnd"/>
      <w:r w:rsidR="00CE34D3">
        <w:rPr>
          <w:rFonts w:ascii="Times New Roman" w:hAnsi="Times New Roman" w:cs="Times New Roman"/>
        </w:rPr>
        <w:t>)</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понятие и виды социального обслуживания и помощи, нуждающимся гражданам</w:t>
      </w:r>
      <w:r w:rsidR="00CE34D3">
        <w:rPr>
          <w:rFonts w:ascii="Times New Roman" w:hAnsi="Times New Roman" w:cs="Times New Roman"/>
        </w:rPr>
        <w:t xml:space="preserve"> (З8)</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государственные стандарты социального обслуживания</w:t>
      </w:r>
      <w:r w:rsidR="00CE34D3">
        <w:rPr>
          <w:rFonts w:ascii="Times New Roman" w:hAnsi="Times New Roman" w:cs="Times New Roman"/>
        </w:rPr>
        <w:t xml:space="preserve"> (З</w:t>
      </w:r>
      <w:proofErr w:type="gramStart"/>
      <w:r w:rsidR="00CE34D3">
        <w:rPr>
          <w:rFonts w:ascii="Times New Roman" w:hAnsi="Times New Roman" w:cs="Times New Roman"/>
        </w:rPr>
        <w:t>9</w:t>
      </w:r>
      <w:proofErr w:type="gramEnd"/>
      <w:r w:rsidR="00CE34D3">
        <w:rPr>
          <w:rFonts w:ascii="Times New Roman" w:hAnsi="Times New Roman" w:cs="Times New Roman"/>
        </w:rPr>
        <w:t>)</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порядок предоставления социальных услуг и других социальных выплат</w:t>
      </w:r>
      <w:r w:rsidR="00CE34D3">
        <w:rPr>
          <w:rFonts w:ascii="Times New Roman" w:hAnsi="Times New Roman" w:cs="Times New Roman"/>
        </w:rPr>
        <w:t xml:space="preserve"> (З10)</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r w:rsidR="00CE34D3">
        <w:rPr>
          <w:rFonts w:ascii="Times New Roman" w:hAnsi="Times New Roman" w:cs="Times New Roman"/>
        </w:rPr>
        <w:t xml:space="preserve"> (З11)</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компьютерные программы по назначению пенсий, пособий, рассмотрению устных и письменных обращений граждан</w:t>
      </w:r>
      <w:r w:rsidR="00CE34D3">
        <w:rPr>
          <w:rFonts w:ascii="Times New Roman" w:hAnsi="Times New Roman" w:cs="Times New Roman"/>
        </w:rPr>
        <w:t xml:space="preserve"> (З12)</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способы информирования граждан и должностных лиц об изменениях в области пенсионного обеспечения и социальной защиты</w:t>
      </w:r>
      <w:r w:rsidR="00CE34D3">
        <w:rPr>
          <w:rFonts w:ascii="Times New Roman" w:hAnsi="Times New Roman" w:cs="Times New Roman"/>
        </w:rPr>
        <w:t xml:space="preserve"> (З13)</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основные понятия общей психологии, сущность психических процессов</w:t>
      </w:r>
      <w:r w:rsidR="00CE34D3">
        <w:rPr>
          <w:rFonts w:ascii="Times New Roman" w:hAnsi="Times New Roman" w:cs="Times New Roman"/>
        </w:rPr>
        <w:t xml:space="preserve"> (З14)</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основы психологии личности</w:t>
      </w:r>
      <w:r w:rsidR="00CE34D3">
        <w:rPr>
          <w:rFonts w:ascii="Times New Roman" w:hAnsi="Times New Roman" w:cs="Times New Roman"/>
        </w:rPr>
        <w:t xml:space="preserve"> (З15)</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современные представления о личности, ее структуре и возрастных изменениях</w:t>
      </w:r>
      <w:r w:rsidR="00CE34D3">
        <w:rPr>
          <w:rFonts w:ascii="Times New Roman" w:hAnsi="Times New Roman" w:cs="Times New Roman"/>
        </w:rPr>
        <w:t xml:space="preserve"> (з16)</w:t>
      </w:r>
      <w:r w:rsidRPr="0042104B">
        <w:rPr>
          <w:rFonts w:ascii="Times New Roman" w:hAnsi="Times New Roman" w:cs="Times New Roman"/>
        </w:rPr>
        <w:t>;</w:t>
      </w:r>
    </w:p>
    <w:p w:rsidR="00B77BC1" w:rsidRPr="0042104B" w:rsidRDefault="00B77BC1" w:rsidP="00B77BC1">
      <w:pPr>
        <w:pStyle w:val="a6"/>
        <w:numPr>
          <w:ilvl w:val="0"/>
          <w:numId w:val="18"/>
        </w:numPr>
        <w:spacing w:line="276" w:lineRule="auto"/>
        <w:ind w:left="284" w:hanging="284"/>
        <w:jc w:val="both"/>
        <w:rPr>
          <w:rFonts w:ascii="Times New Roman" w:hAnsi="Times New Roman" w:cs="Times New Roman"/>
        </w:rPr>
      </w:pPr>
      <w:r w:rsidRPr="0042104B">
        <w:rPr>
          <w:rFonts w:ascii="Times New Roman" w:hAnsi="Times New Roman" w:cs="Times New Roman"/>
        </w:rPr>
        <w:t>особенности психологии инвалидов и лиц пожилого возраста</w:t>
      </w:r>
      <w:r w:rsidR="00CE34D3">
        <w:rPr>
          <w:rFonts w:ascii="Times New Roman" w:hAnsi="Times New Roman" w:cs="Times New Roman"/>
        </w:rPr>
        <w:t xml:space="preserve"> (З17)</w:t>
      </w:r>
      <w:r w:rsidRPr="0042104B">
        <w:rPr>
          <w:rFonts w:ascii="Times New Roman" w:hAnsi="Times New Roman" w:cs="Times New Roman"/>
        </w:rPr>
        <w:t>;</w:t>
      </w:r>
    </w:p>
    <w:p w:rsidR="00B77BC1" w:rsidRDefault="00B77BC1" w:rsidP="00B77BC1">
      <w:pPr>
        <w:pStyle w:val="a7"/>
        <w:numPr>
          <w:ilvl w:val="0"/>
          <w:numId w:val="18"/>
        </w:numPr>
        <w:spacing w:line="276" w:lineRule="auto"/>
        <w:ind w:left="284" w:hanging="284"/>
        <w:jc w:val="both"/>
      </w:pPr>
      <w:r w:rsidRPr="0042104B">
        <w:t>основные правила профессиональной этики и приемы делового общения в коллективе</w:t>
      </w:r>
      <w:r w:rsidR="00CE34D3">
        <w:t xml:space="preserve"> (З18)</w:t>
      </w:r>
      <w:r w:rsidRPr="0042104B">
        <w:t>.</w:t>
      </w:r>
    </w:p>
    <w:p w:rsidR="001630E7" w:rsidRDefault="001630E7" w:rsidP="001630E7">
      <w:pPr>
        <w:spacing w:line="276" w:lineRule="auto"/>
        <w:jc w:val="both"/>
      </w:pPr>
    </w:p>
    <w:p w:rsidR="001630E7" w:rsidRDefault="001630E7" w:rsidP="001630E7">
      <w:pPr>
        <w:spacing w:line="276" w:lineRule="auto"/>
        <w:jc w:val="both"/>
      </w:pPr>
    </w:p>
    <w:p w:rsidR="001630E7" w:rsidRPr="0042104B" w:rsidRDefault="001630E7" w:rsidP="001630E7">
      <w:pPr>
        <w:spacing w:line="276" w:lineRule="auto"/>
        <w:jc w:val="both"/>
      </w:pP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2104B">
        <w:rPr>
          <w:b/>
        </w:rPr>
        <w:lastRenderedPageBreak/>
        <w:t>1.3. Количество часов на освоение рабочей программы профессионального модуля:</w:t>
      </w:r>
    </w:p>
    <w:p w:rsidR="00B77BC1" w:rsidRPr="0042104B" w:rsidRDefault="00B77BC1" w:rsidP="00B77BC1">
      <w:pPr>
        <w:spacing w:line="276" w:lineRule="auto"/>
        <w:jc w:val="both"/>
      </w:pPr>
      <w:r w:rsidRPr="0042104B">
        <w:t>Всего 3</w:t>
      </w:r>
      <w:r w:rsidR="00AB2591">
        <w:t>83</w:t>
      </w:r>
      <w:r w:rsidRPr="0042104B">
        <w:t xml:space="preserve"> часа, в том числе:</w:t>
      </w:r>
    </w:p>
    <w:p w:rsidR="00B77BC1" w:rsidRPr="0042104B" w:rsidRDefault="001630E7" w:rsidP="00B77BC1">
      <w:pPr>
        <w:spacing w:line="276" w:lineRule="auto"/>
        <w:jc w:val="both"/>
      </w:pPr>
      <w:r>
        <w:t>-</w:t>
      </w:r>
      <w:r w:rsidR="00B77BC1" w:rsidRPr="0042104B">
        <w:t xml:space="preserve">максимальной учебной нагрузки обучающегося- </w:t>
      </w:r>
      <w:r w:rsidR="00B44EC7">
        <w:t>311</w:t>
      </w:r>
      <w:r w:rsidR="00B77BC1" w:rsidRPr="0042104B">
        <w:t xml:space="preserve"> часа, включая:</w:t>
      </w:r>
    </w:p>
    <w:p w:rsidR="00B77BC1" w:rsidRDefault="004C701B"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hanging="708"/>
        <w:jc w:val="both"/>
      </w:pPr>
      <w:r>
        <w:t>-</w:t>
      </w:r>
      <w:r w:rsidR="00B77BC1" w:rsidRPr="0042104B">
        <w:t>обязательной аудиторной учебной нагрузки обучающегося – 2</w:t>
      </w:r>
      <w:r w:rsidR="00B44EC7">
        <w:t>35</w:t>
      </w:r>
      <w:r w:rsidR="00B77BC1" w:rsidRPr="0042104B">
        <w:t xml:space="preserve"> часа,</w:t>
      </w:r>
    </w:p>
    <w:p w:rsidR="004C701B" w:rsidRPr="0042104B" w:rsidRDefault="004C701B"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hanging="708"/>
        <w:jc w:val="both"/>
      </w:pPr>
      <w:r>
        <w:rPr>
          <w:szCs w:val="28"/>
        </w:rPr>
        <w:t>-</w:t>
      </w:r>
      <w:r w:rsidRPr="00C75806">
        <w:rPr>
          <w:szCs w:val="28"/>
        </w:rPr>
        <w:t xml:space="preserve">из них </w:t>
      </w:r>
      <w:r>
        <w:rPr>
          <w:szCs w:val="28"/>
        </w:rPr>
        <w:t xml:space="preserve">33 </w:t>
      </w:r>
      <w:r w:rsidRPr="00C75806">
        <w:rPr>
          <w:szCs w:val="28"/>
        </w:rPr>
        <w:t>час</w:t>
      </w:r>
      <w:r>
        <w:rPr>
          <w:szCs w:val="28"/>
        </w:rPr>
        <w:t>а</w:t>
      </w:r>
      <w:r w:rsidRPr="00C75806">
        <w:rPr>
          <w:szCs w:val="28"/>
        </w:rPr>
        <w:t xml:space="preserve"> за счет вариативной части ОПОП</w:t>
      </w:r>
      <w:r w:rsidR="00C53FD2">
        <w:rPr>
          <w:szCs w:val="28"/>
        </w:rPr>
        <w:t xml:space="preserve"> для углубленного изучения тем</w:t>
      </w:r>
      <w:r>
        <w:rPr>
          <w:szCs w:val="28"/>
        </w:rPr>
        <w:t>;</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hanging="708"/>
        <w:jc w:val="both"/>
      </w:pPr>
      <w:r w:rsidRPr="0042104B">
        <w:t xml:space="preserve">-самостоятельной работы </w:t>
      </w:r>
      <w:proofErr w:type="gramStart"/>
      <w:r w:rsidRPr="0042104B">
        <w:t>обучающегося</w:t>
      </w:r>
      <w:proofErr w:type="gramEnd"/>
      <w:r w:rsidRPr="0042104B">
        <w:t xml:space="preserve"> –7</w:t>
      </w:r>
      <w:r w:rsidR="00B44EC7">
        <w:t>6</w:t>
      </w:r>
      <w:r w:rsidRPr="0042104B">
        <w:t xml:space="preserve"> часов; </w:t>
      </w:r>
    </w:p>
    <w:p w:rsidR="00B77BC1"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hanging="708"/>
        <w:jc w:val="both"/>
      </w:pPr>
      <w:r w:rsidRPr="0042104B">
        <w:t>-производственной практики – 72  часа.</w:t>
      </w:r>
    </w:p>
    <w:p w:rsidR="001F0BAF" w:rsidRPr="0042104B" w:rsidRDefault="001F0BAF"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8" w:hanging="708"/>
        <w:jc w:val="both"/>
      </w:pPr>
    </w:p>
    <w:p w:rsidR="00B77BC1" w:rsidRPr="0042104B" w:rsidRDefault="00B77BC1" w:rsidP="00B77BC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42104B">
        <w:rPr>
          <w:b/>
          <w:caps/>
        </w:rPr>
        <w:t xml:space="preserve">2. результаты освоения ПРОФЕССИОНАЛЬНОГО МОДУЛЯ </w:t>
      </w: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pPr>
      <w:r w:rsidRPr="0042104B">
        <w:t xml:space="preserve">        Результатом освоения программы профессионального модуля является овладение обучающимися видом профессиональной деятельности:  Обеспечение реализации прав граждан в сфере пенсионного обеспечения и социальной защиты, в том числе профессиональными (ПК) и общими (</w:t>
      </w:r>
      <w:proofErr w:type="gramStart"/>
      <w:r w:rsidRPr="0042104B">
        <w:t>ОК</w:t>
      </w:r>
      <w:proofErr w:type="gramEnd"/>
      <w:r w:rsidRPr="0042104B">
        <w:t>) компетенциями:</w:t>
      </w:r>
    </w:p>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tbl>
      <w:tblPr>
        <w:tblStyle w:val="a8"/>
        <w:tblW w:w="0" w:type="auto"/>
        <w:tblLook w:val="04A0" w:firstRow="1" w:lastRow="0" w:firstColumn="1" w:lastColumn="0" w:noHBand="0" w:noVBand="1"/>
      </w:tblPr>
      <w:tblGrid>
        <w:gridCol w:w="1101"/>
        <w:gridCol w:w="8753"/>
      </w:tblGrid>
      <w:tr w:rsidR="00B77BC1" w:rsidRPr="0042104B" w:rsidTr="0042104B">
        <w:tc>
          <w:tcPr>
            <w:tcW w:w="1101" w:type="dxa"/>
          </w:tcPr>
          <w:p w:rsidR="00B77BC1" w:rsidRPr="0042104B" w:rsidRDefault="00B77BC1" w:rsidP="00421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szCs w:val="24"/>
              </w:rPr>
            </w:pPr>
            <w:r w:rsidRPr="0042104B">
              <w:rPr>
                <w:rFonts w:ascii="Times New Roman" w:hAnsi="Times New Roman" w:cs="Times New Roman"/>
                <w:b/>
                <w:szCs w:val="24"/>
              </w:rPr>
              <w:t>Код</w:t>
            </w:r>
          </w:p>
        </w:tc>
        <w:tc>
          <w:tcPr>
            <w:tcW w:w="8753" w:type="dxa"/>
          </w:tcPr>
          <w:p w:rsidR="00B77BC1" w:rsidRPr="0042104B" w:rsidRDefault="00B77BC1" w:rsidP="00421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szCs w:val="24"/>
              </w:rPr>
            </w:pPr>
            <w:r w:rsidRPr="0042104B">
              <w:rPr>
                <w:rFonts w:ascii="Times New Roman" w:hAnsi="Times New Roman" w:cs="Times New Roman"/>
                <w:b/>
                <w:szCs w:val="24"/>
              </w:rPr>
              <w:t>Наименование результата обучения</w:t>
            </w:r>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ПК 1.1.</w:t>
            </w:r>
          </w:p>
        </w:tc>
        <w:tc>
          <w:tcPr>
            <w:tcW w:w="8753"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ПК 1.2.</w:t>
            </w:r>
          </w:p>
        </w:tc>
        <w:tc>
          <w:tcPr>
            <w:tcW w:w="8753"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Осуществлять прием граждан по вопросам пенсионного обеспечения и социальной защиты.</w:t>
            </w:r>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ПК 1.3.</w:t>
            </w:r>
          </w:p>
        </w:tc>
        <w:tc>
          <w:tcPr>
            <w:tcW w:w="8753"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ПК 1.4.</w:t>
            </w:r>
          </w:p>
        </w:tc>
        <w:tc>
          <w:tcPr>
            <w:tcW w:w="8753"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ПК 1.5.</w:t>
            </w:r>
          </w:p>
        </w:tc>
        <w:tc>
          <w:tcPr>
            <w:tcW w:w="8753"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Осуществлять формирование и хранение дел получателей пенсий, пособий и других социальных выплат.</w:t>
            </w:r>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ПК 1.6.</w:t>
            </w:r>
          </w:p>
        </w:tc>
        <w:tc>
          <w:tcPr>
            <w:tcW w:w="8753" w:type="dxa"/>
          </w:tcPr>
          <w:p w:rsidR="00B77BC1" w:rsidRPr="0042104B" w:rsidRDefault="00B77BC1" w:rsidP="0042104B">
            <w:pPr>
              <w:jc w:val="both"/>
              <w:rPr>
                <w:rFonts w:ascii="Times New Roman" w:hAnsi="Times New Roman" w:cs="Times New Roman"/>
                <w:szCs w:val="24"/>
              </w:rPr>
            </w:pPr>
            <w:r w:rsidRPr="0042104B">
              <w:rPr>
                <w:rFonts w:ascii="Times New Roman" w:hAnsi="Times New Roman" w:cs="Times New Roman"/>
                <w:szCs w:val="24"/>
              </w:rPr>
              <w:t>Консультировать граждан и представителей юридических лиц по вопросам пенсионного обеспечения и социальной защиты.</w:t>
            </w:r>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proofErr w:type="gramStart"/>
            <w:r w:rsidRPr="0042104B">
              <w:rPr>
                <w:rFonts w:ascii="Times New Roman" w:hAnsi="Times New Roman" w:cs="Times New Roman"/>
                <w:szCs w:val="24"/>
              </w:rPr>
              <w:t>ОК</w:t>
            </w:r>
            <w:proofErr w:type="gramEnd"/>
            <w:r w:rsidRPr="0042104B">
              <w:rPr>
                <w:rFonts w:ascii="Times New Roman" w:hAnsi="Times New Roman" w:cs="Times New Roman"/>
                <w:szCs w:val="24"/>
              </w:rPr>
              <w:t> 1.</w:t>
            </w:r>
          </w:p>
        </w:tc>
        <w:tc>
          <w:tcPr>
            <w:tcW w:w="8753" w:type="dxa"/>
          </w:tcPr>
          <w:p w:rsidR="00B77BC1" w:rsidRPr="0042104B" w:rsidRDefault="00B77BC1" w:rsidP="0042104B">
            <w:pPr>
              <w:jc w:val="both"/>
              <w:rPr>
                <w:rFonts w:ascii="Times New Roman" w:hAnsi="Times New Roman" w:cs="Times New Roman"/>
                <w:szCs w:val="24"/>
              </w:rPr>
            </w:pPr>
            <w:bookmarkStart w:id="8" w:name="sub_10531"/>
            <w:r w:rsidRPr="0042104B">
              <w:rPr>
                <w:rFonts w:ascii="Times New Roman" w:hAnsi="Times New Roman" w:cs="Times New Roman"/>
                <w:szCs w:val="24"/>
              </w:rPr>
              <w:t>Понимать сущность и социальную значимость своей будущей профессии, проявлять к ней устойчивый интерес.</w:t>
            </w:r>
            <w:bookmarkEnd w:id="8"/>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proofErr w:type="gramStart"/>
            <w:r w:rsidRPr="0042104B">
              <w:rPr>
                <w:rFonts w:ascii="Times New Roman" w:hAnsi="Times New Roman" w:cs="Times New Roman"/>
                <w:szCs w:val="24"/>
              </w:rPr>
              <w:t>ОК</w:t>
            </w:r>
            <w:proofErr w:type="gramEnd"/>
            <w:r w:rsidRPr="0042104B">
              <w:rPr>
                <w:rFonts w:ascii="Times New Roman" w:hAnsi="Times New Roman" w:cs="Times New Roman"/>
                <w:szCs w:val="24"/>
              </w:rPr>
              <w:t> 3.</w:t>
            </w:r>
          </w:p>
        </w:tc>
        <w:tc>
          <w:tcPr>
            <w:tcW w:w="8753" w:type="dxa"/>
          </w:tcPr>
          <w:p w:rsidR="00B77BC1" w:rsidRPr="0042104B" w:rsidRDefault="00C53FD2" w:rsidP="0042104B">
            <w:pPr>
              <w:jc w:val="both"/>
              <w:rPr>
                <w:rFonts w:ascii="Times New Roman" w:hAnsi="Times New Roman" w:cs="Times New Roman"/>
                <w:szCs w:val="24"/>
              </w:rPr>
            </w:pPr>
            <w:r w:rsidRPr="00C53FD2">
              <w:rPr>
                <w:rFonts w:ascii="Times New Roman" w:hAnsi="Times New Roman" w:cs="Times New Roman"/>
                <w:szCs w:val="24"/>
              </w:rPr>
              <w:t>Принимать решения в стандартных и нестандартных ситуациях и нести за них ответственность.</w:t>
            </w:r>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proofErr w:type="gramStart"/>
            <w:r w:rsidRPr="0042104B">
              <w:rPr>
                <w:rFonts w:ascii="Times New Roman" w:hAnsi="Times New Roman" w:cs="Times New Roman"/>
                <w:szCs w:val="24"/>
              </w:rPr>
              <w:t>ОК</w:t>
            </w:r>
            <w:proofErr w:type="gramEnd"/>
            <w:r w:rsidRPr="0042104B">
              <w:rPr>
                <w:rFonts w:ascii="Times New Roman" w:hAnsi="Times New Roman" w:cs="Times New Roman"/>
                <w:szCs w:val="24"/>
              </w:rPr>
              <w:t> 4.</w:t>
            </w:r>
          </w:p>
        </w:tc>
        <w:tc>
          <w:tcPr>
            <w:tcW w:w="8753" w:type="dxa"/>
          </w:tcPr>
          <w:p w:rsidR="00B77BC1" w:rsidRPr="0042104B" w:rsidRDefault="00C53FD2" w:rsidP="0042104B">
            <w:pPr>
              <w:jc w:val="both"/>
              <w:rPr>
                <w:rFonts w:ascii="Times New Roman" w:hAnsi="Times New Roman" w:cs="Times New Roman"/>
                <w:szCs w:val="24"/>
              </w:rPr>
            </w:pPr>
            <w:r w:rsidRPr="00C53FD2">
              <w:rPr>
                <w:rFonts w:ascii="Times New Roman" w:hAnsi="Times New Roman" w:cs="Times New Roman"/>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proofErr w:type="gramStart"/>
            <w:r w:rsidRPr="0042104B">
              <w:rPr>
                <w:rFonts w:ascii="Times New Roman" w:hAnsi="Times New Roman" w:cs="Times New Roman"/>
                <w:szCs w:val="24"/>
              </w:rPr>
              <w:t>ОК</w:t>
            </w:r>
            <w:proofErr w:type="gramEnd"/>
            <w:r w:rsidRPr="0042104B">
              <w:rPr>
                <w:rFonts w:ascii="Times New Roman" w:hAnsi="Times New Roman" w:cs="Times New Roman"/>
                <w:szCs w:val="24"/>
              </w:rPr>
              <w:t> 5.</w:t>
            </w:r>
          </w:p>
        </w:tc>
        <w:tc>
          <w:tcPr>
            <w:tcW w:w="8753" w:type="dxa"/>
          </w:tcPr>
          <w:p w:rsidR="00B77BC1" w:rsidRPr="0042104B" w:rsidRDefault="00C53FD2" w:rsidP="0042104B">
            <w:pPr>
              <w:jc w:val="both"/>
              <w:rPr>
                <w:rFonts w:ascii="Times New Roman" w:hAnsi="Times New Roman" w:cs="Times New Roman"/>
                <w:szCs w:val="24"/>
              </w:rPr>
            </w:pPr>
            <w:bookmarkStart w:id="9" w:name="sub_10535"/>
            <w:r w:rsidRPr="00C53FD2">
              <w:rPr>
                <w:rFonts w:ascii="Times New Roman" w:hAnsi="Times New Roman" w:cs="Times New Roman"/>
                <w:szCs w:val="24"/>
              </w:rPr>
              <w:t>Использовать информационно-коммуникационные технологии в профессиональной деятельности</w:t>
            </w:r>
            <w:proofErr w:type="gramStart"/>
            <w:r w:rsidRPr="00C53FD2">
              <w:rPr>
                <w:rFonts w:ascii="Times New Roman" w:hAnsi="Times New Roman" w:cs="Times New Roman"/>
                <w:szCs w:val="24"/>
              </w:rPr>
              <w:t>.</w:t>
            </w:r>
            <w:r w:rsidR="00B77BC1" w:rsidRPr="0042104B">
              <w:rPr>
                <w:rFonts w:ascii="Times New Roman" w:hAnsi="Times New Roman" w:cs="Times New Roman"/>
                <w:szCs w:val="24"/>
              </w:rPr>
              <w:t>.</w:t>
            </w:r>
            <w:bookmarkEnd w:id="9"/>
            <w:proofErr w:type="gramEnd"/>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proofErr w:type="gramStart"/>
            <w:r w:rsidRPr="0042104B">
              <w:rPr>
                <w:rFonts w:ascii="Times New Roman" w:hAnsi="Times New Roman" w:cs="Times New Roman"/>
                <w:szCs w:val="24"/>
              </w:rPr>
              <w:t>ОК</w:t>
            </w:r>
            <w:proofErr w:type="gramEnd"/>
            <w:r w:rsidRPr="0042104B">
              <w:rPr>
                <w:rFonts w:ascii="Times New Roman" w:hAnsi="Times New Roman" w:cs="Times New Roman"/>
                <w:szCs w:val="24"/>
              </w:rPr>
              <w:t> 6.</w:t>
            </w:r>
          </w:p>
        </w:tc>
        <w:tc>
          <w:tcPr>
            <w:tcW w:w="8753" w:type="dxa"/>
          </w:tcPr>
          <w:p w:rsidR="00B77BC1" w:rsidRPr="0042104B" w:rsidRDefault="00B77BC1" w:rsidP="0042104B">
            <w:pPr>
              <w:jc w:val="both"/>
              <w:rPr>
                <w:rFonts w:ascii="Times New Roman" w:hAnsi="Times New Roman" w:cs="Times New Roman"/>
                <w:szCs w:val="24"/>
              </w:rPr>
            </w:pPr>
            <w:bookmarkStart w:id="10" w:name="sub_10536"/>
            <w:r w:rsidRPr="0042104B">
              <w:rPr>
                <w:rFonts w:ascii="Times New Roman" w:hAnsi="Times New Roman" w:cs="Times New Roman"/>
                <w:szCs w:val="24"/>
              </w:rPr>
              <w:t>Работать в коллективе и команде, обеспечивать ее сплочение, эффективно общаться с коллегами, руководством, потребителями.</w:t>
            </w:r>
            <w:bookmarkEnd w:id="10"/>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proofErr w:type="gramStart"/>
            <w:r w:rsidRPr="0042104B">
              <w:rPr>
                <w:rFonts w:ascii="Times New Roman" w:hAnsi="Times New Roman" w:cs="Times New Roman"/>
                <w:szCs w:val="24"/>
              </w:rPr>
              <w:t>ОК</w:t>
            </w:r>
            <w:proofErr w:type="gramEnd"/>
            <w:r w:rsidRPr="0042104B">
              <w:rPr>
                <w:rFonts w:ascii="Times New Roman" w:hAnsi="Times New Roman" w:cs="Times New Roman"/>
                <w:szCs w:val="24"/>
              </w:rPr>
              <w:t> 7.</w:t>
            </w:r>
          </w:p>
        </w:tc>
        <w:tc>
          <w:tcPr>
            <w:tcW w:w="8753" w:type="dxa"/>
          </w:tcPr>
          <w:p w:rsidR="00B77BC1" w:rsidRPr="0042104B" w:rsidRDefault="00C53FD2" w:rsidP="0042104B">
            <w:pPr>
              <w:jc w:val="both"/>
              <w:rPr>
                <w:rFonts w:ascii="Times New Roman" w:hAnsi="Times New Roman" w:cs="Times New Roman"/>
                <w:szCs w:val="24"/>
              </w:rPr>
            </w:pPr>
            <w:r w:rsidRPr="00C53FD2">
              <w:rPr>
                <w:rFonts w:ascii="Times New Roman" w:hAnsi="Times New Roman" w:cs="Times New Roman"/>
                <w:szCs w:val="24"/>
              </w:rPr>
              <w:t>Брать на себя ответственность за работу членов команды (подчиненных), результат выполнения заданий.</w:t>
            </w:r>
            <w:bookmarkStart w:id="11" w:name="_GoBack"/>
            <w:bookmarkEnd w:id="11"/>
          </w:p>
        </w:tc>
      </w:tr>
      <w:tr w:rsidR="00B77BC1" w:rsidRPr="0042104B" w:rsidTr="0042104B">
        <w:tc>
          <w:tcPr>
            <w:tcW w:w="1101" w:type="dxa"/>
          </w:tcPr>
          <w:p w:rsidR="00B77BC1" w:rsidRPr="0042104B" w:rsidRDefault="00B77BC1" w:rsidP="0042104B">
            <w:pPr>
              <w:jc w:val="both"/>
              <w:rPr>
                <w:rFonts w:ascii="Times New Roman" w:hAnsi="Times New Roman" w:cs="Times New Roman"/>
                <w:szCs w:val="24"/>
              </w:rPr>
            </w:pPr>
            <w:proofErr w:type="gramStart"/>
            <w:r w:rsidRPr="0042104B">
              <w:rPr>
                <w:rFonts w:ascii="Times New Roman" w:hAnsi="Times New Roman" w:cs="Times New Roman"/>
                <w:szCs w:val="24"/>
              </w:rPr>
              <w:t>ОК</w:t>
            </w:r>
            <w:proofErr w:type="gramEnd"/>
            <w:r w:rsidRPr="0042104B">
              <w:rPr>
                <w:rFonts w:ascii="Times New Roman" w:hAnsi="Times New Roman" w:cs="Times New Roman"/>
                <w:szCs w:val="24"/>
              </w:rPr>
              <w:t> 9.</w:t>
            </w:r>
          </w:p>
        </w:tc>
        <w:tc>
          <w:tcPr>
            <w:tcW w:w="8753" w:type="dxa"/>
          </w:tcPr>
          <w:p w:rsidR="00B77BC1" w:rsidRPr="0042104B" w:rsidRDefault="00B77BC1" w:rsidP="0042104B">
            <w:pPr>
              <w:jc w:val="both"/>
              <w:rPr>
                <w:rFonts w:ascii="Times New Roman" w:hAnsi="Times New Roman" w:cs="Times New Roman"/>
                <w:szCs w:val="24"/>
              </w:rPr>
            </w:pPr>
            <w:bookmarkStart w:id="12" w:name="sub_10539"/>
            <w:r w:rsidRPr="0042104B">
              <w:rPr>
                <w:rFonts w:ascii="Times New Roman" w:hAnsi="Times New Roman" w:cs="Times New Roman"/>
                <w:szCs w:val="24"/>
              </w:rPr>
              <w:t>Ориентироваться в условиях постоянного изменения правовой базы.</w:t>
            </w:r>
            <w:bookmarkEnd w:id="12"/>
          </w:p>
        </w:tc>
      </w:tr>
      <w:tr w:rsidR="00B77BC1" w:rsidRPr="0042104B" w:rsidTr="0042104B">
        <w:tc>
          <w:tcPr>
            <w:tcW w:w="1101" w:type="dxa"/>
          </w:tcPr>
          <w:p w:rsidR="00B77BC1" w:rsidRPr="0042104B" w:rsidRDefault="00B77BC1" w:rsidP="00A1794C">
            <w:pPr>
              <w:jc w:val="both"/>
              <w:rPr>
                <w:rFonts w:ascii="Times New Roman" w:hAnsi="Times New Roman" w:cs="Times New Roman"/>
                <w:szCs w:val="24"/>
              </w:rPr>
            </w:pPr>
            <w:proofErr w:type="gramStart"/>
            <w:r w:rsidRPr="0042104B">
              <w:rPr>
                <w:rFonts w:ascii="Times New Roman" w:hAnsi="Times New Roman" w:cs="Times New Roman"/>
                <w:szCs w:val="24"/>
              </w:rPr>
              <w:t>ОК</w:t>
            </w:r>
            <w:proofErr w:type="gramEnd"/>
            <w:r w:rsidRPr="0042104B">
              <w:rPr>
                <w:rFonts w:ascii="Times New Roman" w:hAnsi="Times New Roman" w:cs="Times New Roman"/>
                <w:szCs w:val="24"/>
              </w:rPr>
              <w:t> 1</w:t>
            </w:r>
            <w:r w:rsidR="00A1794C">
              <w:rPr>
                <w:rFonts w:ascii="Times New Roman" w:hAnsi="Times New Roman" w:cs="Times New Roman"/>
                <w:szCs w:val="24"/>
              </w:rPr>
              <w:t>1</w:t>
            </w:r>
            <w:r w:rsidRPr="0042104B">
              <w:rPr>
                <w:rFonts w:ascii="Times New Roman" w:hAnsi="Times New Roman" w:cs="Times New Roman"/>
                <w:szCs w:val="24"/>
              </w:rPr>
              <w:t>.</w:t>
            </w:r>
          </w:p>
        </w:tc>
        <w:tc>
          <w:tcPr>
            <w:tcW w:w="8753" w:type="dxa"/>
          </w:tcPr>
          <w:p w:rsidR="00B77BC1" w:rsidRPr="0042104B" w:rsidRDefault="00B77BC1" w:rsidP="0042104B">
            <w:pPr>
              <w:jc w:val="both"/>
              <w:rPr>
                <w:rFonts w:ascii="Times New Roman" w:hAnsi="Times New Roman" w:cs="Times New Roman"/>
                <w:szCs w:val="24"/>
              </w:rPr>
            </w:pPr>
            <w:bookmarkStart w:id="13" w:name="sub_105312"/>
            <w:r w:rsidRPr="0042104B">
              <w:rPr>
                <w:rFonts w:ascii="Times New Roman" w:hAnsi="Times New Roman" w:cs="Times New Roman"/>
                <w:szCs w:val="24"/>
              </w:rPr>
              <w:t>Соблюдать деловой этикет, культуру и психологические основы общения, нормы и правила поведения.</w:t>
            </w:r>
            <w:bookmarkEnd w:id="13"/>
          </w:p>
        </w:tc>
      </w:tr>
      <w:tr w:rsidR="00B77BC1" w:rsidRPr="0042104B" w:rsidTr="0042104B">
        <w:tc>
          <w:tcPr>
            <w:tcW w:w="1101" w:type="dxa"/>
          </w:tcPr>
          <w:p w:rsidR="00B77BC1" w:rsidRPr="0042104B" w:rsidRDefault="00B77BC1" w:rsidP="00A1794C">
            <w:pPr>
              <w:jc w:val="both"/>
              <w:rPr>
                <w:rFonts w:ascii="Times New Roman" w:hAnsi="Times New Roman" w:cs="Times New Roman"/>
                <w:szCs w:val="24"/>
              </w:rPr>
            </w:pPr>
            <w:proofErr w:type="gramStart"/>
            <w:r w:rsidRPr="0042104B">
              <w:rPr>
                <w:rFonts w:ascii="Times New Roman" w:hAnsi="Times New Roman" w:cs="Times New Roman"/>
                <w:szCs w:val="24"/>
              </w:rPr>
              <w:t>ОК</w:t>
            </w:r>
            <w:proofErr w:type="gramEnd"/>
            <w:r w:rsidRPr="0042104B">
              <w:rPr>
                <w:rFonts w:ascii="Times New Roman" w:hAnsi="Times New Roman" w:cs="Times New Roman"/>
                <w:szCs w:val="24"/>
              </w:rPr>
              <w:t> 1</w:t>
            </w:r>
            <w:r w:rsidR="00A1794C">
              <w:rPr>
                <w:rFonts w:ascii="Times New Roman" w:hAnsi="Times New Roman" w:cs="Times New Roman"/>
                <w:szCs w:val="24"/>
              </w:rPr>
              <w:t>2</w:t>
            </w:r>
            <w:r w:rsidRPr="0042104B">
              <w:rPr>
                <w:rFonts w:ascii="Times New Roman" w:hAnsi="Times New Roman" w:cs="Times New Roman"/>
                <w:szCs w:val="24"/>
              </w:rPr>
              <w:t>.</w:t>
            </w:r>
          </w:p>
        </w:tc>
        <w:tc>
          <w:tcPr>
            <w:tcW w:w="8753" w:type="dxa"/>
          </w:tcPr>
          <w:p w:rsidR="00B77BC1" w:rsidRPr="0042104B" w:rsidRDefault="00B77BC1" w:rsidP="0042104B">
            <w:pPr>
              <w:jc w:val="both"/>
              <w:rPr>
                <w:rFonts w:ascii="Times New Roman" w:hAnsi="Times New Roman" w:cs="Times New Roman"/>
                <w:szCs w:val="24"/>
              </w:rPr>
            </w:pPr>
            <w:bookmarkStart w:id="14" w:name="sub_105313"/>
            <w:r w:rsidRPr="0042104B">
              <w:rPr>
                <w:rFonts w:ascii="Times New Roman" w:hAnsi="Times New Roman" w:cs="Times New Roman"/>
                <w:szCs w:val="24"/>
              </w:rPr>
              <w:t>Проявлять нетерпимость к коррупционному поведению.</w:t>
            </w:r>
            <w:bookmarkEnd w:id="14"/>
          </w:p>
        </w:tc>
      </w:tr>
    </w:tbl>
    <w:p w:rsidR="00B77BC1" w:rsidRPr="0042104B" w:rsidRDefault="00B77BC1" w:rsidP="00B77B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B77BC1" w:rsidRPr="0042104B" w:rsidRDefault="00B77BC1" w:rsidP="00B77BC1">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sectPr w:rsidR="00B77BC1" w:rsidRPr="0042104B" w:rsidSect="0042104B">
          <w:pgSz w:w="11906" w:h="16838"/>
          <w:pgMar w:top="1134" w:right="567" w:bottom="1134" w:left="1701" w:header="709" w:footer="709" w:gutter="0"/>
          <w:cols w:space="708"/>
          <w:docGrid w:linePitch="360"/>
        </w:sectPr>
      </w:pPr>
    </w:p>
    <w:p w:rsidR="00B77BC1" w:rsidRPr="0042104B" w:rsidRDefault="00B77BC1" w:rsidP="00B77BC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2104B">
        <w:rPr>
          <w:b/>
        </w:rPr>
        <w:lastRenderedPageBreak/>
        <w:t>3.Структура и содержание профессионального модуля</w:t>
      </w:r>
    </w:p>
    <w:p w:rsidR="00B77BC1" w:rsidRPr="0042104B" w:rsidRDefault="00B77BC1" w:rsidP="00B77BC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2104B">
        <w:rPr>
          <w:b/>
        </w:rPr>
        <w:t xml:space="preserve">«ОБЕСПЕЧЕНИЕ РЕАЛИЗАЦИИ ПРАВ ГРАЖДАН В СФЕРЕ ПЕНСИОННОГО ОБЕСПЕЧЕНИЯ И СОЦИАЛЬНОЙ </w:t>
      </w:r>
    </w:p>
    <w:p w:rsidR="00B77BC1" w:rsidRPr="0042104B" w:rsidRDefault="00B77BC1" w:rsidP="00B77BC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2104B">
        <w:rPr>
          <w:b/>
        </w:rPr>
        <w:t>ЗАЩИТЫ»</w:t>
      </w:r>
    </w:p>
    <w:p w:rsidR="00B77BC1" w:rsidRPr="0042104B" w:rsidRDefault="00B77BC1" w:rsidP="00B77BC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B77BC1" w:rsidRPr="0042104B" w:rsidRDefault="00B77BC1" w:rsidP="00B77BC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2104B">
        <w:rPr>
          <w:b/>
        </w:rPr>
        <w:t>3.1.Тематический план профессионального модуля</w:t>
      </w:r>
    </w:p>
    <w:p w:rsidR="00B77BC1" w:rsidRPr="0042104B" w:rsidRDefault="00B77BC1" w:rsidP="00B77BC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pPr w:leftFromText="180" w:rightFromText="180" w:vertAnchor="text" w:horzAnchor="page" w:tblpX="818" w:tblpY="-19"/>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119"/>
        <w:gridCol w:w="1418"/>
        <w:gridCol w:w="849"/>
        <w:gridCol w:w="72"/>
        <w:gridCol w:w="1913"/>
        <w:gridCol w:w="1275"/>
        <w:gridCol w:w="40"/>
        <w:gridCol w:w="1095"/>
        <w:gridCol w:w="28"/>
        <w:gridCol w:w="1110"/>
        <w:gridCol w:w="989"/>
        <w:gridCol w:w="16"/>
        <w:gridCol w:w="1816"/>
      </w:tblGrid>
      <w:tr w:rsidR="00B77BC1" w:rsidRPr="0042104B" w:rsidTr="0042104B">
        <w:trPr>
          <w:trHeight w:val="435"/>
        </w:trPr>
        <w:tc>
          <w:tcPr>
            <w:tcW w:w="582" w:type="pct"/>
            <w:vMerge w:val="restart"/>
            <w:tcBorders>
              <w:top w:val="single" w:sz="12" w:space="0" w:color="auto"/>
              <w:left w:val="single" w:sz="12" w:space="0" w:color="auto"/>
              <w:right w:val="single" w:sz="12" w:space="0" w:color="auto"/>
            </w:tcBorders>
            <w:vAlign w:val="center"/>
          </w:tcPr>
          <w:p w:rsidR="00B77BC1" w:rsidRPr="0042104B" w:rsidRDefault="00B77BC1" w:rsidP="0042104B">
            <w:pPr>
              <w:pStyle w:val="23"/>
              <w:widowControl w:val="0"/>
              <w:ind w:left="0" w:firstLine="0"/>
              <w:jc w:val="center"/>
              <w:rPr>
                <w:b/>
              </w:rPr>
            </w:pPr>
            <w:r w:rsidRPr="0042104B">
              <w:rPr>
                <w:b/>
              </w:rPr>
              <w:t xml:space="preserve">Коды </w:t>
            </w:r>
            <w:proofErr w:type="spellStart"/>
            <w:proofErr w:type="gramStart"/>
            <w:r w:rsidRPr="0042104B">
              <w:rPr>
                <w:b/>
              </w:rPr>
              <w:t>профессио-нальных</w:t>
            </w:r>
            <w:proofErr w:type="spellEnd"/>
            <w:proofErr w:type="gramEnd"/>
            <w:r w:rsidRPr="0042104B">
              <w:rPr>
                <w:b/>
              </w:rPr>
              <w:t xml:space="preserve"> компетенций</w:t>
            </w:r>
          </w:p>
        </w:tc>
        <w:tc>
          <w:tcPr>
            <w:tcW w:w="100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rPr>
                <w:b/>
              </w:rPr>
            </w:pPr>
            <w:r w:rsidRPr="0042104B">
              <w:rPr>
                <w:b/>
              </w:rPr>
              <w:t>Наименования разделов профессионального модуля</w:t>
            </w:r>
            <w:r w:rsidRPr="0042104B">
              <w:rPr>
                <w:rStyle w:val="ac"/>
              </w:rPr>
              <w:footnoteReference w:customMarkFollows="1" w:id="1"/>
              <w:t>*</w:t>
            </w:r>
          </w:p>
        </w:tc>
        <w:tc>
          <w:tcPr>
            <w:tcW w:w="45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rPr>
                <w:b/>
                <w:iCs/>
              </w:rPr>
            </w:pPr>
            <w:r w:rsidRPr="0042104B">
              <w:rPr>
                <w:b/>
                <w:iCs/>
              </w:rPr>
              <w:t>Всего часов</w:t>
            </w:r>
          </w:p>
          <w:p w:rsidR="00B77BC1" w:rsidRPr="0042104B" w:rsidRDefault="00B77BC1" w:rsidP="0042104B">
            <w:pPr>
              <w:pStyle w:val="23"/>
              <w:widowControl w:val="0"/>
              <w:ind w:left="0" w:firstLine="0"/>
              <w:jc w:val="center"/>
              <w:rPr>
                <w:i/>
                <w:iCs/>
              </w:rPr>
            </w:pPr>
            <w:r w:rsidRPr="0042104B">
              <w:rPr>
                <w:i/>
                <w:iCs/>
              </w:rPr>
              <w:t>(макс. учебная нагрузка и практики)</w:t>
            </w:r>
          </w:p>
        </w:tc>
        <w:tc>
          <w:tcPr>
            <w:tcW w:w="2052" w:type="pct"/>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Объем времени, отведенный на освоение междисциплинарного курса (курсов)</w:t>
            </w:r>
          </w:p>
        </w:tc>
        <w:tc>
          <w:tcPr>
            <w:tcW w:w="907"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rPr>
                <w:b/>
              </w:rPr>
            </w:pPr>
            <w:r w:rsidRPr="0042104B">
              <w:rPr>
                <w:b/>
              </w:rPr>
              <w:t xml:space="preserve">Практика </w:t>
            </w:r>
          </w:p>
        </w:tc>
      </w:tr>
      <w:tr w:rsidR="00B77BC1" w:rsidRPr="0042104B" w:rsidTr="0042104B">
        <w:trPr>
          <w:trHeight w:val="435"/>
        </w:trPr>
        <w:tc>
          <w:tcPr>
            <w:tcW w:w="582" w:type="pct"/>
            <w:vMerge/>
            <w:tcBorders>
              <w:left w:val="single" w:sz="12" w:space="0" w:color="auto"/>
              <w:right w:val="single" w:sz="12" w:space="0" w:color="auto"/>
            </w:tcBorders>
          </w:tcPr>
          <w:p w:rsidR="00B77BC1" w:rsidRPr="0042104B" w:rsidRDefault="00B77BC1" w:rsidP="0042104B">
            <w:pPr>
              <w:pStyle w:val="23"/>
              <w:widowControl w:val="0"/>
              <w:ind w:left="0" w:firstLine="0"/>
              <w:jc w:val="center"/>
              <w:rPr>
                <w:b/>
              </w:rPr>
            </w:pPr>
          </w:p>
        </w:tc>
        <w:tc>
          <w:tcPr>
            <w:tcW w:w="100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rPr>
                <w:b/>
              </w:rPr>
            </w:pPr>
          </w:p>
        </w:tc>
        <w:tc>
          <w:tcPr>
            <w:tcW w:w="45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rPr>
                <w:b/>
                <w:iCs/>
              </w:rPr>
            </w:pPr>
          </w:p>
        </w:tc>
        <w:tc>
          <w:tcPr>
            <w:tcW w:w="1334" w:type="pct"/>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 xml:space="preserve">Обязательная аудиторная учебная нагрузка </w:t>
            </w:r>
            <w:proofErr w:type="gramStart"/>
            <w:r w:rsidRPr="0042104B">
              <w:rPr>
                <w:b/>
              </w:rPr>
              <w:t>обучающегося</w:t>
            </w:r>
            <w:proofErr w:type="gramEnd"/>
          </w:p>
        </w:tc>
        <w:tc>
          <w:tcPr>
            <w:tcW w:w="71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 xml:space="preserve">Самостоятельная работа </w:t>
            </w:r>
            <w:proofErr w:type="gramStart"/>
            <w:r w:rsidRPr="0042104B">
              <w:rPr>
                <w:b/>
              </w:rPr>
              <w:t>обучающегося</w:t>
            </w:r>
            <w:proofErr w:type="gramEnd"/>
          </w:p>
        </w:tc>
        <w:tc>
          <w:tcPr>
            <w:tcW w:w="323" w:type="pct"/>
            <w:gridSpan w:val="2"/>
            <w:vMerge w:val="restart"/>
            <w:tcBorders>
              <w:top w:val="single" w:sz="12" w:space="0" w:color="auto"/>
              <w:left w:val="single" w:sz="12"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rPr>
                <w:b/>
              </w:rPr>
            </w:pPr>
            <w:r w:rsidRPr="0042104B">
              <w:rPr>
                <w:b/>
              </w:rPr>
              <w:t>Учеб-</w:t>
            </w:r>
          </w:p>
          <w:p w:rsidR="00B77BC1" w:rsidRPr="0042104B" w:rsidRDefault="00B77BC1" w:rsidP="0042104B">
            <w:pPr>
              <w:pStyle w:val="23"/>
              <w:widowControl w:val="0"/>
              <w:ind w:left="0" w:firstLine="0"/>
              <w:jc w:val="center"/>
              <w:rPr>
                <w:b/>
              </w:rPr>
            </w:pPr>
            <w:proofErr w:type="spellStart"/>
            <w:r w:rsidRPr="0042104B">
              <w:rPr>
                <w:b/>
              </w:rPr>
              <w:t>ная</w:t>
            </w:r>
            <w:proofErr w:type="spellEnd"/>
            <w:r w:rsidRPr="0042104B">
              <w:rPr>
                <w:b/>
              </w:rPr>
              <w:t>,</w:t>
            </w:r>
          </w:p>
          <w:p w:rsidR="00B77BC1" w:rsidRPr="0042104B" w:rsidRDefault="00B77BC1" w:rsidP="0042104B">
            <w:pPr>
              <w:pStyle w:val="23"/>
              <w:widowControl w:val="0"/>
              <w:ind w:left="0" w:firstLine="0"/>
              <w:jc w:val="center"/>
              <w:rPr>
                <w:b/>
                <w:i/>
              </w:rPr>
            </w:pPr>
            <w:r w:rsidRPr="0042104B">
              <w:t>часов</w:t>
            </w:r>
          </w:p>
        </w:tc>
        <w:tc>
          <w:tcPr>
            <w:tcW w:w="584" w:type="pct"/>
            <w:vMerge w:val="restart"/>
            <w:tcBorders>
              <w:top w:val="single" w:sz="12" w:space="0" w:color="auto"/>
              <w:left w:val="single" w:sz="4"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pPr>
            <w:r w:rsidRPr="0042104B">
              <w:rPr>
                <w:b/>
              </w:rPr>
              <w:t>Производственная (по профилю специально-</w:t>
            </w:r>
            <w:proofErr w:type="spellStart"/>
            <w:r w:rsidRPr="0042104B">
              <w:rPr>
                <w:b/>
              </w:rPr>
              <w:t>сти</w:t>
            </w:r>
            <w:proofErr w:type="spellEnd"/>
            <w:r w:rsidRPr="0042104B">
              <w:rPr>
                <w:b/>
              </w:rPr>
              <w:t>)</w:t>
            </w:r>
            <w:proofErr w:type="gramStart"/>
            <w:r w:rsidRPr="0042104B">
              <w:rPr>
                <w:b/>
              </w:rPr>
              <w:t>,</w:t>
            </w:r>
            <w:r w:rsidRPr="0042104B">
              <w:t>ч</w:t>
            </w:r>
            <w:proofErr w:type="gramEnd"/>
            <w:r w:rsidRPr="0042104B">
              <w:t>асов</w:t>
            </w:r>
          </w:p>
          <w:p w:rsidR="00B77BC1" w:rsidRPr="0042104B" w:rsidRDefault="00B77BC1" w:rsidP="0042104B">
            <w:pPr>
              <w:pStyle w:val="23"/>
              <w:widowControl w:val="0"/>
              <w:ind w:left="72"/>
              <w:jc w:val="center"/>
              <w:rPr>
                <w:b/>
              </w:rPr>
            </w:pPr>
            <w:r w:rsidRPr="0042104B">
              <w:rPr>
                <w:i/>
              </w:rPr>
              <w:t xml:space="preserve">(если </w:t>
            </w:r>
            <w:proofErr w:type="spellStart"/>
            <w:proofErr w:type="gramStart"/>
            <w:r w:rsidRPr="0042104B">
              <w:rPr>
                <w:i/>
              </w:rPr>
              <w:t>преду</w:t>
            </w:r>
            <w:proofErr w:type="spellEnd"/>
            <w:r w:rsidRPr="0042104B">
              <w:rPr>
                <w:i/>
              </w:rPr>
              <w:t>-смотрена</w:t>
            </w:r>
            <w:proofErr w:type="gramEnd"/>
            <w:r w:rsidRPr="0042104B">
              <w:rPr>
                <w:i/>
              </w:rPr>
              <w:t xml:space="preserve"> рассредоточенная практика)</w:t>
            </w:r>
          </w:p>
        </w:tc>
      </w:tr>
      <w:tr w:rsidR="00B77BC1" w:rsidRPr="0042104B" w:rsidTr="0042104B">
        <w:trPr>
          <w:trHeight w:val="390"/>
        </w:trPr>
        <w:tc>
          <w:tcPr>
            <w:tcW w:w="582" w:type="pct"/>
            <w:vMerge/>
            <w:tcBorders>
              <w:left w:val="single" w:sz="12" w:space="0" w:color="auto"/>
              <w:bottom w:val="single" w:sz="12" w:space="0" w:color="auto"/>
              <w:right w:val="single" w:sz="12" w:space="0" w:color="auto"/>
            </w:tcBorders>
          </w:tcPr>
          <w:p w:rsidR="00B77BC1" w:rsidRPr="0042104B" w:rsidRDefault="00B77BC1" w:rsidP="0042104B">
            <w:pPr>
              <w:jc w:val="center"/>
              <w:rPr>
                <w:b/>
              </w:rPr>
            </w:pPr>
          </w:p>
        </w:tc>
        <w:tc>
          <w:tcPr>
            <w:tcW w:w="100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B77BC1" w:rsidRPr="0042104B" w:rsidRDefault="00B77BC1" w:rsidP="0042104B">
            <w:pPr>
              <w:jc w:val="center"/>
              <w:rPr>
                <w:b/>
              </w:rPr>
            </w:pPr>
          </w:p>
        </w:tc>
        <w:tc>
          <w:tcPr>
            <w:tcW w:w="45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B77BC1" w:rsidRPr="0042104B" w:rsidRDefault="00B77BC1" w:rsidP="0042104B">
            <w:pPr>
              <w:jc w:val="center"/>
              <w:rPr>
                <w:b/>
              </w:rPr>
            </w:pPr>
          </w:p>
        </w:tc>
        <w:tc>
          <w:tcPr>
            <w:tcW w:w="296"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Всего,</w:t>
            </w:r>
          </w:p>
          <w:p w:rsidR="00B77BC1" w:rsidRPr="0042104B" w:rsidRDefault="00B77BC1" w:rsidP="0042104B">
            <w:pPr>
              <w:pStyle w:val="a9"/>
              <w:widowControl w:val="0"/>
              <w:suppressAutoHyphens/>
              <w:spacing w:before="0" w:beforeAutospacing="0" w:after="0" w:afterAutospacing="0"/>
              <w:jc w:val="center"/>
              <w:rPr>
                <w:i/>
              </w:rPr>
            </w:pPr>
            <w:r w:rsidRPr="0042104B">
              <w:t>часов</w:t>
            </w:r>
          </w:p>
        </w:tc>
        <w:tc>
          <w:tcPr>
            <w:tcW w:w="615" w:type="pct"/>
            <w:tcBorders>
              <w:top w:val="single" w:sz="12" w:space="0" w:color="auto"/>
              <w:left w:val="single" w:sz="4" w:space="0" w:color="auto"/>
              <w:bottom w:val="single" w:sz="12" w:space="0" w:color="auto"/>
              <w:right w:val="single" w:sz="4"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 xml:space="preserve">в </w:t>
            </w:r>
            <w:proofErr w:type="spellStart"/>
            <w:r w:rsidRPr="0042104B">
              <w:rPr>
                <w:b/>
              </w:rPr>
              <w:t>т.ч</w:t>
            </w:r>
            <w:proofErr w:type="spellEnd"/>
            <w:r w:rsidRPr="0042104B">
              <w:rPr>
                <w:b/>
              </w:rPr>
              <w:t>. лабораторные работы и практические занятия,</w:t>
            </w:r>
          </w:p>
          <w:p w:rsidR="00B77BC1" w:rsidRPr="0042104B" w:rsidRDefault="00B77BC1" w:rsidP="0042104B">
            <w:pPr>
              <w:pStyle w:val="a9"/>
              <w:widowControl w:val="0"/>
              <w:suppressAutoHyphens/>
              <w:spacing w:before="0" w:beforeAutospacing="0" w:after="0" w:afterAutospacing="0"/>
              <w:jc w:val="center"/>
            </w:pPr>
            <w:r w:rsidRPr="0042104B">
              <w:t>часов</w:t>
            </w:r>
          </w:p>
        </w:tc>
        <w:tc>
          <w:tcPr>
            <w:tcW w:w="423"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rPr>
                <w:b/>
              </w:rPr>
            </w:pPr>
            <w:r w:rsidRPr="0042104B">
              <w:rPr>
                <w:b/>
              </w:rPr>
              <w:t xml:space="preserve">в </w:t>
            </w:r>
            <w:proofErr w:type="spellStart"/>
            <w:r w:rsidRPr="0042104B">
              <w:rPr>
                <w:b/>
              </w:rPr>
              <w:t>т.ч</w:t>
            </w:r>
            <w:proofErr w:type="spellEnd"/>
            <w:r w:rsidRPr="0042104B">
              <w:rPr>
                <w:b/>
              </w:rPr>
              <w:t>., курсовая работа (проект),</w:t>
            </w:r>
          </w:p>
          <w:p w:rsidR="00B77BC1" w:rsidRPr="0042104B" w:rsidRDefault="00B77BC1" w:rsidP="0042104B">
            <w:pPr>
              <w:pStyle w:val="23"/>
              <w:widowControl w:val="0"/>
              <w:ind w:left="0" w:firstLine="0"/>
              <w:jc w:val="center"/>
              <w:rPr>
                <w:i/>
              </w:rPr>
            </w:pPr>
            <w:r w:rsidRPr="0042104B">
              <w:t>часов</w:t>
            </w:r>
          </w:p>
        </w:tc>
        <w:tc>
          <w:tcPr>
            <w:tcW w:w="361" w:type="pct"/>
            <w:gridSpan w:val="2"/>
            <w:tcBorders>
              <w:top w:val="single" w:sz="12" w:space="0" w:color="auto"/>
              <w:left w:val="single" w:sz="12" w:space="0" w:color="auto"/>
              <w:bottom w:val="single" w:sz="12" w:space="0" w:color="auto"/>
              <w:right w:val="single" w:sz="4" w:space="0" w:color="auto"/>
            </w:tcBorders>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Всего,</w:t>
            </w:r>
          </w:p>
          <w:p w:rsidR="00B77BC1" w:rsidRPr="0042104B" w:rsidRDefault="00B77BC1" w:rsidP="0042104B">
            <w:pPr>
              <w:pStyle w:val="a9"/>
              <w:widowControl w:val="0"/>
              <w:suppressAutoHyphens/>
              <w:spacing w:before="0" w:beforeAutospacing="0" w:after="0" w:afterAutospacing="0"/>
              <w:jc w:val="center"/>
              <w:rPr>
                <w:b/>
                <w:i/>
              </w:rPr>
            </w:pPr>
            <w:r w:rsidRPr="0042104B">
              <w:t>часов</w:t>
            </w:r>
          </w:p>
        </w:tc>
        <w:tc>
          <w:tcPr>
            <w:tcW w:w="357" w:type="pct"/>
            <w:tcBorders>
              <w:top w:val="single" w:sz="12" w:space="0" w:color="auto"/>
              <w:left w:val="single" w:sz="4" w:space="0" w:color="auto"/>
              <w:bottom w:val="single" w:sz="12"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rPr>
                <w:b/>
              </w:rPr>
            </w:pPr>
            <w:r w:rsidRPr="0042104B">
              <w:rPr>
                <w:b/>
              </w:rPr>
              <w:t xml:space="preserve">в </w:t>
            </w:r>
            <w:proofErr w:type="spellStart"/>
            <w:r w:rsidRPr="0042104B">
              <w:rPr>
                <w:b/>
              </w:rPr>
              <w:t>т.ч</w:t>
            </w:r>
            <w:proofErr w:type="spellEnd"/>
            <w:r w:rsidRPr="0042104B">
              <w:rPr>
                <w:b/>
              </w:rPr>
              <w:t xml:space="preserve">., </w:t>
            </w:r>
            <w:proofErr w:type="spellStart"/>
            <w:proofErr w:type="gramStart"/>
            <w:r w:rsidRPr="0042104B">
              <w:rPr>
                <w:b/>
              </w:rPr>
              <w:t>курсо-вая</w:t>
            </w:r>
            <w:proofErr w:type="spellEnd"/>
            <w:proofErr w:type="gramEnd"/>
            <w:r w:rsidRPr="0042104B">
              <w:rPr>
                <w:b/>
              </w:rPr>
              <w:t xml:space="preserve"> работа (проект),</w:t>
            </w:r>
          </w:p>
          <w:p w:rsidR="00B77BC1" w:rsidRPr="0042104B" w:rsidRDefault="00B77BC1" w:rsidP="0042104B">
            <w:pPr>
              <w:pStyle w:val="23"/>
              <w:widowControl w:val="0"/>
              <w:ind w:left="0" w:firstLine="0"/>
              <w:jc w:val="center"/>
              <w:rPr>
                <w:i/>
              </w:rPr>
            </w:pPr>
            <w:r w:rsidRPr="0042104B">
              <w:t>часов</w:t>
            </w:r>
          </w:p>
        </w:tc>
        <w:tc>
          <w:tcPr>
            <w:tcW w:w="323" w:type="pct"/>
            <w:gridSpan w:val="2"/>
            <w:vMerge/>
            <w:tcBorders>
              <w:left w:val="single" w:sz="12" w:space="0" w:color="auto"/>
              <w:bottom w:val="single" w:sz="12"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pPr>
          </w:p>
        </w:tc>
        <w:tc>
          <w:tcPr>
            <w:tcW w:w="584" w:type="pct"/>
            <w:vMerge/>
            <w:tcBorders>
              <w:left w:val="single" w:sz="12" w:space="0" w:color="auto"/>
              <w:bottom w:val="single" w:sz="12" w:space="0" w:color="auto"/>
              <w:right w:val="single" w:sz="12" w:space="0" w:color="auto"/>
            </w:tcBorders>
            <w:shd w:val="clear" w:color="auto" w:fill="auto"/>
            <w:vAlign w:val="center"/>
          </w:tcPr>
          <w:p w:rsidR="00B77BC1" w:rsidRPr="0042104B" w:rsidRDefault="00B77BC1" w:rsidP="0042104B">
            <w:pPr>
              <w:pStyle w:val="23"/>
              <w:widowControl w:val="0"/>
              <w:ind w:left="72" w:firstLine="0"/>
              <w:jc w:val="center"/>
            </w:pPr>
          </w:p>
        </w:tc>
      </w:tr>
      <w:tr w:rsidR="00B77BC1" w:rsidRPr="0042104B" w:rsidTr="0042104B">
        <w:trPr>
          <w:trHeight w:val="390"/>
        </w:trPr>
        <w:tc>
          <w:tcPr>
            <w:tcW w:w="582" w:type="pct"/>
            <w:tcBorders>
              <w:top w:val="single" w:sz="4" w:space="0" w:color="auto"/>
              <w:left w:val="single" w:sz="12" w:space="0" w:color="auto"/>
              <w:bottom w:val="single" w:sz="12" w:space="0" w:color="auto"/>
              <w:right w:val="single" w:sz="12" w:space="0" w:color="auto"/>
            </w:tcBorders>
            <w:vAlign w:val="center"/>
          </w:tcPr>
          <w:p w:rsidR="00B77BC1" w:rsidRPr="0042104B" w:rsidRDefault="00B77BC1" w:rsidP="0042104B">
            <w:pPr>
              <w:jc w:val="center"/>
              <w:rPr>
                <w:b/>
              </w:rPr>
            </w:pPr>
            <w:r w:rsidRPr="0042104B">
              <w:rPr>
                <w:b/>
              </w:rPr>
              <w:t>1</w:t>
            </w:r>
          </w:p>
        </w:tc>
        <w:tc>
          <w:tcPr>
            <w:tcW w:w="1003" w:type="pct"/>
            <w:tcBorders>
              <w:top w:val="single" w:sz="4" w:space="0" w:color="auto"/>
              <w:left w:val="single" w:sz="12" w:space="0" w:color="auto"/>
              <w:bottom w:val="single" w:sz="12" w:space="0" w:color="auto"/>
              <w:right w:val="single" w:sz="12" w:space="0" w:color="auto"/>
            </w:tcBorders>
            <w:shd w:val="clear" w:color="auto" w:fill="auto"/>
            <w:vAlign w:val="center"/>
          </w:tcPr>
          <w:p w:rsidR="00B77BC1" w:rsidRPr="0042104B" w:rsidRDefault="00B77BC1" w:rsidP="0042104B">
            <w:pPr>
              <w:jc w:val="center"/>
              <w:rPr>
                <w:b/>
              </w:rPr>
            </w:pPr>
            <w:r w:rsidRPr="0042104B">
              <w:rPr>
                <w:b/>
              </w:rPr>
              <w:t>2</w:t>
            </w:r>
          </w:p>
        </w:tc>
        <w:tc>
          <w:tcPr>
            <w:tcW w:w="456" w:type="pct"/>
            <w:tcBorders>
              <w:top w:val="single" w:sz="4" w:space="0" w:color="auto"/>
              <w:left w:val="single" w:sz="12" w:space="0" w:color="auto"/>
              <w:bottom w:val="single" w:sz="12" w:space="0" w:color="auto"/>
              <w:right w:val="single" w:sz="12"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3</w:t>
            </w:r>
          </w:p>
        </w:tc>
        <w:tc>
          <w:tcPr>
            <w:tcW w:w="296" w:type="pct"/>
            <w:gridSpan w:val="2"/>
            <w:tcBorders>
              <w:top w:val="single" w:sz="4" w:space="0" w:color="auto"/>
              <w:left w:val="single" w:sz="12" w:space="0" w:color="auto"/>
              <w:bottom w:val="single" w:sz="12" w:space="0" w:color="auto"/>
              <w:right w:val="single" w:sz="6"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4</w:t>
            </w:r>
          </w:p>
        </w:tc>
        <w:tc>
          <w:tcPr>
            <w:tcW w:w="615" w:type="pct"/>
            <w:tcBorders>
              <w:top w:val="single" w:sz="12" w:space="0" w:color="auto"/>
              <w:left w:val="single" w:sz="6" w:space="0" w:color="auto"/>
              <w:bottom w:val="single" w:sz="12" w:space="0" w:color="auto"/>
              <w:right w:val="single" w:sz="6"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5</w:t>
            </w:r>
          </w:p>
        </w:tc>
        <w:tc>
          <w:tcPr>
            <w:tcW w:w="423" w:type="pct"/>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6</w:t>
            </w:r>
          </w:p>
        </w:tc>
        <w:tc>
          <w:tcPr>
            <w:tcW w:w="361" w:type="pct"/>
            <w:gridSpan w:val="2"/>
            <w:tcBorders>
              <w:top w:val="single" w:sz="12" w:space="0" w:color="auto"/>
              <w:left w:val="single" w:sz="12" w:space="0" w:color="auto"/>
              <w:bottom w:val="single" w:sz="12" w:space="0" w:color="auto"/>
              <w:right w:val="single" w:sz="4" w:space="0" w:color="auto"/>
            </w:tcBorders>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7</w:t>
            </w:r>
          </w:p>
        </w:tc>
        <w:tc>
          <w:tcPr>
            <w:tcW w:w="357" w:type="pct"/>
            <w:tcBorders>
              <w:top w:val="single" w:sz="12" w:space="0" w:color="auto"/>
              <w:left w:val="single" w:sz="4" w:space="0" w:color="auto"/>
              <w:bottom w:val="single" w:sz="12"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rPr>
                <w:b/>
              </w:rPr>
            </w:pPr>
            <w:r w:rsidRPr="0042104B">
              <w:rPr>
                <w:b/>
              </w:rPr>
              <w:t>8</w:t>
            </w:r>
          </w:p>
        </w:tc>
        <w:tc>
          <w:tcPr>
            <w:tcW w:w="323" w:type="pct"/>
            <w:gridSpan w:val="2"/>
            <w:tcBorders>
              <w:left w:val="single" w:sz="12" w:space="0" w:color="auto"/>
              <w:bottom w:val="single" w:sz="12"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rPr>
                <w:b/>
              </w:rPr>
            </w:pPr>
            <w:r w:rsidRPr="0042104B">
              <w:rPr>
                <w:b/>
              </w:rPr>
              <w:t>9</w:t>
            </w:r>
          </w:p>
        </w:tc>
        <w:tc>
          <w:tcPr>
            <w:tcW w:w="584" w:type="pct"/>
            <w:tcBorders>
              <w:left w:val="single" w:sz="12" w:space="0" w:color="auto"/>
              <w:bottom w:val="single" w:sz="12" w:space="0" w:color="auto"/>
              <w:right w:val="single" w:sz="12" w:space="0" w:color="auto"/>
            </w:tcBorders>
            <w:shd w:val="clear" w:color="auto" w:fill="auto"/>
            <w:vAlign w:val="center"/>
          </w:tcPr>
          <w:p w:rsidR="00B77BC1" w:rsidRPr="0042104B" w:rsidRDefault="00B77BC1" w:rsidP="0042104B">
            <w:pPr>
              <w:pStyle w:val="23"/>
              <w:widowControl w:val="0"/>
              <w:ind w:left="0" w:firstLine="0"/>
              <w:jc w:val="center"/>
              <w:rPr>
                <w:b/>
              </w:rPr>
            </w:pPr>
            <w:r w:rsidRPr="0042104B">
              <w:rPr>
                <w:b/>
              </w:rPr>
              <w:t>10</w:t>
            </w:r>
          </w:p>
        </w:tc>
      </w:tr>
      <w:tr w:rsidR="00B77BC1" w:rsidRPr="0042104B" w:rsidTr="0042104B">
        <w:trPr>
          <w:trHeight w:val="1011"/>
        </w:trPr>
        <w:tc>
          <w:tcPr>
            <w:tcW w:w="582" w:type="pct"/>
            <w:tcBorders>
              <w:top w:val="single" w:sz="12" w:space="0" w:color="auto"/>
              <w:left w:val="single" w:sz="12" w:space="0" w:color="auto"/>
              <w:bottom w:val="single" w:sz="4" w:space="0" w:color="auto"/>
              <w:right w:val="single" w:sz="12" w:space="0" w:color="auto"/>
            </w:tcBorders>
          </w:tcPr>
          <w:p w:rsidR="00B77BC1" w:rsidRPr="0042104B" w:rsidRDefault="00B77BC1" w:rsidP="0042104B">
            <w:pPr>
              <w:rPr>
                <w:b/>
              </w:rPr>
            </w:pPr>
            <w:r w:rsidRPr="0042104B">
              <w:rPr>
                <w:b/>
              </w:rPr>
              <w:t>ПК 1.1- 1.6</w:t>
            </w:r>
          </w:p>
        </w:tc>
        <w:tc>
          <w:tcPr>
            <w:tcW w:w="1003" w:type="pct"/>
            <w:tcBorders>
              <w:top w:val="single" w:sz="12" w:space="0" w:color="auto"/>
              <w:left w:val="single" w:sz="12" w:space="0" w:color="auto"/>
              <w:bottom w:val="single" w:sz="4" w:space="0" w:color="auto"/>
              <w:right w:val="single" w:sz="12" w:space="0" w:color="auto"/>
            </w:tcBorders>
            <w:shd w:val="clear" w:color="auto" w:fill="auto"/>
          </w:tcPr>
          <w:p w:rsidR="00B77BC1" w:rsidRPr="0042104B" w:rsidRDefault="00B77BC1" w:rsidP="0042104B">
            <w:pPr>
              <w:jc w:val="center"/>
            </w:pPr>
            <w:r w:rsidRPr="0042104B">
              <w:rPr>
                <w:b/>
              </w:rPr>
              <w:t>Раздел 1.</w:t>
            </w:r>
            <w:r w:rsidRPr="0042104B">
              <w:t xml:space="preserve">  </w:t>
            </w:r>
          </w:p>
          <w:p w:rsidR="00B77BC1" w:rsidRPr="0042104B" w:rsidRDefault="00B77BC1" w:rsidP="0042104B">
            <w:pPr>
              <w:jc w:val="center"/>
              <w:rPr>
                <w:b/>
                <w:color w:val="FF0000"/>
              </w:rPr>
            </w:pPr>
            <w:r w:rsidRPr="0042104B">
              <w:rPr>
                <w:rFonts w:eastAsia="Calibri"/>
                <w:b/>
                <w:bCs/>
              </w:rPr>
              <w:t>Реализация прав граждан на социальное обеспечение</w:t>
            </w:r>
          </w:p>
        </w:tc>
        <w:tc>
          <w:tcPr>
            <w:tcW w:w="456" w:type="pct"/>
            <w:tcBorders>
              <w:top w:val="single" w:sz="12" w:space="0" w:color="auto"/>
              <w:left w:val="single" w:sz="12" w:space="0" w:color="auto"/>
              <w:bottom w:val="single" w:sz="4" w:space="0" w:color="auto"/>
              <w:right w:val="single" w:sz="12"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1</w:t>
            </w:r>
            <w:r w:rsidR="0042104B">
              <w:rPr>
                <w:b/>
              </w:rPr>
              <w:t>83</w:t>
            </w:r>
          </w:p>
        </w:tc>
        <w:tc>
          <w:tcPr>
            <w:tcW w:w="296" w:type="pct"/>
            <w:gridSpan w:val="2"/>
            <w:tcBorders>
              <w:top w:val="single" w:sz="12" w:space="0" w:color="auto"/>
              <w:left w:val="single" w:sz="12" w:space="0" w:color="auto"/>
              <w:bottom w:val="single" w:sz="4" w:space="0" w:color="auto"/>
              <w:right w:val="single" w:sz="4"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1</w:t>
            </w:r>
            <w:r w:rsidR="0042104B">
              <w:rPr>
                <w:b/>
              </w:rPr>
              <w:t>39</w:t>
            </w:r>
          </w:p>
        </w:tc>
        <w:tc>
          <w:tcPr>
            <w:tcW w:w="615" w:type="pct"/>
            <w:tcBorders>
              <w:top w:val="single" w:sz="12" w:space="0" w:color="auto"/>
              <w:left w:val="single" w:sz="4" w:space="0" w:color="auto"/>
              <w:right w:val="single" w:sz="4" w:space="0" w:color="auto"/>
            </w:tcBorders>
            <w:shd w:val="clear" w:color="auto" w:fill="auto"/>
            <w:vAlign w:val="center"/>
          </w:tcPr>
          <w:p w:rsidR="00B77BC1" w:rsidRPr="0042104B" w:rsidRDefault="0042104B" w:rsidP="0042104B">
            <w:pPr>
              <w:pStyle w:val="23"/>
              <w:widowControl w:val="0"/>
              <w:ind w:left="0" w:firstLine="0"/>
              <w:jc w:val="center"/>
            </w:pPr>
            <w:r>
              <w:t>50</w:t>
            </w:r>
          </w:p>
        </w:tc>
        <w:tc>
          <w:tcPr>
            <w:tcW w:w="423" w:type="pct"/>
            <w:gridSpan w:val="2"/>
            <w:vMerge w:val="restart"/>
            <w:tcBorders>
              <w:top w:val="single" w:sz="12" w:space="0" w:color="auto"/>
              <w:left w:val="single" w:sz="4" w:space="0" w:color="auto"/>
              <w:right w:val="single" w:sz="12" w:space="0" w:color="auto"/>
            </w:tcBorders>
            <w:shd w:val="clear" w:color="auto" w:fill="auto"/>
          </w:tcPr>
          <w:p w:rsidR="00B77BC1" w:rsidRPr="0042104B" w:rsidRDefault="00B77BC1" w:rsidP="0042104B">
            <w:pPr>
              <w:pStyle w:val="23"/>
              <w:widowControl w:val="0"/>
              <w:ind w:left="0" w:firstLine="0"/>
              <w:jc w:val="center"/>
            </w:pPr>
          </w:p>
          <w:p w:rsidR="00B77BC1" w:rsidRPr="0042104B" w:rsidRDefault="00B77BC1" w:rsidP="0042104B">
            <w:pPr>
              <w:pStyle w:val="23"/>
              <w:widowControl w:val="0"/>
              <w:ind w:left="0" w:firstLine="0"/>
              <w:jc w:val="center"/>
            </w:pPr>
            <w:r w:rsidRPr="0042104B">
              <w:t>20</w:t>
            </w:r>
          </w:p>
        </w:tc>
        <w:tc>
          <w:tcPr>
            <w:tcW w:w="361" w:type="pct"/>
            <w:gridSpan w:val="2"/>
            <w:tcBorders>
              <w:top w:val="single" w:sz="12" w:space="0" w:color="auto"/>
              <w:left w:val="single" w:sz="12" w:space="0" w:color="auto"/>
              <w:bottom w:val="single" w:sz="4" w:space="0" w:color="auto"/>
              <w:right w:val="single" w:sz="4" w:space="0" w:color="auto"/>
            </w:tcBorders>
            <w:vAlign w:val="center"/>
          </w:tcPr>
          <w:p w:rsidR="00B77BC1" w:rsidRPr="0042104B" w:rsidRDefault="0042104B" w:rsidP="0042104B">
            <w:pPr>
              <w:pStyle w:val="a9"/>
              <w:widowControl w:val="0"/>
              <w:suppressAutoHyphens/>
              <w:spacing w:before="0" w:beforeAutospacing="0" w:after="0" w:afterAutospacing="0"/>
              <w:jc w:val="center"/>
              <w:rPr>
                <w:b/>
              </w:rPr>
            </w:pPr>
            <w:r>
              <w:rPr>
                <w:b/>
              </w:rPr>
              <w:t>44</w:t>
            </w:r>
          </w:p>
        </w:tc>
        <w:tc>
          <w:tcPr>
            <w:tcW w:w="357" w:type="pct"/>
            <w:vMerge w:val="restart"/>
            <w:tcBorders>
              <w:top w:val="single" w:sz="12" w:space="0" w:color="auto"/>
              <w:left w:val="single" w:sz="4" w:space="0" w:color="auto"/>
              <w:right w:val="single" w:sz="12" w:space="0" w:color="auto"/>
            </w:tcBorders>
            <w:shd w:val="clear" w:color="auto" w:fill="auto"/>
          </w:tcPr>
          <w:p w:rsidR="00B77BC1" w:rsidRPr="0042104B" w:rsidRDefault="00B77BC1" w:rsidP="0042104B">
            <w:pPr>
              <w:pStyle w:val="23"/>
              <w:widowControl w:val="0"/>
              <w:ind w:left="0" w:firstLine="0"/>
              <w:jc w:val="center"/>
            </w:pPr>
          </w:p>
          <w:p w:rsidR="00B77BC1" w:rsidRPr="0042104B" w:rsidRDefault="0042104B" w:rsidP="0042104B">
            <w:pPr>
              <w:pStyle w:val="23"/>
              <w:widowControl w:val="0"/>
              <w:ind w:left="0" w:firstLine="0"/>
              <w:jc w:val="center"/>
              <w:rPr>
                <w:b/>
              </w:rPr>
            </w:pPr>
            <w:r>
              <w:t>22</w:t>
            </w:r>
          </w:p>
        </w:tc>
        <w:tc>
          <w:tcPr>
            <w:tcW w:w="323"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p>
        </w:tc>
        <w:tc>
          <w:tcPr>
            <w:tcW w:w="584" w:type="pct"/>
            <w:tcBorders>
              <w:top w:val="single" w:sz="12" w:space="0" w:color="auto"/>
              <w:left w:val="single" w:sz="12" w:space="0" w:color="auto"/>
              <w:bottom w:val="single" w:sz="4" w:space="0" w:color="auto"/>
              <w:right w:val="single" w:sz="12" w:space="0" w:color="auto"/>
            </w:tcBorders>
            <w:shd w:val="clear" w:color="auto" w:fill="auto"/>
            <w:vAlign w:val="center"/>
          </w:tcPr>
          <w:p w:rsidR="00B77BC1" w:rsidRPr="0042104B" w:rsidRDefault="00B77BC1" w:rsidP="0042104B">
            <w:pPr>
              <w:pStyle w:val="a9"/>
              <w:widowControl w:val="0"/>
              <w:suppressAutoHyphens/>
              <w:spacing w:before="0" w:beforeAutospacing="0" w:after="0" w:afterAutospacing="0"/>
              <w:jc w:val="center"/>
              <w:rPr>
                <w:b/>
              </w:rPr>
            </w:pPr>
            <w:r w:rsidRPr="0042104B">
              <w:rPr>
                <w:b/>
              </w:rPr>
              <w:t>-</w:t>
            </w:r>
          </w:p>
        </w:tc>
      </w:tr>
      <w:tr w:rsidR="00B77BC1" w:rsidRPr="0042104B" w:rsidTr="0042104B">
        <w:trPr>
          <w:trHeight w:val="373"/>
        </w:trPr>
        <w:tc>
          <w:tcPr>
            <w:tcW w:w="582" w:type="pct"/>
            <w:tcBorders>
              <w:top w:val="single" w:sz="4" w:space="0" w:color="auto"/>
              <w:left w:val="single" w:sz="12" w:space="0" w:color="auto"/>
              <w:bottom w:val="single" w:sz="4" w:space="0" w:color="auto"/>
              <w:right w:val="single" w:sz="12" w:space="0" w:color="auto"/>
            </w:tcBorders>
          </w:tcPr>
          <w:p w:rsidR="00B77BC1" w:rsidRPr="0042104B" w:rsidRDefault="00B77BC1" w:rsidP="0042104B">
            <w:pPr>
              <w:rPr>
                <w:b/>
              </w:rPr>
            </w:pPr>
            <w:r w:rsidRPr="0042104B">
              <w:rPr>
                <w:b/>
              </w:rPr>
              <w:t>ПК 1.1- 1.6</w:t>
            </w:r>
          </w:p>
        </w:tc>
        <w:tc>
          <w:tcPr>
            <w:tcW w:w="1003" w:type="pct"/>
            <w:tcBorders>
              <w:top w:val="single" w:sz="4" w:space="0" w:color="auto"/>
              <w:left w:val="single" w:sz="12" w:space="0" w:color="auto"/>
              <w:bottom w:val="single" w:sz="4" w:space="0" w:color="auto"/>
              <w:right w:val="single" w:sz="12" w:space="0" w:color="auto"/>
            </w:tcBorders>
            <w:shd w:val="clear" w:color="auto" w:fill="auto"/>
          </w:tcPr>
          <w:p w:rsidR="00B77BC1" w:rsidRPr="0042104B" w:rsidRDefault="00B77BC1" w:rsidP="0042104B">
            <w:pPr>
              <w:jc w:val="center"/>
              <w:rPr>
                <w:b/>
              </w:rPr>
            </w:pPr>
            <w:r w:rsidRPr="0042104B">
              <w:rPr>
                <w:b/>
              </w:rPr>
              <w:t xml:space="preserve">Раздел 2.  </w:t>
            </w:r>
          </w:p>
          <w:p w:rsidR="00B77BC1" w:rsidRPr="0042104B" w:rsidRDefault="00B77BC1" w:rsidP="0042104B">
            <w:pPr>
              <w:jc w:val="center"/>
              <w:rPr>
                <w:b/>
                <w:color w:val="FF0000"/>
              </w:rPr>
            </w:pPr>
            <w:r w:rsidRPr="0042104B">
              <w:rPr>
                <w:b/>
              </w:rPr>
              <w:t>Использование психологических знаний в социально-правовой деятельности</w:t>
            </w:r>
          </w:p>
        </w:tc>
        <w:tc>
          <w:tcPr>
            <w:tcW w:w="456" w:type="pct"/>
            <w:tcBorders>
              <w:top w:val="single" w:sz="4" w:space="0" w:color="auto"/>
              <w:left w:val="single" w:sz="12" w:space="0" w:color="auto"/>
              <w:bottom w:val="single" w:sz="4" w:space="0" w:color="auto"/>
              <w:right w:val="single" w:sz="12" w:space="0" w:color="auto"/>
            </w:tcBorders>
            <w:shd w:val="clear" w:color="auto" w:fill="auto"/>
          </w:tcPr>
          <w:p w:rsidR="00B77BC1" w:rsidRPr="0042104B" w:rsidRDefault="00B77BC1" w:rsidP="0042104B">
            <w:pPr>
              <w:pStyle w:val="23"/>
              <w:widowControl w:val="0"/>
              <w:ind w:left="0" w:firstLine="0"/>
              <w:jc w:val="center"/>
              <w:rPr>
                <w:b/>
              </w:rPr>
            </w:pPr>
          </w:p>
          <w:p w:rsidR="00B77BC1" w:rsidRPr="0042104B" w:rsidRDefault="00B77BC1" w:rsidP="0042104B">
            <w:pPr>
              <w:pStyle w:val="23"/>
              <w:widowControl w:val="0"/>
              <w:ind w:left="0" w:firstLine="0"/>
              <w:jc w:val="center"/>
              <w:rPr>
                <w:b/>
              </w:rPr>
            </w:pPr>
            <w:r w:rsidRPr="0042104B">
              <w:rPr>
                <w:b/>
              </w:rPr>
              <w:t>128</w:t>
            </w:r>
          </w:p>
        </w:tc>
        <w:tc>
          <w:tcPr>
            <w:tcW w:w="296" w:type="pct"/>
            <w:gridSpan w:val="2"/>
            <w:tcBorders>
              <w:top w:val="single" w:sz="4" w:space="0" w:color="auto"/>
              <w:left w:val="single" w:sz="12" w:space="0" w:color="auto"/>
              <w:bottom w:val="single" w:sz="4" w:space="0" w:color="auto"/>
              <w:right w:val="single" w:sz="4" w:space="0" w:color="auto"/>
            </w:tcBorders>
            <w:shd w:val="clear" w:color="auto" w:fill="auto"/>
          </w:tcPr>
          <w:p w:rsidR="00B77BC1" w:rsidRPr="0042104B" w:rsidRDefault="00B77BC1" w:rsidP="0042104B">
            <w:pPr>
              <w:pStyle w:val="23"/>
              <w:widowControl w:val="0"/>
              <w:ind w:left="0" w:firstLine="0"/>
              <w:jc w:val="center"/>
              <w:rPr>
                <w:b/>
              </w:rPr>
            </w:pPr>
          </w:p>
          <w:p w:rsidR="00B77BC1" w:rsidRPr="0042104B" w:rsidRDefault="00B77BC1" w:rsidP="0042104B">
            <w:pPr>
              <w:pStyle w:val="23"/>
              <w:widowControl w:val="0"/>
              <w:ind w:left="0" w:firstLine="0"/>
              <w:jc w:val="center"/>
              <w:rPr>
                <w:b/>
              </w:rPr>
            </w:pPr>
            <w:r w:rsidRPr="0042104B">
              <w:rPr>
                <w:b/>
              </w:rPr>
              <w:t>96</w:t>
            </w:r>
          </w:p>
        </w:tc>
        <w:tc>
          <w:tcPr>
            <w:tcW w:w="615" w:type="pct"/>
            <w:tcBorders>
              <w:left w:val="single" w:sz="4" w:space="0" w:color="auto"/>
              <w:bottom w:val="single" w:sz="4" w:space="0" w:color="auto"/>
              <w:right w:val="single" w:sz="4" w:space="0" w:color="auto"/>
            </w:tcBorders>
            <w:shd w:val="clear" w:color="auto" w:fill="auto"/>
          </w:tcPr>
          <w:p w:rsidR="00B77BC1" w:rsidRPr="0042104B" w:rsidRDefault="00B77BC1" w:rsidP="0042104B">
            <w:pPr>
              <w:pStyle w:val="23"/>
              <w:widowControl w:val="0"/>
              <w:ind w:left="0" w:firstLine="0"/>
              <w:jc w:val="center"/>
            </w:pPr>
          </w:p>
          <w:p w:rsidR="00B77BC1" w:rsidRPr="0042104B" w:rsidRDefault="00B77BC1" w:rsidP="0042104B">
            <w:pPr>
              <w:pStyle w:val="23"/>
              <w:widowControl w:val="0"/>
              <w:ind w:left="0" w:firstLine="0"/>
              <w:jc w:val="center"/>
            </w:pPr>
            <w:r w:rsidRPr="0042104B">
              <w:t>48</w:t>
            </w:r>
          </w:p>
        </w:tc>
        <w:tc>
          <w:tcPr>
            <w:tcW w:w="423" w:type="pct"/>
            <w:gridSpan w:val="2"/>
            <w:vMerge/>
            <w:tcBorders>
              <w:left w:val="single" w:sz="4" w:space="0" w:color="auto"/>
              <w:right w:val="single" w:sz="12" w:space="0" w:color="auto"/>
            </w:tcBorders>
            <w:shd w:val="clear" w:color="auto" w:fill="auto"/>
          </w:tcPr>
          <w:p w:rsidR="00B77BC1" w:rsidRPr="0042104B" w:rsidRDefault="00B77BC1" w:rsidP="0042104B">
            <w:pPr>
              <w:pStyle w:val="23"/>
              <w:widowControl w:val="0"/>
              <w:ind w:left="0" w:firstLine="0"/>
              <w:jc w:val="center"/>
              <w:rPr>
                <w:b/>
              </w:rPr>
            </w:pPr>
          </w:p>
        </w:tc>
        <w:tc>
          <w:tcPr>
            <w:tcW w:w="361" w:type="pct"/>
            <w:gridSpan w:val="2"/>
            <w:tcBorders>
              <w:top w:val="single" w:sz="4" w:space="0" w:color="auto"/>
              <w:left w:val="single" w:sz="12" w:space="0" w:color="auto"/>
              <w:bottom w:val="single" w:sz="4" w:space="0" w:color="auto"/>
              <w:right w:val="single" w:sz="4" w:space="0" w:color="auto"/>
            </w:tcBorders>
          </w:tcPr>
          <w:p w:rsidR="00B77BC1" w:rsidRPr="0042104B" w:rsidRDefault="00B77BC1" w:rsidP="0042104B">
            <w:pPr>
              <w:pStyle w:val="23"/>
              <w:widowControl w:val="0"/>
              <w:ind w:left="0" w:firstLine="0"/>
              <w:jc w:val="center"/>
              <w:rPr>
                <w:b/>
              </w:rPr>
            </w:pPr>
          </w:p>
          <w:p w:rsidR="00B77BC1" w:rsidRPr="0042104B" w:rsidRDefault="00B77BC1" w:rsidP="0042104B">
            <w:pPr>
              <w:pStyle w:val="23"/>
              <w:widowControl w:val="0"/>
              <w:ind w:left="0" w:firstLine="0"/>
              <w:jc w:val="center"/>
              <w:rPr>
                <w:b/>
              </w:rPr>
            </w:pPr>
            <w:r w:rsidRPr="0042104B">
              <w:rPr>
                <w:b/>
              </w:rPr>
              <w:t>32</w:t>
            </w:r>
          </w:p>
        </w:tc>
        <w:tc>
          <w:tcPr>
            <w:tcW w:w="357" w:type="pct"/>
            <w:vMerge/>
            <w:tcBorders>
              <w:left w:val="single" w:sz="4" w:space="0" w:color="auto"/>
              <w:bottom w:val="single" w:sz="4" w:space="0" w:color="auto"/>
              <w:right w:val="single" w:sz="12" w:space="0" w:color="auto"/>
            </w:tcBorders>
            <w:shd w:val="clear" w:color="auto" w:fill="auto"/>
          </w:tcPr>
          <w:p w:rsidR="00B77BC1" w:rsidRPr="0042104B" w:rsidRDefault="00B77BC1" w:rsidP="0042104B">
            <w:pPr>
              <w:pStyle w:val="23"/>
              <w:widowControl w:val="0"/>
              <w:ind w:left="0" w:firstLine="0"/>
              <w:jc w:val="center"/>
              <w:rPr>
                <w:b/>
              </w:rPr>
            </w:pPr>
          </w:p>
        </w:tc>
        <w:tc>
          <w:tcPr>
            <w:tcW w:w="323" w:type="pct"/>
            <w:gridSpan w:val="2"/>
            <w:tcBorders>
              <w:top w:val="single" w:sz="4" w:space="0" w:color="auto"/>
              <w:left w:val="single" w:sz="12" w:space="0" w:color="auto"/>
              <w:bottom w:val="single" w:sz="4" w:space="0" w:color="auto"/>
              <w:right w:val="single" w:sz="12" w:space="0" w:color="auto"/>
            </w:tcBorders>
            <w:shd w:val="clear" w:color="auto" w:fill="auto"/>
          </w:tcPr>
          <w:p w:rsidR="00B77BC1" w:rsidRPr="0042104B" w:rsidRDefault="00B77BC1" w:rsidP="0042104B">
            <w:pPr>
              <w:pStyle w:val="23"/>
              <w:widowControl w:val="0"/>
              <w:ind w:left="0" w:firstLine="0"/>
              <w:rPr>
                <w:b/>
              </w:rPr>
            </w:pPr>
          </w:p>
        </w:tc>
        <w:tc>
          <w:tcPr>
            <w:tcW w:w="584" w:type="pct"/>
            <w:tcBorders>
              <w:top w:val="single" w:sz="4" w:space="0" w:color="auto"/>
              <w:left w:val="single" w:sz="12" w:space="0" w:color="auto"/>
              <w:bottom w:val="single" w:sz="4" w:space="0" w:color="auto"/>
              <w:right w:val="single" w:sz="12" w:space="0" w:color="auto"/>
            </w:tcBorders>
            <w:shd w:val="clear" w:color="auto" w:fill="auto"/>
          </w:tcPr>
          <w:p w:rsidR="00B77BC1" w:rsidRPr="0042104B" w:rsidRDefault="00B77BC1" w:rsidP="0042104B">
            <w:pPr>
              <w:pStyle w:val="23"/>
              <w:widowControl w:val="0"/>
              <w:ind w:left="0" w:firstLine="0"/>
              <w:jc w:val="center"/>
              <w:rPr>
                <w:b/>
              </w:rPr>
            </w:pPr>
            <w:r w:rsidRPr="0042104B">
              <w:rPr>
                <w:b/>
              </w:rPr>
              <w:t>*</w:t>
            </w:r>
          </w:p>
        </w:tc>
      </w:tr>
      <w:tr w:rsidR="00B77BC1" w:rsidRPr="0042104B" w:rsidTr="0042104B">
        <w:tc>
          <w:tcPr>
            <w:tcW w:w="582" w:type="pct"/>
            <w:tcBorders>
              <w:top w:val="single" w:sz="4" w:space="0" w:color="auto"/>
              <w:left w:val="single" w:sz="12" w:space="0" w:color="auto"/>
              <w:bottom w:val="single" w:sz="12" w:space="0" w:color="auto"/>
              <w:right w:val="single" w:sz="12" w:space="0" w:color="auto"/>
            </w:tcBorders>
          </w:tcPr>
          <w:p w:rsidR="00B77BC1" w:rsidRPr="0042104B" w:rsidRDefault="00B77BC1" w:rsidP="0042104B">
            <w:pPr>
              <w:rPr>
                <w:b/>
              </w:rPr>
            </w:pPr>
            <w:r w:rsidRPr="0042104B">
              <w:rPr>
                <w:b/>
              </w:rPr>
              <w:t>ПК 1.1.1- 1.6</w:t>
            </w:r>
          </w:p>
        </w:tc>
        <w:tc>
          <w:tcPr>
            <w:tcW w:w="1003" w:type="pct"/>
            <w:tcBorders>
              <w:top w:val="single" w:sz="4" w:space="0" w:color="auto"/>
              <w:left w:val="single" w:sz="12" w:space="0" w:color="auto"/>
              <w:bottom w:val="single" w:sz="12" w:space="0" w:color="auto"/>
              <w:right w:val="single" w:sz="12" w:space="0" w:color="auto"/>
            </w:tcBorders>
            <w:shd w:val="clear" w:color="auto" w:fill="auto"/>
          </w:tcPr>
          <w:p w:rsidR="00B77BC1" w:rsidRPr="0042104B" w:rsidRDefault="00B77BC1" w:rsidP="0042104B">
            <w:r w:rsidRPr="0042104B">
              <w:rPr>
                <w:b/>
              </w:rPr>
              <w:t xml:space="preserve">Производственная  практика </w:t>
            </w:r>
          </w:p>
        </w:tc>
        <w:tc>
          <w:tcPr>
            <w:tcW w:w="456" w:type="pct"/>
            <w:tcBorders>
              <w:top w:val="single" w:sz="4" w:space="0" w:color="auto"/>
              <w:left w:val="single" w:sz="12" w:space="0" w:color="auto"/>
              <w:bottom w:val="single" w:sz="12" w:space="0" w:color="auto"/>
              <w:right w:val="single" w:sz="12" w:space="0" w:color="auto"/>
            </w:tcBorders>
            <w:shd w:val="clear" w:color="auto" w:fill="auto"/>
          </w:tcPr>
          <w:p w:rsidR="00B77BC1" w:rsidRPr="0042104B" w:rsidRDefault="00B77BC1" w:rsidP="0042104B">
            <w:pPr>
              <w:jc w:val="center"/>
              <w:rPr>
                <w:b/>
              </w:rPr>
            </w:pPr>
            <w:r w:rsidRPr="0042104B">
              <w:rPr>
                <w:b/>
              </w:rPr>
              <w:t>72</w:t>
            </w:r>
          </w:p>
        </w:tc>
        <w:tc>
          <w:tcPr>
            <w:tcW w:w="2052" w:type="pct"/>
            <w:gridSpan w:val="8"/>
            <w:tcBorders>
              <w:top w:val="single" w:sz="4" w:space="0" w:color="auto"/>
              <w:left w:val="single" w:sz="12" w:space="0" w:color="auto"/>
              <w:bottom w:val="single" w:sz="12" w:space="0" w:color="auto"/>
              <w:right w:val="single" w:sz="12" w:space="0" w:color="auto"/>
            </w:tcBorders>
            <w:shd w:val="clear" w:color="auto" w:fill="C0C0C0"/>
          </w:tcPr>
          <w:p w:rsidR="00B77BC1" w:rsidRPr="0042104B" w:rsidRDefault="00B77BC1" w:rsidP="0042104B">
            <w:pPr>
              <w:jc w:val="center"/>
            </w:pPr>
          </w:p>
        </w:tc>
        <w:tc>
          <w:tcPr>
            <w:tcW w:w="323" w:type="pct"/>
            <w:gridSpan w:val="2"/>
            <w:tcBorders>
              <w:top w:val="single" w:sz="4" w:space="0" w:color="auto"/>
              <w:left w:val="single" w:sz="12" w:space="0" w:color="auto"/>
              <w:bottom w:val="single" w:sz="12" w:space="0" w:color="auto"/>
              <w:right w:val="single" w:sz="12" w:space="0" w:color="auto"/>
            </w:tcBorders>
            <w:shd w:val="clear" w:color="auto" w:fill="C0C0C0"/>
          </w:tcPr>
          <w:p w:rsidR="00B77BC1" w:rsidRPr="0042104B" w:rsidRDefault="00B77BC1" w:rsidP="0042104B">
            <w:pPr>
              <w:jc w:val="center"/>
            </w:pPr>
            <w:r w:rsidRPr="0042104B">
              <w:rPr>
                <w:b/>
              </w:rPr>
              <w:t>72</w:t>
            </w:r>
          </w:p>
        </w:tc>
        <w:tc>
          <w:tcPr>
            <w:tcW w:w="584" w:type="pct"/>
            <w:tcBorders>
              <w:top w:val="single" w:sz="4" w:space="0" w:color="auto"/>
              <w:left w:val="single" w:sz="4" w:space="0" w:color="auto"/>
              <w:bottom w:val="single" w:sz="12" w:space="0" w:color="auto"/>
              <w:right w:val="single" w:sz="12" w:space="0" w:color="auto"/>
            </w:tcBorders>
            <w:shd w:val="clear" w:color="auto" w:fill="auto"/>
          </w:tcPr>
          <w:p w:rsidR="00B77BC1" w:rsidRPr="0042104B" w:rsidRDefault="00B77BC1" w:rsidP="0042104B">
            <w:pPr>
              <w:jc w:val="center"/>
              <w:rPr>
                <w:b/>
              </w:rPr>
            </w:pPr>
          </w:p>
        </w:tc>
      </w:tr>
      <w:tr w:rsidR="00B77BC1" w:rsidRPr="0042104B" w:rsidTr="00B44EC7">
        <w:trPr>
          <w:trHeight w:val="46"/>
        </w:trPr>
        <w:tc>
          <w:tcPr>
            <w:tcW w:w="582" w:type="pct"/>
            <w:tcBorders>
              <w:top w:val="single" w:sz="12" w:space="0" w:color="auto"/>
              <w:left w:val="single" w:sz="12" w:space="0" w:color="auto"/>
              <w:bottom w:val="single" w:sz="12" w:space="0" w:color="auto"/>
              <w:right w:val="single" w:sz="12" w:space="0" w:color="auto"/>
            </w:tcBorders>
          </w:tcPr>
          <w:p w:rsidR="00B77BC1" w:rsidRPr="0042104B" w:rsidRDefault="00B77BC1" w:rsidP="0042104B">
            <w:pPr>
              <w:pStyle w:val="23"/>
              <w:widowControl w:val="0"/>
              <w:ind w:left="0" w:firstLine="0"/>
              <w:rPr>
                <w:b/>
              </w:rPr>
            </w:pPr>
          </w:p>
        </w:tc>
        <w:tc>
          <w:tcPr>
            <w:tcW w:w="1003" w:type="pct"/>
            <w:tcBorders>
              <w:top w:val="single" w:sz="12" w:space="0" w:color="auto"/>
              <w:left w:val="single" w:sz="12" w:space="0" w:color="auto"/>
              <w:bottom w:val="single" w:sz="12" w:space="0" w:color="auto"/>
              <w:right w:val="single" w:sz="12" w:space="0" w:color="auto"/>
            </w:tcBorders>
            <w:shd w:val="clear" w:color="auto" w:fill="auto"/>
          </w:tcPr>
          <w:p w:rsidR="00B77BC1" w:rsidRPr="0042104B" w:rsidRDefault="00B77BC1" w:rsidP="0042104B">
            <w:pPr>
              <w:pStyle w:val="23"/>
              <w:widowControl w:val="0"/>
              <w:ind w:left="0" w:firstLine="0"/>
              <w:rPr>
                <w:b/>
              </w:rPr>
            </w:pPr>
            <w:r w:rsidRPr="0042104B">
              <w:rPr>
                <w:b/>
              </w:rPr>
              <w:t>Всего:</w:t>
            </w:r>
          </w:p>
        </w:tc>
        <w:tc>
          <w:tcPr>
            <w:tcW w:w="456" w:type="pct"/>
            <w:tcBorders>
              <w:top w:val="single" w:sz="12" w:space="0" w:color="auto"/>
              <w:left w:val="single" w:sz="12" w:space="0" w:color="auto"/>
              <w:bottom w:val="single" w:sz="12" w:space="0" w:color="auto"/>
              <w:right w:val="single" w:sz="12" w:space="0" w:color="auto"/>
            </w:tcBorders>
            <w:shd w:val="clear" w:color="auto" w:fill="auto"/>
          </w:tcPr>
          <w:p w:rsidR="00B77BC1" w:rsidRPr="0042104B" w:rsidRDefault="00B77BC1" w:rsidP="00B44EC7">
            <w:pPr>
              <w:jc w:val="center"/>
              <w:rPr>
                <w:b/>
              </w:rPr>
            </w:pPr>
            <w:r w:rsidRPr="0042104B">
              <w:rPr>
                <w:b/>
              </w:rPr>
              <w:t>3</w:t>
            </w:r>
            <w:r w:rsidR="00B44EC7">
              <w:rPr>
                <w:b/>
              </w:rPr>
              <w:t>83</w:t>
            </w:r>
          </w:p>
        </w:tc>
        <w:tc>
          <w:tcPr>
            <w:tcW w:w="273" w:type="pct"/>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B44EC7">
            <w:pPr>
              <w:jc w:val="center"/>
              <w:rPr>
                <w:b/>
              </w:rPr>
            </w:pPr>
            <w:r w:rsidRPr="0042104B">
              <w:rPr>
                <w:b/>
              </w:rPr>
              <w:t>2</w:t>
            </w:r>
            <w:r w:rsidR="00B44EC7">
              <w:rPr>
                <w:b/>
              </w:rPr>
              <w:t>35</w:t>
            </w:r>
          </w:p>
        </w:tc>
        <w:tc>
          <w:tcPr>
            <w:tcW w:w="638" w:type="pct"/>
            <w:gridSpan w:val="2"/>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B44EC7">
            <w:pPr>
              <w:jc w:val="center"/>
              <w:rPr>
                <w:b/>
              </w:rPr>
            </w:pPr>
            <w:r w:rsidRPr="0042104B">
              <w:rPr>
                <w:b/>
              </w:rPr>
              <w:t>9</w:t>
            </w:r>
            <w:r w:rsidR="00B44EC7">
              <w:rPr>
                <w:b/>
              </w:rPr>
              <w:t>8</w:t>
            </w:r>
          </w:p>
        </w:tc>
        <w:tc>
          <w:tcPr>
            <w:tcW w:w="410" w:type="pct"/>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42104B">
            <w:pPr>
              <w:jc w:val="center"/>
              <w:rPr>
                <w:b/>
              </w:rPr>
            </w:pPr>
            <w:r w:rsidRPr="0042104B">
              <w:rPr>
                <w:b/>
              </w:rPr>
              <w:t>20</w:t>
            </w:r>
          </w:p>
        </w:tc>
        <w:tc>
          <w:tcPr>
            <w:tcW w:w="365" w:type="pct"/>
            <w:gridSpan w:val="2"/>
            <w:tcBorders>
              <w:top w:val="single" w:sz="12" w:space="0" w:color="auto"/>
              <w:left w:val="single" w:sz="12" w:space="0" w:color="auto"/>
              <w:bottom w:val="single" w:sz="12" w:space="0" w:color="auto"/>
              <w:right w:val="single" w:sz="12" w:space="0" w:color="auto"/>
            </w:tcBorders>
          </w:tcPr>
          <w:p w:rsidR="00B77BC1" w:rsidRPr="0042104B" w:rsidRDefault="00B77BC1" w:rsidP="00B44EC7">
            <w:pPr>
              <w:jc w:val="center"/>
              <w:rPr>
                <w:b/>
              </w:rPr>
            </w:pPr>
            <w:r w:rsidRPr="0042104B">
              <w:rPr>
                <w:b/>
              </w:rPr>
              <w:t>7</w:t>
            </w:r>
            <w:r w:rsidR="00B44EC7">
              <w:rPr>
                <w:b/>
              </w:rPr>
              <w:t>6</w:t>
            </w:r>
          </w:p>
        </w:tc>
        <w:tc>
          <w:tcPr>
            <w:tcW w:w="366" w:type="pct"/>
            <w:gridSpan w:val="2"/>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42104B">
            <w:pPr>
              <w:jc w:val="center"/>
              <w:rPr>
                <w:b/>
              </w:rPr>
            </w:pPr>
            <w:r w:rsidRPr="0042104B">
              <w:rPr>
                <w:b/>
              </w:rPr>
              <w:t>-</w:t>
            </w:r>
          </w:p>
        </w:tc>
        <w:tc>
          <w:tcPr>
            <w:tcW w:w="318" w:type="pct"/>
            <w:tcBorders>
              <w:top w:val="single" w:sz="12" w:space="0" w:color="auto"/>
              <w:left w:val="single" w:sz="12" w:space="0" w:color="auto"/>
              <w:bottom w:val="single" w:sz="12" w:space="0" w:color="auto"/>
              <w:right w:val="single" w:sz="12" w:space="0" w:color="auto"/>
            </w:tcBorders>
            <w:shd w:val="clear" w:color="auto" w:fill="auto"/>
          </w:tcPr>
          <w:p w:rsidR="00B77BC1" w:rsidRPr="0042104B" w:rsidRDefault="00B77BC1" w:rsidP="0042104B">
            <w:pPr>
              <w:jc w:val="center"/>
              <w:rPr>
                <w:b/>
              </w:rPr>
            </w:pPr>
            <w:r w:rsidRPr="0042104B">
              <w:rPr>
                <w:b/>
              </w:rPr>
              <w:t>72</w:t>
            </w:r>
          </w:p>
        </w:tc>
        <w:tc>
          <w:tcPr>
            <w:tcW w:w="589" w:type="pct"/>
            <w:gridSpan w:val="2"/>
            <w:tcBorders>
              <w:top w:val="single" w:sz="12" w:space="0" w:color="auto"/>
              <w:left w:val="single" w:sz="12" w:space="0" w:color="auto"/>
              <w:bottom w:val="single" w:sz="12" w:space="0" w:color="auto"/>
              <w:right w:val="single" w:sz="12" w:space="0" w:color="auto"/>
            </w:tcBorders>
            <w:shd w:val="clear" w:color="auto" w:fill="auto"/>
          </w:tcPr>
          <w:p w:rsidR="00B77BC1" w:rsidRPr="0042104B" w:rsidRDefault="00B77BC1" w:rsidP="0042104B">
            <w:pPr>
              <w:jc w:val="center"/>
              <w:rPr>
                <w:b/>
              </w:rPr>
            </w:pPr>
          </w:p>
        </w:tc>
      </w:tr>
    </w:tbl>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2104B">
        <w:rPr>
          <w:b/>
          <w:caps/>
        </w:rPr>
        <w:lastRenderedPageBreak/>
        <w:t xml:space="preserve">3.2. </w:t>
      </w:r>
      <w:r w:rsidRPr="0042104B">
        <w:rPr>
          <w:b/>
        </w:rPr>
        <w:t xml:space="preserve">Содержание </w:t>
      </w:r>
      <w:proofErr w:type="gramStart"/>
      <w:r w:rsidRPr="0042104B">
        <w:rPr>
          <w:b/>
        </w:rPr>
        <w:t>обучения  по ПМ</w:t>
      </w:r>
      <w:proofErr w:type="gramEnd"/>
      <w:r w:rsidRPr="0042104B">
        <w:rPr>
          <w:b/>
        </w:rPr>
        <w:t xml:space="preserve">. 01  </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2104B">
        <w:rPr>
          <w:b/>
        </w:rPr>
        <w:t>Обеспечение реализации прав граждан в сфере пенсионного обеспечения и социальной защиты</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26"/>
        <w:gridCol w:w="141"/>
        <w:gridCol w:w="284"/>
        <w:gridCol w:w="11482"/>
        <w:gridCol w:w="708"/>
        <w:gridCol w:w="567"/>
      </w:tblGrid>
      <w:tr w:rsidR="00B77BC1" w:rsidRPr="0042104B" w:rsidTr="00016726">
        <w:trPr>
          <w:cantSplit/>
          <w:trHeight w:val="1134"/>
        </w:trPr>
        <w:tc>
          <w:tcPr>
            <w:tcW w:w="2410" w:type="dxa"/>
          </w:tcPr>
          <w:p w:rsidR="00B77BC1" w:rsidRPr="0042104B" w:rsidRDefault="00B77BC1" w:rsidP="0042104B">
            <w:pPr>
              <w:jc w:val="center"/>
              <w:rPr>
                <w:b/>
              </w:rPr>
            </w:pPr>
            <w:r w:rsidRPr="0042104B">
              <w:rPr>
                <w:b/>
                <w:bCs/>
                <w:sz w:val="22"/>
                <w:szCs w:val="22"/>
              </w:rPr>
              <w:t>Наименование разделов профессионального модуля (ПМ), междисциплинарных курсов (МДК) и тем</w:t>
            </w:r>
          </w:p>
        </w:tc>
        <w:tc>
          <w:tcPr>
            <w:tcW w:w="12333" w:type="dxa"/>
            <w:gridSpan w:val="4"/>
          </w:tcPr>
          <w:p w:rsidR="00B77BC1" w:rsidRPr="0042104B" w:rsidRDefault="00B77BC1" w:rsidP="0042104B">
            <w:pPr>
              <w:jc w:val="center"/>
              <w:rPr>
                <w:b/>
              </w:rPr>
            </w:pPr>
            <w:proofErr w:type="gramStart"/>
            <w:r w:rsidRPr="0042104B">
              <w:rPr>
                <w:b/>
                <w:bCs/>
                <w:sz w:val="22"/>
                <w:szCs w:val="22"/>
              </w:rPr>
              <w:t>Содержание учебного материала, лабораторные работы и практические занятия, самостоятельная работа обучающихся, курсовая работ (проект)</w:t>
            </w:r>
            <w:r w:rsidRPr="0042104B">
              <w:rPr>
                <w:bCs/>
                <w:i/>
                <w:sz w:val="22"/>
                <w:szCs w:val="22"/>
              </w:rPr>
              <w:t xml:space="preserve"> (если предусмотрены)</w:t>
            </w:r>
            <w:proofErr w:type="gramEnd"/>
          </w:p>
        </w:tc>
        <w:tc>
          <w:tcPr>
            <w:tcW w:w="708" w:type="dxa"/>
            <w:textDirection w:val="btLr"/>
          </w:tcPr>
          <w:p w:rsidR="00B77BC1" w:rsidRPr="0042104B" w:rsidRDefault="00B77BC1" w:rsidP="0042104B">
            <w:pPr>
              <w:ind w:left="-108" w:right="113"/>
              <w:jc w:val="center"/>
              <w:rPr>
                <w:rFonts w:eastAsia="Calibri"/>
                <w:b/>
                <w:bCs/>
              </w:rPr>
            </w:pPr>
            <w:r w:rsidRPr="0042104B">
              <w:rPr>
                <w:rFonts w:eastAsia="Calibri"/>
                <w:b/>
                <w:bCs/>
                <w:sz w:val="22"/>
                <w:szCs w:val="22"/>
              </w:rPr>
              <w:t>Объем часов</w:t>
            </w:r>
          </w:p>
        </w:tc>
        <w:tc>
          <w:tcPr>
            <w:tcW w:w="567" w:type="dxa"/>
            <w:textDirection w:val="btLr"/>
          </w:tcPr>
          <w:p w:rsidR="00B77BC1" w:rsidRPr="0042104B" w:rsidRDefault="00B77BC1" w:rsidP="0042104B">
            <w:pPr>
              <w:ind w:left="113" w:right="113"/>
              <w:jc w:val="center"/>
              <w:rPr>
                <w:rFonts w:eastAsia="Calibri"/>
                <w:b/>
                <w:bCs/>
              </w:rPr>
            </w:pPr>
            <w:r w:rsidRPr="0042104B">
              <w:rPr>
                <w:rFonts w:eastAsia="Calibri"/>
                <w:b/>
                <w:bCs/>
                <w:sz w:val="22"/>
                <w:szCs w:val="22"/>
              </w:rPr>
              <w:t>Уровень освоения</w:t>
            </w:r>
          </w:p>
        </w:tc>
      </w:tr>
      <w:tr w:rsidR="00B77BC1" w:rsidRPr="0042104B" w:rsidTr="00016726">
        <w:trPr>
          <w:trHeight w:val="185"/>
        </w:trPr>
        <w:tc>
          <w:tcPr>
            <w:tcW w:w="2410" w:type="dxa"/>
          </w:tcPr>
          <w:p w:rsidR="00B77BC1" w:rsidRPr="0042104B" w:rsidRDefault="00B77BC1" w:rsidP="0042104B">
            <w:pPr>
              <w:jc w:val="center"/>
              <w:rPr>
                <w:b/>
              </w:rPr>
            </w:pPr>
            <w:r w:rsidRPr="0042104B">
              <w:rPr>
                <w:b/>
              </w:rPr>
              <w:t>1</w:t>
            </w:r>
          </w:p>
        </w:tc>
        <w:tc>
          <w:tcPr>
            <w:tcW w:w="12333" w:type="dxa"/>
            <w:gridSpan w:val="4"/>
          </w:tcPr>
          <w:p w:rsidR="00B77BC1" w:rsidRPr="0042104B" w:rsidRDefault="00B77BC1" w:rsidP="0042104B">
            <w:pPr>
              <w:jc w:val="center"/>
              <w:rPr>
                <w:b/>
                <w:bCs/>
              </w:rPr>
            </w:pPr>
            <w:r w:rsidRPr="0042104B">
              <w:rPr>
                <w:b/>
                <w:bCs/>
              </w:rPr>
              <w:t>2</w:t>
            </w:r>
          </w:p>
        </w:tc>
        <w:tc>
          <w:tcPr>
            <w:tcW w:w="708" w:type="dxa"/>
          </w:tcPr>
          <w:p w:rsidR="00B77BC1" w:rsidRPr="0042104B" w:rsidRDefault="00B77BC1" w:rsidP="0042104B">
            <w:pPr>
              <w:jc w:val="center"/>
              <w:rPr>
                <w:rFonts w:eastAsia="Calibri"/>
                <w:b/>
                <w:bCs/>
              </w:rPr>
            </w:pPr>
            <w:r w:rsidRPr="0042104B">
              <w:rPr>
                <w:rFonts w:eastAsia="Calibri"/>
                <w:b/>
                <w:bCs/>
              </w:rPr>
              <w:t>3</w:t>
            </w:r>
          </w:p>
        </w:tc>
        <w:tc>
          <w:tcPr>
            <w:tcW w:w="567" w:type="dxa"/>
          </w:tcPr>
          <w:p w:rsidR="00B77BC1" w:rsidRPr="0042104B" w:rsidRDefault="00B77BC1" w:rsidP="0042104B">
            <w:pPr>
              <w:jc w:val="center"/>
              <w:rPr>
                <w:rFonts w:eastAsia="Calibri"/>
                <w:b/>
                <w:bCs/>
              </w:rPr>
            </w:pPr>
            <w:r w:rsidRPr="0042104B">
              <w:rPr>
                <w:rFonts w:eastAsia="Calibri"/>
                <w:b/>
                <w:bCs/>
              </w:rPr>
              <w:t>4</w:t>
            </w:r>
          </w:p>
        </w:tc>
      </w:tr>
      <w:tr w:rsidR="00B77BC1" w:rsidRPr="0042104B" w:rsidTr="00016726">
        <w:trPr>
          <w:trHeight w:val="1164"/>
        </w:trPr>
        <w:tc>
          <w:tcPr>
            <w:tcW w:w="2410" w:type="dxa"/>
          </w:tcPr>
          <w:p w:rsidR="00B77BC1" w:rsidRPr="0042104B" w:rsidRDefault="00B77BC1" w:rsidP="0042104B">
            <w:pPr>
              <w:jc w:val="center"/>
              <w:rPr>
                <w:rFonts w:eastAsia="Calibri"/>
                <w:b/>
                <w:bCs/>
              </w:rPr>
            </w:pPr>
            <w:r w:rsidRPr="0042104B">
              <w:rPr>
                <w:rFonts w:eastAsia="Calibri"/>
                <w:b/>
                <w:bCs/>
              </w:rPr>
              <w:t xml:space="preserve">Раздел  1. ПМ 01 </w:t>
            </w:r>
          </w:p>
          <w:p w:rsidR="00B77BC1" w:rsidRPr="0042104B" w:rsidRDefault="00B77BC1" w:rsidP="0042104B">
            <w:pPr>
              <w:jc w:val="center"/>
              <w:rPr>
                <w:rFonts w:eastAsia="Calibri"/>
                <w:b/>
                <w:bCs/>
              </w:rPr>
            </w:pPr>
            <w:r w:rsidRPr="0042104B">
              <w:rPr>
                <w:rFonts w:eastAsia="Calibri"/>
                <w:b/>
                <w:bCs/>
              </w:rPr>
              <w:t>Реализация прав граждан на социальное обеспечение</w:t>
            </w:r>
          </w:p>
        </w:tc>
        <w:tc>
          <w:tcPr>
            <w:tcW w:w="12333" w:type="dxa"/>
            <w:gridSpan w:val="4"/>
          </w:tcPr>
          <w:p w:rsidR="00B77BC1" w:rsidRPr="0042104B" w:rsidRDefault="00B77BC1" w:rsidP="0042104B">
            <w:pPr>
              <w:jc w:val="center"/>
            </w:pPr>
          </w:p>
        </w:tc>
        <w:tc>
          <w:tcPr>
            <w:tcW w:w="708" w:type="dxa"/>
          </w:tcPr>
          <w:p w:rsidR="00B77BC1" w:rsidRPr="0042104B" w:rsidRDefault="00B77BC1" w:rsidP="0042104B">
            <w:pPr>
              <w:jc w:val="center"/>
              <w:rPr>
                <w:b/>
              </w:rPr>
            </w:pPr>
            <w:r w:rsidRPr="0042104B">
              <w:rPr>
                <w:b/>
              </w:rPr>
              <w:t>144</w:t>
            </w:r>
          </w:p>
        </w:tc>
        <w:tc>
          <w:tcPr>
            <w:tcW w:w="567" w:type="dxa"/>
            <w:vMerge w:val="restart"/>
            <w:shd w:val="clear" w:color="auto" w:fill="D9D9D9" w:themeFill="background1" w:themeFillShade="D9"/>
          </w:tcPr>
          <w:p w:rsidR="00B77BC1" w:rsidRPr="0042104B" w:rsidRDefault="00B77BC1" w:rsidP="0042104B">
            <w:pPr>
              <w:jc w:val="center"/>
            </w:pPr>
          </w:p>
        </w:tc>
      </w:tr>
      <w:tr w:rsidR="00B77BC1" w:rsidRPr="0042104B" w:rsidTr="00016726">
        <w:trPr>
          <w:trHeight w:val="755"/>
        </w:trPr>
        <w:tc>
          <w:tcPr>
            <w:tcW w:w="2410" w:type="dxa"/>
          </w:tcPr>
          <w:p w:rsidR="00B77BC1" w:rsidRPr="0042104B" w:rsidRDefault="00B77BC1" w:rsidP="0042104B">
            <w:pPr>
              <w:jc w:val="center"/>
              <w:rPr>
                <w:rFonts w:eastAsia="Calibri"/>
                <w:b/>
                <w:bCs/>
              </w:rPr>
            </w:pPr>
            <w:r w:rsidRPr="0042104B">
              <w:rPr>
                <w:rFonts w:eastAsia="Calibri"/>
                <w:b/>
                <w:bCs/>
              </w:rPr>
              <w:t xml:space="preserve">МДК 01.01 </w:t>
            </w:r>
          </w:p>
          <w:p w:rsidR="00B77BC1" w:rsidRPr="0042104B" w:rsidRDefault="00B77BC1" w:rsidP="0042104B">
            <w:pPr>
              <w:jc w:val="center"/>
              <w:rPr>
                <w:rFonts w:eastAsia="Calibri"/>
                <w:b/>
                <w:bCs/>
              </w:rPr>
            </w:pPr>
            <w:proofErr w:type="gramStart"/>
            <w:r w:rsidRPr="0042104B">
              <w:rPr>
                <w:rFonts w:eastAsia="Calibri"/>
                <w:b/>
                <w:bCs/>
              </w:rPr>
              <w:t>Право социального обеспечения</w:t>
            </w:r>
            <w:proofErr w:type="gramEnd"/>
          </w:p>
        </w:tc>
        <w:tc>
          <w:tcPr>
            <w:tcW w:w="12333" w:type="dxa"/>
            <w:gridSpan w:val="4"/>
          </w:tcPr>
          <w:p w:rsidR="00B77BC1" w:rsidRPr="0042104B" w:rsidRDefault="00B77BC1" w:rsidP="0042104B">
            <w:pPr>
              <w:jc w:val="center"/>
            </w:pPr>
          </w:p>
          <w:p w:rsidR="00B77BC1" w:rsidRPr="0042104B" w:rsidRDefault="00B77BC1" w:rsidP="0042104B">
            <w:pPr>
              <w:jc w:val="center"/>
            </w:pPr>
          </w:p>
          <w:p w:rsidR="00B77BC1" w:rsidRPr="0042104B" w:rsidRDefault="00B77BC1" w:rsidP="0042104B">
            <w:pPr>
              <w:jc w:val="center"/>
            </w:pPr>
          </w:p>
        </w:tc>
        <w:tc>
          <w:tcPr>
            <w:tcW w:w="708" w:type="dxa"/>
          </w:tcPr>
          <w:p w:rsidR="00B77BC1" w:rsidRPr="0042104B" w:rsidRDefault="00B77BC1" w:rsidP="0042104B">
            <w:pPr>
              <w:jc w:val="center"/>
              <w:rPr>
                <w:b/>
              </w:rPr>
            </w:pPr>
          </w:p>
        </w:tc>
        <w:tc>
          <w:tcPr>
            <w:tcW w:w="567" w:type="dxa"/>
            <w:vMerge/>
            <w:shd w:val="clear" w:color="auto" w:fill="D9D9D9" w:themeFill="background1" w:themeFillShade="D9"/>
          </w:tcPr>
          <w:p w:rsidR="00B77BC1" w:rsidRPr="0042104B" w:rsidRDefault="00B77BC1" w:rsidP="0042104B">
            <w:pPr>
              <w:jc w:val="center"/>
            </w:pPr>
          </w:p>
        </w:tc>
      </w:tr>
      <w:tr w:rsidR="00A16E57" w:rsidRPr="0042104B" w:rsidTr="00016726">
        <w:trPr>
          <w:trHeight w:val="85"/>
        </w:trPr>
        <w:tc>
          <w:tcPr>
            <w:tcW w:w="2410" w:type="dxa"/>
            <w:vMerge w:val="restart"/>
          </w:tcPr>
          <w:p w:rsidR="00A16E57" w:rsidRPr="0042104B" w:rsidRDefault="00A16E57" w:rsidP="0042104B">
            <w:pPr>
              <w:pStyle w:val="ConsPlusTitle"/>
              <w:widowControl/>
              <w:jc w:val="center"/>
              <w:outlineLvl w:val="0"/>
              <w:rPr>
                <w:rFonts w:ascii="Times New Roman" w:eastAsia="Calibri" w:hAnsi="Times New Roman" w:cs="Times New Roman"/>
                <w:b w:val="0"/>
                <w:bCs w:val="0"/>
              </w:rPr>
            </w:pPr>
            <w:r w:rsidRPr="0042104B">
              <w:rPr>
                <w:rFonts w:ascii="Times New Roman" w:eastAsia="Calibri" w:hAnsi="Times New Roman" w:cs="Times New Roman"/>
                <w:bCs w:val="0"/>
                <w:sz w:val="24"/>
                <w:szCs w:val="24"/>
              </w:rPr>
              <w:t>Тема 1.1.</w:t>
            </w:r>
            <w:r w:rsidRPr="0042104B">
              <w:rPr>
                <w:rFonts w:ascii="Times New Roman" w:eastAsia="Calibri" w:hAnsi="Times New Roman" w:cs="Times New Roman"/>
                <w:sz w:val="24"/>
                <w:szCs w:val="24"/>
              </w:rPr>
              <w:t>Социальное обеспечение: понятие, виды, формы</w:t>
            </w:r>
          </w:p>
        </w:tc>
        <w:tc>
          <w:tcPr>
            <w:tcW w:w="12333" w:type="dxa"/>
            <w:gridSpan w:val="4"/>
          </w:tcPr>
          <w:p w:rsidR="00A16E57" w:rsidRPr="0042104B" w:rsidRDefault="00A16E57" w:rsidP="0042104B">
            <w:r w:rsidRPr="0042104B">
              <w:rPr>
                <w:rFonts w:eastAsia="Calibri"/>
                <w:b/>
                <w:bCs/>
              </w:rPr>
              <w:t xml:space="preserve">Содержание </w:t>
            </w:r>
            <w:r w:rsidRPr="0042104B">
              <w:rPr>
                <w:b/>
                <w:bCs/>
              </w:rPr>
              <w:t>учебного материала</w:t>
            </w:r>
          </w:p>
        </w:tc>
        <w:tc>
          <w:tcPr>
            <w:tcW w:w="708" w:type="dxa"/>
            <w:vMerge w:val="restart"/>
          </w:tcPr>
          <w:p w:rsidR="00A16E57" w:rsidRPr="0042104B" w:rsidRDefault="00A16E57" w:rsidP="0042104B">
            <w:pPr>
              <w:jc w:val="center"/>
            </w:pPr>
            <w:r>
              <w:t>4</w:t>
            </w:r>
          </w:p>
        </w:tc>
        <w:tc>
          <w:tcPr>
            <w:tcW w:w="567" w:type="dxa"/>
            <w:vMerge/>
            <w:shd w:val="clear" w:color="auto" w:fill="D9D9D9" w:themeFill="background1" w:themeFillShade="D9"/>
          </w:tcPr>
          <w:p w:rsidR="00A16E57" w:rsidRPr="0042104B" w:rsidRDefault="00A16E57" w:rsidP="0042104B">
            <w:pPr>
              <w:jc w:val="center"/>
            </w:pPr>
          </w:p>
        </w:tc>
      </w:tr>
      <w:tr w:rsidR="00A16E57" w:rsidRPr="0042104B" w:rsidTr="00016726">
        <w:trPr>
          <w:trHeight w:val="543"/>
        </w:trPr>
        <w:tc>
          <w:tcPr>
            <w:tcW w:w="2410" w:type="dxa"/>
            <w:vMerge/>
          </w:tcPr>
          <w:p w:rsidR="00A16E57" w:rsidRPr="0042104B" w:rsidRDefault="00A16E57" w:rsidP="0042104B">
            <w:pPr>
              <w:jc w:val="center"/>
              <w:rPr>
                <w:rFonts w:eastAsia="Calibri"/>
                <w:b/>
                <w:bCs/>
              </w:rPr>
            </w:pPr>
          </w:p>
        </w:tc>
        <w:tc>
          <w:tcPr>
            <w:tcW w:w="567" w:type="dxa"/>
            <w:gridSpan w:val="2"/>
            <w:shd w:val="clear" w:color="auto" w:fill="auto"/>
          </w:tcPr>
          <w:p w:rsidR="00A16E57" w:rsidRPr="0042104B" w:rsidRDefault="00A16E57" w:rsidP="0042104B">
            <w:pPr>
              <w:jc w:val="center"/>
            </w:pPr>
            <w:r w:rsidRPr="0042104B">
              <w:t>1.</w:t>
            </w:r>
          </w:p>
        </w:tc>
        <w:tc>
          <w:tcPr>
            <w:tcW w:w="11766" w:type="dxa"/>
            <w:gridSpan w:val="2"/>
            <w:shd w:val="clear" w:color="auto" w:fill="auto"/>
          </w:tcPr>
          <w:p w:rsidR="00A16E57" w:rsidRPr="0042104B" w:rsidRDefault="00A16E57" w:rsidP="004210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Cs w:val="24"/>
              </w:rPr>
            </w:pPr>
            <w:r w:rsidRPr="0042104B">
              <w:rPr>
                <w:szCs w:val="24"/>
              </w:rPr>
              <w:t xml:space="preserve">Право человека на социальное обеспечение и роль государства в его реализации. Понятие и виды социального обеспечения. Функции. </w:t>
            </w:r>
          </w:p>
        </w:tc>
        <w:tc>
          <w:tcPr>
            <w:tcW w:w="708" w:type="dxa"/>
            <w:vMerge/>
          </w:tcPr>
          <w:p w:rsidR="00A16E57" w:rsidRPr="0042104B" w:rsidRDefault="00A16E57" w:rsidP="0042104B">
            <w:pPr>
              <w:jc w:val="center"/>
            </w:pPr>
          </w:p>
        </w:tc>
        <w:tc>
          <w:tcPr>
            <w:tcW w:w="567" w:type="dxa"/>
            <w:vMerge w:val="restart"/>
            <w:shd w:val="clear" w:color="auto" w:fill="auto"/>
          </w:tcPr>
          <w:p w:rsidR="00A16E57" w:rsidRPr="0042104B" w:rsidRDefault="00A16E57" w:rsidP="0042104B">
            <w:pPr>
              <w:jc w:val="center"/>
            </w:pPr>
            <w:r w:rsidRPr="0042104B">
              <w:t>2</w:t>
            </w:r>
          </w:p>
          <w:p w:rsidR="00A16E57" w:rsidRPr="0042104B" w:rsidRDefault="00A16E57" w:rsidP="0042104B">
            <w:pPr>
              <w:jc w:val="center"/>
            </w:pPr>
          </w:p>
        </w:tc>
      </w:tr>
      <w:tr w:rsidR="00A16E57" w:rsidRPr="0042104B" w:rsidTr="00016726">
        <w:trPr>
          <w:trHeight w:val="367"/>
        </w:trPr>
        <w:tc>
          <w:tcPr>
            <w:tcW w:w="2410" w:type="dxa"/>
            <w:vMerge/>
          </w:tcPr>
          <w:p w:rsidR="00A16E57" w:rsidRPr="0042104B" w:rsidRDefault="00A16E57" w:rsidP="0042104B">
            <w:pPr>
              <w:jc w:val="center"/>
              <w:rPr>
                <w:rFonts w:eastAsia="Calibri"/>
                <w:b/>
                <w:bCs/>
              </w:rPr>
            </w:pPr>
          </w:p>
        </w:tc>
        <w:tc>
          <w:tcPr>
            <w:tcW w:w="567" w:type="dxa"/>
            <w:gridSpan w:val="2"/>
            <w:shd w:val="clear" w:color="auto" w:fill="auto"/>
          </w:tcPr>
          <w:p w:rsidR="00A16E57" w:rsidRPr="0042104B" w:rsidRDefault="00A16E57" w:rsidP="0042104B">
            <w:pPr>
              <w:jc w:val="center"/>
            </w:pPr>
            <w:r>
              <w:t>2.</w:t>
            </w:r>
          </w:p>
        </w:tc>
        <w:tc>
          <w:tcPr>
            <w:tcW w:w="11766" w:type="dxa"/>
            <w:gridSpan w:val="2"/>
            <w:shd w:val="clear" w:color="auto" w:fill="auto"/>
          </w:tcPr>
          <w:p w:rsidR="00A16E57" w:rsidRPr="0042104B" w:rsidRDefault="00A16E57" w:rsidP="0042104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Cs w:val="24"/>
              </w:rPr>
            </w:pPr>
            <w:r w:rsidRPr="0042104B">
              <w:rPr>
                <w:szCs w:val="24"/>
              </w:rPr>
              <w:t>Основные принципы</w:t>
            </w:r>
            <w:r>
              <w:rPr>
                <w:szCs w:val="24"/>
              </w:rPr>
              <w:t xml:space="preserve"> </w:t>
            </w:r>
            <w:r w:rsidRPr="0042104B">
              <w:rPr>
                <w:szCs w:val="24"/>
              </w:rPr>
              <w:t>социального обеспечения.  Формы социального обеспечения.</w:t>
            </w:r>
          </w:p>
        </w:tc>
        <w:tc>
          <w:tcPr>
            <w:tcW w:w="708" w:type="dxa"/>
            <w:vMerge/>
          </w:tcPr>
          <w:p w:rsidR="00A16E57" w:rsidRPr="0042104B" w:rsidRDefault="00A16E57" w:rsidP="0042104B">
            <w:pPr>
              <w:jc w:val="center"/>
            </w:pPr>
          </w:p>
        </w:tc>
        <w:tc>
          <w:tcPr>
            <w:tcW w:w="567" w:type="dxa"/>
            <w:vMerge/>
            <w:shd w:val="clear" w:color="auto" w:fill="auto"/>
          </w:tcPr>
          <w:p w:rsidR="00A16E57" w:rsidRPr="0042104B" w:rsidRDefault="00A16E57" w:rsidP="0042104B">
            <w:pPr>
              <w:jc w:val="center"/>
            </w:pPr>
          </w:p>
        </w:tc>
      </w:tr>
      <w:tr w:rsidR="00A16E57" w:rsidRPr="0042104B" w:rsidTr="00016726">
        <w:trPr>
          <w:trHeight w:val="247"/>
        </w:trPr>
        <w:tc>
          <w:tcPr>
            <w:tcW w:w="2410" w:type="dxa"/>
            <w:vMerge/>
          </w:tcPr>
          <w:p w:rsidR="00A16E57" w:rsidRPr="0042104B" w:rsidRDefault="00A16E57" w:rsidP="0042104B">
            <w:pPr>
              <w:pStyle w:val="ConsPlusTitle"/>
              <w:widowControl/>
              <w:jc w:val="center"/>
              <w:outlineLvl w:val="0"/>
              <w:rPr>
                <w:rFonts w:ascii="Times New Roman" w:eastAsia="Calibri" w:hAnsi="Times New Roman" w:cs="Times New Roman"/>
                <w:bCs w:val="0"/>
                <w:sz w:val="24"/>
                <w:szCs w:val="24"/>
              </w:rPr>
            </w:pPr>
          </w:p>
        </w:tc>
        <w:tc>
          <w:tcPr>
            <w:tcW w:w="12333" w:type="dxa"/>
            <w:gridSpan w:val="4"/>
          </w:tcPr>
          <w:p w:rsidR="00A16E57" w:rsidRDefault="00A16E57" w:rsidP="00A16E57">
            <w:pPr>
              <w:rPr>
                <w:rFonts w:eastAsia="Calibri"/>
                <w:bCs/>
              </w:rPr>
            </w:pPr>
            <w:r>
              <w:rPr>
                <w:rFonts w:eastAsia="Calibri"/>
                <w:bCs/>
              </w:rPr>
              <w:t xml:space="preserve">Внеаудиторная самостоятельная работа: </w:t>
            </w:r>
          </w:p>
          <w:p w:rsidR="00A16E57" w:rsidRPr="00A16E57" w:rsidRDefault="00A16E57" w:rsidP="00A16E57">
            <w:pPr>
              <w:rPr>
                <w:rFonts w:eastAsia="Calibri"/>
                <w:bCs/>
              </w:rPr>
            </w:pPr>
            <w:r>
              <w:rPr>
                <w:rFonts w:eastAsia="Calibri"/>
                <w:bCs/>
              </w:rPr>
              <w:t>Изучение учебного материала:</w:t>
            </w:r>
            <w:r>
              <w:t xml:space="preserve"> </w:t>
            </w:r>
            <w:r w:rsidRPr="00A16E57">
              <w:rPr>
                <w:rFonts w:eastAsia="Calibri"/>
                <w:bCs/>
              </w:rPr>
              <w:t>Работа с учебной  и справочной  литературой</w:t>
            </w:r>
          </w:p>
          <w:p w:rsidR="00A16E57" w:rsidRPr="0042104B" w:rsidRDefault="00A16E57" w:rsidP="00A16E57">
            <w:pPr>
              <w:rPr>
                <w:rFonts w:eastAsia="Calibri"/>
                <w:b/>
                <w:bCs/>
              </w:rPr>
            </w:pPr>
            <w:r w:rsidRPr="00A16E57">
              <w:rPr>
                <w:rFonts w:eastAsia="Calibri"/>
                <w:bCs/>
              </w:rPr>
              <w:t>Составить таблицу  гос.  системы социального обеспечения.</w:t>
            </w:r>
          </w:p>
        </w:tc>
        <w:tc>
          <w:tcPr>
            <w:tcW w:w="708" w:type="dxa"/>
          </w:tcPr>
          <w:p w:rsidR="00A16E57" w:rsidRPr="0042104B" w:rsidRDefault="00415784" w:rsidP="0042104B">
            <w:pPr>
              <w:jc w:val="center"/>
            </w:pPr>
            <w:r>
              <w:t>2</w:t>
            </w:r>
          </w:p>
        </w:tc>
        <w:tc>
          <w:tcPr>
            <w:tcW w:w="567" w:type="dxa"/>
            <w:shd w:val="clear" w:color="auto" w:fill="D9D9D9" w:themeFill="background1" w:themeFillShade="D9"/>
          </w:tcPr>
          <w:p w:rsidR="00A16E57" w:rsidRPr="0042104B" w:rsidRDefault="00A16E57" w:rsidP="0042104B">
            <w:pPr>
              <w:jc w:val="center"/>
            </w:pPr>
          </w:p>
        </w:tc>
      </w:tr>
      <w:tr w:rsidR="00415784" w:rsidRPr="0042104B" w:rsidTr="00016726">
        <w:trPr>
          <w:trHeight w:val="247"/>
        </w:trPr>
        <w:tc>
          <w:tcPr>
            <w:tcW w:w="2410" w:type="dxa"/>
            <w:vMerge w:val="restart"/>
          </w:tcPr>
          <w:p w:rsidR="00415784" w:rsidRPr="0042104B" w:rsidRDefault="00415784" w:rsidP="0042104B">
            <w:pPr>
              <w:pStyle w:val="ConsPlusTitle"/>
              <w:widowControl/>
              <w:jc w:val="center"/>
              <w:outlineLvl w:val="0"/>
              <w:rPr>
                <w:rFonts w:ascii="Times New Roman" w:hAnsi="Times New Roman" w:cs="Times New Roman"/>
                <w:sz w:val="24"/>
                <w:szCs w:val="24"/>
              </w:rPr>
            </w:pPr>
            <w:r w:rsidRPr="0042104B">
              <w:rPr>
                <w:rFonts w:ascii="Times New Roman" w:eastAsia="Calibri" w:hAnsi="Times New Roman" w:cs="Times New Roman"/>
                <w:bCs w:val="0"/>
                <w:sz w:val="24"/>
                <w:szCs w:val="24"/>
              </w:rPr>
              <w:t>Тема 1.2</w:t>
            </w:r>
            <w:r w:rsidRPr="0042104B">
              <w:rPr>
                <w:rFonts w:ascii="Times New Roman" w:hAnsi="Times New Roman" w:cs="Times New Roman"/>
                <w:sz w:val="24"/>
                <w:szCs w:val="24"/>
              </w:rPr>
              <w:t>.</w:t>
            </w:r>
          </w:p>
          <w:p w:rsidR="00415784" w:rsidRDefault="00415784" w:rsidP="0042104B">
            <w:pPr>
              <w:pStyle w:val="ConsPlusTitle"/>
              <w:widowControl/>
              <w:jc w:val="center"/>
              <w:outlineLvl w:val="0"/>
              <w:rPr>
                <w:rFonts w:ascii="Times New Roman" w:hAnsi="Times New Roman" w:cs="Times New Roman"/>
                <w:sz w:val="24"/>
                <w:szCs w:val="24"/>
              </w:rPr>
            </w:pPr>
            <w:r w:rsidRPr="0042104B">
              <w:rPr>
                <w:rFonts w:ascii="Times New Roman" w:hAnsi="Times New Roman" w:cs="Times New Roman"/>
                <w:sz w:val="24"/>
                <w:szCs w:val="24"/>
              </w:rPr>
              <w:t xml:space="preserve">Источники </w:t>
            </w:r>
            <w:proofErr w:type="gramStart"/>
            <w:r w:rsidRPr="0042104B">
              <w:rPr>
                <w:rFonts w:ascii="Times New Roman" w:hAnsi="Times New Roman" w:cs="Times New Roman"/>
                <w:sz w:val="24"/>
                <w:szCs w:val="24"/>
              </w:rPr>
              <w:t>права социального обеспечения</w:t>
            </w:r>
            <w:proofErr w:type="gramEnd"/>
          </w:p>
          <w:p w:rsidR="00415784" w:rsidRDefault="00415784" w:rsidP="0042104B">
            <w:pPr>
              <w:pStyle w:val="ConsPlusTitle"/>
              <w:widowControl/>
              <w:jc w:val="center"/>
              <w:outlineLvl w:val="0"/>
              <w:rPr>
                <w:rFonts w:ascii="Times New Roman" w:hAnsi="Times New Roman" w:cs="Times New Roman"/>
                <w:sz w:val="24"/>
                <w:szCs w:val="24"/>
              </w:rPr>
            </w:pPr>
          </w:p>
          <w:p w:rsidR="00415784" w:rsidRDefault="00415784" w:rsidP="0042104B">
            <w:pPr>
              <w:pStyle w:val="ConsPlusTitle"/>
              <w:widowControl/>
              <w:jc w:val="center"/>
              <w:outlineLvl w:val="0"/>
              <w:rPr>
                <w:rFonts w:ascii="Times New Roman" w:hAnsi="Times New Roman" w:cs="Times New Roman"/>
                <w:sz w:val="24"/>
                <w:szCs w:val="24"/>
              </w:rPr>
            </w:pPr>
          </w:p>
          <w:p w:rsidR="00415784" w:rsidRDefault="00415784" w:rsidP="0042104B">
            <w:pPr>
              <w:pStyle w:val="ConsPlusTitle"/>
              <w:widowControl/>
              <w:jc w:val="center"/>
              <w:outlineLvl w:val="0"/>
              <w:rPr>
                <w:rFonts w:ascii="Times New Roman" w:hAnsi="Times New Roman" w:cs="Times New Roman"/>
                <w:sz w:val="24"/>
                <w:szCs w:val="24"/>
              </w:rPr>
            </w:pPr>
          </w:p>
          <w:p w:rsidR="00415784" w:rsidRDefault="00415784" w:rsidP="0042104B">
            <w:pPr>
              <w:pStyle w:val="ConsPlusTitle"/>
              <w:widowControl/>
              <w:jc w:val="center"/>
              <w:outlineLvl w:val="0"/>
              <w:rPr>
                <w:rFonts w:ascii="Times New Roman" w:hAnsi="Times New Roman" w:cs="Times New Roman"/>
                <w:sz w:val="24"/>
                <w:szCs w:val="24"/>
              </w:rPr>
            </w:pPr>
          </w:p>
          <w:p w:rsidR="00415784" w:rsidRDefault="00415784" w:rsidP="0042104B">
            <w:pPr>
              <w:pStyle w:val="ConsPlusTitle"/>
              <w:widowControl/>
              <w:jc w:val="center"/>
              <w:outlineLvl w:val="0"/>
              <w:rPr>
                <w:rFonts w:ascii="Times New Roman" w:hAnsi="Times New Roman" w:cs="Times New Roman"/>
                <w:sz w:val="24"/>
                <w:szCs w:val="24"/>
              </w:rPr>
            </w:pPr>
          </w:p>
          <w:p w:rsidR="00415784" w:rsidRPr="0042104B" w:rsidRDefault="00415784" w:rsidP="0042104B">
            <w:pPr>
              <w:pStyle w:val="ConsPlusTitle"/>
              <w:widowControl/>
              <w:jc w:val="center"/>
              <w:outlineLvl w:val="0"/>
              <w:rPr>
                <w:rFonts w:ascii="Times New Roman" w:eastAsia="Calibri" w:hAnsi="Times New Roman" w:cs="Times New Roman"/>
                <w:bCs w:val="0"/>
                <w:sz w:val="24"/>
                <w:szCs w:val="24"/>
              </w:rPr>
            </w:pPr>
          </w:p>
        </w:tc>
        <w:tc>
          <w:tcPr>
            <w:tcW w:w="12333" w:type="dxa"/>
            <w:gridSpan w:val="4"/>
          </w:tcPr>
          <w:p w:rsidR="00415784" w:rsidRPr="0042104B" w:rsidRDefault="00415784" w:rsidP="0042104B">
            <w:r w:rsidRPr="0042104B">
              <w:rPr>
                <w:rFonts w:eastAsia="Calibri"/>
                <w:b/>
                <w:bCs/>
              </w:rPr>
              <w:lastRenderedPageBreak/>
              <w:t>Содержание учебного материала</w:t>
            </w:r>
          </w:p>
        </w:tc>
        <w:tc>
          <w:tcPr>
            <w:tcW w:w="708" w:type="dxa"/>
            <w:vMerge w:val="restart"/>
          </w:tcPr>
          <w:p w:rsidR="00415784" w:rsidRPr="0042104B" w:rsidRDefault="00415784" w:rsidP="0042104B">
            <w:pPr>
              <w:jc w:val="center"/>
            </w:pPr>
            <w:r w:rsidRPr="0042104B">
              <w:t>4</w:t>
            </w:r>
          </w:p>
        </w:tc>
        <w:tc>
          <w:tcPr>
            <w:tcW w:w="567" w:type="dxa"/>
            <w:shd w:val="clear" w:color="auto" w:fill="D9D9D9" w:themeFill="background1" w:themeFillShade="D9"/>
          </w:tcPr>
          <w:p w:rsidR="00415784" w:rsidRPr="0042104B" w:rsidRDefault="00415784" w:rsidP="0042104B">
            <w:pPr>
              <w:jc w:val="center"/>
            </w:pPr>
          </w:p>
        </w:tc>
      </w:tr>
      <w:tr w:rsidR="00415784" w:rsidRPr="0042104B" w:rsidTr="00016726">
        <w:trPr>
          <w:trHeight w:val="804"/>
        </w:trPr>
        <w:tc>
          <w:tcPr>
            <w:tcW w:w="2410" w:type="dxa"/>
            <w:vMerge/>
          </w:tcPr>
          <w:p w:rsidR="00415784" w:rsidRPr="0042104B" w:rsidRDefault="00415784" w:rsidP="0042104B">
            <w:pPr>
              <w:jc w:val="center"/>
              <w:rPr>
                <w:rFonts w:eastAsia="Calibri"/>
                <w:b/>
                <w:bCs/>
              </w:rPr>
            </w:pPr>
          </w:p>
        </w:tc>
        <w:tc>
          <w:tcPr>
            <w:tcW w:w="567" w:type="dxa"/>
            <w:gridSpan w:val="2"/>
            <w:shd w:val="clear" w:color="auto" w:fill="auto"/>
          </w:tcPr>
          <w:p w:rsidR="00415784" w:rsidRPr="0042104B" w:rsidRDefault="00415784" w:rsidP="0042104B">
            <w:pPr>
              <w:jc w:val="center"/>
            </w:pPr>
            <w:r w:rsidRPr="0042104B">
              <w:t>1.</w:t>
            </w:r>
          </w:p>
          <w:p w:rsidR="00415784" w:rsidRPr="0042104B" w:rsidRDefault="00415784" w:rsidP="0042104B">
            <w:pPr>
              <w:jc w:val="center"/>
            </w:pPr>
          </w:p>
          <w:p w:rsidR="00415784" w:rsidRPr="0042104B" w:rsidRDefault="00415784" w:rsidP="0042104B">
            <w:pPr>
              <w:jc w:val="center"/>
            </w:pPr>
          </w:p>
          <w:p w:rsidR="00415784" w:rsidRPr="0042104B" w:rsidRDefault="00415784" w:rsidP="0042104B">
            <w:pPr>
              <w:jc w:val="center"/>
            </w:pPr>
          </w:p>
        </w:tc>
        <w:tc>
          <w:tcPr>
            <w:tcW w:w="11766" w:type="dxa"/>
            <w:gridSpan w:val="2"/>
            <w:shd w:val="clear" w:color="auto" w:fill="auto"/>
          </w:tcPr>
          <w:p w:rsidR="00415784" w:rsidRPr="0042104B" w:rsidRDefault="00415784" w:rsidP="0042104B">
            <w:r w:rsidRPr="0042104B">
              <w:t xml:space="preserve">Понятие источников </w:t>
            </w:r>
            <w:proofErr w:type="gramStart"/>
            <w:r w:rsidRPr="0042104B">
              <w:t>права социального обеспечения</w:t>
            </w:r>
            <w:proofErr w:type="gramEnd"/>
            <w:r w:rsidRPr="0042104B">
              <w:t xml:space="preserve">. Классификация источников </w:t>
            </w:r>
            <w:proofErr w:type="gramStart"/>
            <w:r w:rsidRPr="0042104B">
              <w:t>права социального обеспечения</w:t>
            </w:r>
            <w:proofErr w:type="gramEnd"/>
            <w:r w:rsidRPr="0042104B">
              <w:t xml:space="preserve">. Конституция РФ как основной источник </w:t>
            </w:r>
            <w:proofErr w:type="gramStart"/>
            <w:r w:rsidRPr="0042104B">
              <w:t>права социального обеспечения</w:t>
            </w:r>
            <w:proofErr w:type="gramEnd"/>
            <w:r w:rsidRPr="0042104B">
              <w:t>. Федеральные нормативные акты, регулирующие пенсионное обеспечение граждан, пособия и компенсационные выплаты.</w:t>
            </w:r>
          </w:p>
        </w:tc>
        <w:tc>
          <w:tcPr>
            <w:tcW w:w="708" w:type="dxa"/>
            <w:vMerge/>
          </w:tcPr>
          <w:p w:rsidR="00415784" w:rsidRPr="0042104B" w:rsidRDefault="00415784" w:rsidP="0042104B">
            <w:pPr>
              <w:jc w:val="center"/>
            </w:pPr>
          </w:p>
        </w:tc>
        <w:tc>
          <w:tcPr>
            <w:tcW w:w="567" w:type="dxa"/>
            <w:vMerge w:val="restart"/>
            <w:shd w:val="clear" w:color="auto" w:fill="auto"/>
          </w:tcPr>
          <w:p w:rsidR="00415784" w:rsidRPr="0042104B" w:rsidRDefault="00415784" w:rsidP="0042104B">
            <w:pPr>
              <w:jc w:val="center"/>
            </w:pPr>
            <w:r w:rsidRPr="0042104B">
              <w:t>2</w:t>
            </w:r>
          </w:p>
        </w:tc>
      </w:tr>
      <w:tr w:rsidR="00415784" w:rsidRPr="0042104B" w:rsidTr="00016726">
        <w:trPr>
          <w:trHeight w:val="944"/>
        </w:trPr>
        <w:tc>
          <w:tcPr>
            <w:tcW w:w="2410" w:type="dxa"/>
            <w:vMerge/>
          </w:tcPr>
          <w:p w:rsidR="00415784" w:rsidRPr="0042104B" w:rsidRDefault="00415784" w:rsidP="0042104B">
            <w:pPr>
              <w:jc w:val="center"/>
              <w:rPr>
                <w:rFonts w:eastAsia="Calibri"/>
                <w:b/>
                <w:bCs/>
              </w:rPr>
            </w:pPr>
          </w:p>
        </w:tc>
        <w:tc>
          <w:tcPr>
            <w:tcW w:w="567" w:type="dxa"/>
            <w:gridSpan w:val="2"/>
            <w:shd w:val="clear" w:color="auto" w:fill="auto"/>
          </w:tcPr>
          <w:p w:rsidR="00415784" w:rsidRPr="0042104B" w:rsidRDefault="00415784" w:rsidP="0042104B">
            <w:pPr>
              <w:jc w:val="center"/>
            </w:pPr>
            <w:r w:rsidRPr="0042104B">
              <w:t>2.</w:t>
            </w:r>
          </w:p>
        </w:tc>
        <w:tc>
          <w:tcPr>
            <w:tcW w:w="11766" w:type="dxa"/>
            <w:gridSpan w:val="2"/>
            <w:shd w:val="clear" w:color="auto" w:fill="auto"/>
          </w:tcPr>
          <w:p w:rsidR="00415784" w:rsidRPr="0042104B" w:rsidRDefault="00415784" w:rsidP="009B3B7A">
            <w:pPr>
              <w:autoSpaceDE w:val="0"/>
              <w:autoSpaceDN w:val="0"/>
              <w:adjustRightInd w:val="0"/>
              <w:outlineLvl w:val="1"/>
            </w:pPr>
            <w:r w:rsidRPr="0042104B">
              <w:t xml:space="preserve">Разграничение компетенции федеральных органов власти и органов субъектов РФ в области принятия нормативных актов по вопросам социального обеспечения.  Законы и иные нормативные акты о социальном обеспечении субъектов РФ. Локальные акты как источник </w:t>
            </w:r>
            <w:proofErr w:type="gramStart"/>
            <w:r w:rsidRPr="0042104B">
              <w:t>права социального обеспечения</w:t>
            </w:r>
            <w:proofErr w:type="gramEnd"/>
            <w:r w:rsidRPr="0042104B">
              <w:t xml:space="preserve"> и их значение на современном этапе.</w:t>
            </w:r>
          </w:p>
        </w:tc>
        <w:tc>
          <w:tcPr>
            <w:tcW w:w="708" w:type="dxa"/>
            <w:vMerge/>
          </w:tcPr>
          <w:p w:rsidR="00415784" w:rsidRPr="0042104B" w:rsidRDefault="00415784" w:rsidP="0042104B">
            <w:pPr>
              <w:jc w:val="center"/>
            </w:pPr>
          </w:p>
        </w:tc>
        <w:tc>
          <w:tcPr>
            <w:tcW w:w="567" w:type="dxa"/>
            <w:vMerge/>
            <w:shd w:val="clear" w:color="auto" w:fill="auto"/>
          </w:tcPr>
          <w:p w:rsidR="00415784" w:rsidRPr="0042104B" w:rsidRDefault="00415784" w:rsidP="0042104B">
            <w:pPr>
              <w:jc w:val="center"/>
            </w:pPr>
          </w:p>
        </w:tc>
      </w:tr>
      <w:tr w:rsidR="00415784" w:rsidRPr="0042104B" w:rsidTr="00016726">
        <w:trPr>
          <w:trHeight w:val="268"/>
        </w:trPr>
        <w:tc>
          <w:tcPr>
            <w:tcW w:w="2410" w:type="dxa"/>
            <w:vMerge/>
          </w:tcPr>
          <w:p w:rsidR="00415784" w:rsidRPr="0042104B" w:rsidRDefault="00415784" w:rsidP="0042104B">
            <w:pPr>
              <w:jc w:val="center"/>
              <w:rPr>
                <w:rFonts w:eastAsia="Calibri"/>
                <w:b/>
                <w:bCs/>
              </w:rPr>
            </w:pPr>
          </w:p>
        </w:tc>
        <w:tc>
          <w:tcPr>
            <w:tcW w:w="12333" w:type="dxa"/>
            <w:gridSpan w:val="4"/>
          </w:tcPr>
          <w:p w:rsidR="00415784" w:rsidRPr="0042104B" w:rsidRDefault="00415784" w:rsidP="0042104B">
            <w:pPr>
              <w:rPr>
                <w:rFonts w:eastAsia="Calibri"/>
                <w:b/>
                <w:bCs/>
              </w:rPr>
            </w:pPr>
            <w:r w:rsidRPr="00415784">
              <w:rPr>
                <w:rFonts w:eastAsia="Calibri"/>
                <w:b/>
                <w:bCs/>
              </w:rPr>
              <w:t>Внеаудиторная самостоятельная работа:</w:t>
            </w:r>
          </w:p>
        </w:tc>
        <w:tc>
          <w:tcPr>
            <w:tcW w:w="708" w:type="dxa"/>
          </w:tcPr>
          <w:p w:rsidR="00415784" w:rsidRPr="0042104B" w:rsidRDefault="00415784" w:rsidP="0042104B">
            <w:pPr>
              <w:jc w:val="center"/>
            </w:pPr>
            <w:r>
              <w:t>2</w:t>
            </w:r>
          </w:p>
        </w:tc>
        <w:tc>
          <w:tcPr>
            <w:tcW w:w="567" w:type="dxa"/>
            <w:shd w:val="clear" w:color="auto" w:fill="D9D9D9" w:themeFill="background1" w:themeFillShade="D9"/>
          </w:tcPr>
          <w:p w:rsidR="00415784" w:rsidRPr="0042104B" w:rsidRDefault="00415784" w:rsidP="0042104B">
            <w:pPr>
              <w:jc w:val="center"/>
            </w:pPr>
          </w:p>
        </w:tc>
      </w:tr>
      <w:tr w:rsidR="00415784" w:rsidRPr="0042104B" w:rsidTr="00016726">
        <w:trPr>
          <w:trHeight w:val="268"/>
        </w:trPr>
        <w:tc>
          <w:tcPr>
            <w:tcW w:w="2410" w:type="dxa"/>
            <w:vMerge w:val="restart"/>
          </w:tcPr>
          <w:p w:rsidR="00415784" w:rsidRPr="0042104B" w:rsidRDefault="00415784" w:rsidP="0042104B">
            <w:pPr>
              <w:jc w:val="center"/>
              <w:rPr>
                <w:rFonts w:eastAsia="Calibri"/>
                <w:b/>
                <w:bCs/>
              </w:rPr>
            </w:pPr>
            <w:r w:rsidRPr="0042104B">
              <w:rPr>
                <w:rFonts w:eastAsia="Calibri"/>
                <w:b/>
                <w:bCs/>
              </w:rPr>
              <w:t>Тема 1.3.</w:t>
            </w:r>
          </w:p>
          <w:p w:rsidR="00415784" w:rsidRPr="0042104B" w:rsidRDefault="00415784" w:rsidP="0042104B">
            <w:pPr>
              <w:pStyle w:val="ConsPlusTitle"/>
              <w:widowControl/>
              <w:jc w:val="center"/>
              <w:outlineLvl w:val="0"/>
              <w:rPr>
                <w:rFonts w:ascii="Times New Roman" w:eastAsia="Calibri" w:hAnsi="Times New Roman" w:cs="Times New Roman"/>
                <w:b w:val="0"/>
                <w:bCs w:val="0"/>
                <w:sz w:val="24"/>
                <w:szCs w:val="24"/>
              </w:rPr>
            </w:pPr>
            <w:r w:rsidRPr="0042104B">
              <w:rPr>
                <w:rFonts w:ascii="Times New Roman" w:hAnsi="Times New Roman" w:cs="Times New Roman"/>
                <w:sz w:val="24"/>
                <w:szCs w:val="24"/>
              </w:rPr>
              <w:t>Пенсионное обеспечение в РФ</w:t>
            </w:r>
          </w:p>
        </w:tc>
        <w:tc>
          <w:tcPr>
            <w:tcW w:w="12333" w:type="dxa"/>
            <w:gridSpan w:val="4"/>
          </w:tcPr>
          <w:p w:rsidR="00415784" w:rsidRPr="0042104B" w:rsidRDefault="00415784" w:rsidP="0042104B">
            <w:r w:rsidRPr="0042104B">
              <w:rPr>
                <w:rFonts w:eastAsia="Calibri"/>
                <w:b/>
                <w:bCs/>
              </w:rPr>
              <w:t xml:space="preserve">Содержание </w:t>
            </w:r>
            <w:r w:rsidRPr="0042104B">
              <w:rPr>
                <w:b/>
                <w:bCs/>
              </w:rPr>
              <w:t>учебного материала</w:t>
            </w:r>
          </w:p>
        </w:tc>
        <w:tc>
          <w:tcPr>
            <w:tcW w:w="708" w:type="dxa"/>
            <w:vMerge w:val="restart"/>
          </w:tcPr>
          <w:p w:rsidR="00415784" w:rsidRPr="0042104B" w:rsidRDefault="00415784" w:rsidP="0042104B">
            <w:pPr>
              <w:jc w:val="center"/>
            </w:pPr>
            <w:r w:rsidRPr="0042104B">
              <w:t>4</w:t>
            </w:r>
          </w:p>
        </w:tc>
        <w:tc>
          <w:tcPr>
            <w:tcW w:w="567" w:type="dxa"/>
            <w:shd w:val="clear" w:color="auto" w:fill="D9D9D9" w:themeFill="background1" w:themeFillShade="D9"/>
          </w:tcPr>
          <w:p w:rsidR="00415784" w:rsidRPr="0042104B" w:rsidRDefault="00415784" w:rsidP="0042104B">
            <w:pPr>
              <w:jc w:val="center"/>
            </w:pPr>
          </w:p>
        </w:tc>
      </w:tr>
      <w:tr w:rsidR="00415784" w:rsidRPr="0042104B" w:rsidTr="00016726">
        <w:trPr>
          <w:trHeight w:val="574"/>
        </w:trPr>
        <w:tc>
          <w:tcPr>
            <w:tcW w:w="2410" w:type="dxa"/>
            <w:vMerge/>
          </w:tcPr>
          <w:p w:rsidR="00415784" w:rsidRPr="0042104B" w:rsidRDefault="00415784" w:rsidP="0042104B">
            <w:pPr>
              <w:jc w:val="center"/>
              <w:rPr>
                <w:rFonts w:eastAsia="Calibri"/>
                <w:bCs/>
                <w:i/>
              </w:rPr>
            </w:pPr>
          </w:p>
        </w:tc>
        <w:tc>
          <w:tcPr>
            <w:tcW w:w="567" w:type="dxa"/>
            <w:gridSpan w:val="2"/>
          </w:tcPr>
          <w:p w:rsidR="00415784" w:rsidRPr="0042104B" w:rsidRDefault="00415784" w:rsidP="0042104B">
            <w:pPr>
              <w:jc w:val="center"/>
              <w:rPr>
                <w:rFonts w:eastAsia="Calibri"/>
                <w:bCs/>
              </w:rPr>
            </w:pPr>
            <w:r w:rsidRPr="0042104B">
              <w:rPr>
                <w:rFonts w:eastAsia="Calibri"/>
                <w:bCs/>
              </w:rPr>
              <w:t>1.</w:t>
            </w:r>
          </w:p>
        </w:tc>
        <w:tc>
          <w:tcPr>
            <w:tcW w:w="11766" w:type="dxa"/>
            <w:gridSpan w:val="2"/>
          </w:tcPr>
          <w:p w:rsidR="00415784" w:rsidRPr="0042104B" w:rsidRDefault="00415784" w:rsidP="0042104B">
            <w:pPr>
              <w:shd w:val="clear" w:color="auto" w:fill="FFFFFF"/>
            </w:pPr>
            <w:r w:rsidRPr="0042104B">
              <w:t>Общее понятие и виды пенсий. Общая характеристика системы пенсионного обеспечения РФ. Особенности развития системы пенсионного обеспечения. Программы реформирования пенсионной системы.</w:t>
            </w:r>
          </w:p>
        </w:tc>
        <w:tc>
          <w:tcPr>
            <w:tcW w:w="708" w:type="dxa"/>
            <w:vMerge/>
          </w:tcPr>
          <w:p w:rsidR="00415784" w:rsidRPr="0042104B" w:rsidRDefault="00415784" w:rsidP="0042104B"/>
        </w:tc>
        <w:tc>
          <w:tcPr>
            <w:tcW w:w="567" w:type="dxa"/>
            <w:vMerge w:val="restart"/>
            <w:shd w:val="clear" w:color="auto" w:fill="FFFFFF"/>
          </w:tcPr>
          <w:p w:rsidR="00415784" w:rsidRPr="0042104B" w:rsidRDefault="00415784" w:rsidP="0042104B">
            <w:pPr>
              <w:jc w:val="center"/>
              <w:rPr>
                <w:i/>
              </w:rPr>
            </w:pPr>
            <w:r w:rsidRPr="0042104B">
              <w:rPr>
                <w:i/>
              </w:rPr>
              <w:t>2</w:t>
            </w:r>
          </w:p>
          <w:p w:rsidR="00415784" w:rsidRPr="0042104B" w:rsidRDefault="00415784" w:rsidP="0042104B">
            <w:pPr>
              <w:jc w:val="center"/>
              <w:rPr>
                <w:i/>
              </w:rPr>
            </w:pPr>
          </w:p>
        </w:tc>
      </w:tr>
      <w:tr w:rsidR="00415784" w:rsidRPr="0042104B" w:rsidTr="00016726">
        <w:trPr>
          <w:trHeight w:val="302"/>
        </w:trPr>
        <w:tc>
          <w:tcPr>
            <w:tcW w:w="2410" w:type="dxa"/>
            <w:vMerge/>
          </w:tcPr>
          <w:p w:rsidR="00415784" w:rsidRPr="0042104B" w:rsidRDefault="00415784" w:rsidP="0042104B">
            <w:pPr>
              <w:jc w:val="center"/>
              <w:rPr>
                <w:rFonts w:eastAsia="Calibri"/>
                <w:bCs/>
                <w:i/>
              </w:rPr>
            </w:pPr>
          </w:p>
        </w:tc>
        <w:tc>
          <w:tcPr>
            <w:tcW w:w="567" w:type="dxa"/>
            <w:gridSpan w:val="2"/>
          </w:tcPr>
          <w:p w:rsidR="00415784" w:rsidRPr="0042104B" w:rsidRDefault="00415784" w:rsidP="0042104B">
            <w:pPr>
              <w:jc w:val="center"/>
              <w:rPr>
                <w:rFonts w:eastAsia="Calibri"/>
                <w:bCs/>
              </w:rPr>
            </w:pPr>
            <w:r w:rsidRPr="0042104B">
              <w:rPr>
                <w:rFonts w:eastAsia="Calibri"/>
                <w:bCs/>
              </w:rPr>
              <w:t>2.</w:t>
            </w:r>
          </w:p>
        </w:tc>
        <w:tc>
          <w:tcPr>
            <w:tcW w:w="11766" w:type="dxa"/>
            <w:gridSpan w:val="2"/>
          </w:tcPr>
          <w:p w:rsidR="00415784" w:rsidRPr="0042104B" w:rsidRDefault="00415784" w:rsidP="0042104B">
            <w:r w:rsidRPr="0042104B">
              <w:t>Организационные, правовые и финансовые основы пенсионного страхования. Развитие добровольного дополнительного пенсионного обеспечения и страхования. Негосударственные пенсионные фонды.</w:t>
            </w:r>
          </w:p>
        </w:tc>
        <w:tc>
          <w:tcPr>
            <w:tcW w:w="708" w:type="dxa"/>
            <w:vMerge/>
          </w:tcPr>
          <w:p w:rsidR="00415784" w:rsidRPr="0042104B" w:rsidRDefault="00415784" w:rsidP="0042104B"/>
        </w:tc>
        <w:tc>
          <w:tcPr>
            <w:tcW w:w="567" w:type="dxa"/>
            <w:vMerge/>
            <w:shd w:val="clear" w:color="auto" w:fill="FFFFFF"/>
          </w:tcPr>
          <w:p w:rsidR="00415784" w:rsidRPr="0042104B" w:rsidRDefault="00415784" w:rsidP="0042104B">
            <w:pPr>
              <w:jc w:val="center"/>
              <w:rPr>
                <w:i/>
              </w:rPr>
            </w:pPr>
          </w:p>
        </w:tc>
      </w:tr>
      <w:tr w:rsidR="00415784" w:rsidRPr="0042104B" w:rsidTr="00016726">
        <w:trPr>
          <w:trHeight w:val="77"/>
        </w:trPr>
        <w:tc>
          <w:tcPr>
            <w:tcW w:w="2410" w:type="dxa"/>
            <w:vMerge/>
          </w:tcPr>
          <w:p w:rsidR="00415784" w:rsidRPr="0042104B" w:rsidRDefault="00415784" w:rsidP="0042104B">
            <w:pPr>
              <w:jc w:val="center"/>
              <w:rPr>
                <w:rFonts w:eastAsia="Calibri"/>
                <w:b/>
                <w:bCs/>
              </w:rPr>
            </w:pPr>
          </w:p>
        </w:tc>
        <w:tc>
          <w:tcPr>
            <w:tcW w:w="12333" w:type="dxa"/>
            <w:gridSpan w:val="4"/>
          </w:tcPr>
          <w:p w:rsidR="00415784" w:rsidRPr="0042104B" w:rsidRDefault="00415784" w:rsidP="0042104B">
            <w:pPr>
              <w:rPr>
                <w:rFonts w:eastAsia="Calibri"/>
                <w:b/>
                <w:bCs/>
              </w:rPr>
            </w:pPr>
            <w:r w:rsidRPr="00415784">
              <w:rPr>
                <w:rFonts w:eastAsia="Calibri"/>
                <w:b/>
                <w:bCs/>
              </w:rPr>
              <w:t>Внеаудиторная самостоятельная работа:</w:t>
            </w:r>
          </w:p>
        </w:tc>
        <w:tc>
          <w:tcPr>
            <w:tcW w:w="708" w:type="dxa"/>
          </w:tcPr>
          <w:p w:rsidR="00415784" w:rsidRPr="0042104B" w:rsidRDefault="00415784" w:rsidP="0042104B">
            <w:pPr>
              <w:jc w:val="center"/>
            </w:pPr>
            <w:r>
              <w:t>2</w:t>
            </w:r>
          </w:p>
        </w:tc>
        <w:tc>
          <w:tcPr>
            <w:tcW w:w="567" w:type="dxa"/>
            <w:shd w:val="clear" w:color="auto" w:fill="D9D9D9" w:themeFill="background1" w:themeFillShade="D9"/>
          </w:tcPr>
          <w:p w:rsidR="00415784" w:rsidRPr="0042104B" w:rsidRDefault="00415784" w:rsidP="0042104B">
            <w:pPr>
              <w:jc w:val="center"/>
              <w:rPr>
                <w:i/>
              </w:rPr>
            </w:pPr>
          </w:p>
        </w:tc>
      </w:tr>
      <w:tr w:rsidR="00415784" w:rsidRPr="0042104B" w:rsidTr="00016726">
        <w:trPr>
          <w:trHeight w:val="77"/>
        </w:trPr>
        <w:tc>
          <w:tcPr>
            <w:tcW w:w="2410" w:type="dxa"/>
            <w:vMerge w:val="restart"/>
          </w:tcPr>
          <w:p w:rsidR="00415784" w:rsidRPr="0042104B" w:rsidRDefault="00415784" w:rsidP="0042104B">
            <w:pPr>
              <w:jc w:val="center"/>
              <w:rPr>
                <w:rFonts w:eastAsia="Calibri"/>
                <w:b/>
                <w:bCs/>
              </w:rPr>
            </w:pPr>
            <w:r w:rsidRPr="0042104B">
              <w:rPr>
                <w:rFonts w:eastAsia="Calibri"/>
                <w:b/>
                <w:bCs/>
              </w:rPr>
              <w:t>Тема 1.4</w:t>
            </w:r>
          </w:p>
          <w:p w:rsidR="00415784" w:rsidRPr="0042104B" w:rsidRDefault="00415784" w:rsidP="0042104B">
            <w:pPr>
              <w:jc w:val="center"/>
              <w:rPr>
                <w:rFonts w:eastAsia="Calibri"/>
                <w:b/>
                <w:bCs/>
              </w:rPr>
            </w:pPr>
            <w:r w:rsidRPr="0042104B">
              <w:rPr>
                <w:rFonts w:eastAsia="Calibri"/>
                <w:b/>
                <w:bCs/>
              </w:rPr>
              <w:t>Страховые пенсии</w:t>
            </w:r>
          </w:p>
          <w:p w:rsidR="00415784" w:rsidRPr="0042104B" w:rsidRDefault="00415784" w:rsidP="0042104B">
            <w:pPr>
              <w:jc w:val="center"/>
              <w:rPr>
                <w:rFonts w:eastAsia="Calibri"/>
                <w:b/>
                <w:bCs/>
              </w:rPr>
            </w:pPr>
          </w:p>
        </w:tc>
        <w:tc>
          <w:tcPr>
            <w:tcW w:w="12333" w:type="dxa"/>
            <w:gridSpan w:val="4"/>
          </w:tcPr>
          <w:p w:rsidR="00415784" w:rsidRPr="0042104B" w:rsidRDefault="00415784" w:rsidP="0042104B">
            <w:pPr>
              <w:rPr>
                <w:rFonts w:eastAsia="Calibri"/>
                <w:b/>
                <w:bCs/>
              </w:rPr>
            </w:pPr>
            <w:r w:rsidRPr="0042104B">
              <w:rPr>
                <w:rFonts w:eastAsia="Calibri"/>
                <w:b/>
                <w:bCs/>
              </w:rPr>
              <w:t>Содержание</w:t>
            </w:r>
            <w:r w:rsidRPr="0042104B">
              <w:rPr>
                <w:b/>
                <w:bCs/>
              </w:rPr>
              <w:t xml:space="preserve"> учебного материала</w:t>
            </w:r>
          </w:p>
        </w:tc>
        <w:tc>
          <w:tcPr>
            <w:tcW w:w="708" w:type="dxa"/>
            <w:vMerge w:val="restart"/>
          </w:tcPr>
          <w:p w:rsidR="00415784" w:rsidRPr="0042104B" w:rsidRDefault="00415784" w:rsidP="0042104B">
            <w:pPr>
              <w:jc w:val="center"/>
            </w:pPr>
            <w:r w:rsidRPr="0042104B">
              <w:t>6</w:t>
            </w:r>
          </w:p>
        </w:tc>
        <w:tc>
          <w:tcPr>
            <w:tcW w:w="567" w:type="dxa"/>
            <w:shd w:val="clear" w:color="auto" w:fill="D9D9D9" w:themeFill="background1" w:themeFillShade="D9"/>
          </w:tcPr>
          <w:p w:rsidR="00415784" w:rsidRPr="0042104B" w:rsidRDefault="00415784" w:rsidP="0042104B">
            <w:pPr>
              <w:jc w:val="center"/>
              <w:rPr>
                <w:i/>
              </w:rPr>
            </w:pPr>
          </w:p>
        </w:tc>
      </w:tr>
      <w:tr w:rsidR="00415784" w:rsidRPr="0042104B" w:rsidTr="00016726">
        <w:trPr>
          <w:trHeight w:val="295"/>
        </w:trPr>
        <w:tc>
          <w:tcPr>
            <w:tcW w:w="2410" w:type="dxa"/>
            <w:vMerge/>
          </w:tcPr>
          <w:p w:rsidR="00415784" w:rsidRPr="0042104B" w:rsidRDefault="00415784" w:rsidP="0042104B">
            <w:pPr>
              <w:jc w:val="center"/>
              <w:rPr>
                <w:rFonts w:eastAsia="Calibri"/>
                <w:b/>
                <w:bCs/>
              </w:rPr>
            </w:pPr>
          </w:p>
        </w:tc>
        <w:tc>
          <w:tcPr>
            <w:tcW w:w="426" w:type="dxa"/>
          </w:tcPr>
          <w:p w:rsidR="00415784" w:rsidRPr="0042104B" w:rsidRDefault="00415784" w:rsidP="0042104B">
            <w:pPr>
              <w:jc w:val="center"/>
              <w:rPr>
                <w:rFonts w:eastAsia="Calibri"/>
                <w:bCs/>
              </w:rPr>
            </w:pPr>
            <w:r w:rsidRPr="0042104B">
              <w:rPr>
                <w:rFonts w:eastAsia="Calibri"/>
                <w:bCs/>
              </w:rPr>
              <w:t>1.</w:t>
            </w:r>
          </w:p>
        </w:tc>
        <w:tc>
          <w:tcPr>
            <w:tcW w:w="11907" w:type="dxa"/>
            <w:gridSpan w:val="3"/>
          </w:tcPr>
          <w:p w:rsidR="00415784" w:rsidRPr="0042104B" w:rsidRDefault="00415784" w:rsidP="0042104B">
            <w:r w:rsidRPr="0042104B">
              <w:t xml:space="preserve">Страховые  пенсии по старости. Понятие и структура страховой пенсии по старости, условия ее назначения. </w:t>
            </w:r>
          </w:p>
        </w:tc>
        <w:tc>
          <w:tcPr>
            <w:tcW w:w="708" w:type="dxa"/>
            <w:vMerge/>
          </w:tcPr>
          <w:p w:rsidR="00415784" w:rsidRPr="0042104B" w:rsidRDefault="00415784" w:rsidP="0042104B">
            <w:pPr>
              <w:jc w:val="center"/>
            </w:pPr>
          </w:p>
        </w:tc>
        <w:tc>
          <w:tcPr>
            <w:tcW w:w="567" w:type="dxa"/>
            <w:vMerge w:val="restart"/>
            <w:shd w:val="clear" w:color="auto" w:fill="FFFFFF"/>
          </w:tcPr>
          <w:p w:rsidR="00415784" w:rsidRPr="0042104B" w:rsidRDefault="00415784" w:rsidP="0042104B">
            <w:pPr>
              <w:jc w:val="center"/>
              <w:rPr>
                <w:i/>
              </w:rPr>
            </w:pPr>
            <w:r w:rsidRPr="0042104B">
              <w:rPr>
                <w:i/>
              </w:rPr>
              <w:t>2</w:t>
            </w:r>
          </w:p>
          <w:p w:rsidR="00415784" w:rsidRPr="0042104B" w:rsidRDefault="00415784" w:rsidP="0042104B">
            <w:pPr>
              <w:jc w:val="center"/>
            </w:pPr>
          </w:p>
        </w:tc>
      </w:tr>
      <w:tr w:rsidR="00415784" w:rsidRPr="0042104B" w:rsidTr="00016726">
        <w:trPr>
          <w:trHeight w:val="704"/>
        </w:trPr>
        <w:tc>
          <w:tcPr>
            <w:tcW w:w="2410" w:type="dxa"/>
            <w:vMerge/>
          </w:tcPr>
          <w:p w:rsidR="00415784" w:rsidRPr="0042104B" w:rsidRDefault="00415784" w:rsidP="0042104B">
            <w:pPr>
              <w:jc w:val="center"/>
              <w:rPr>
                <w:rFonts w:eastAsia="Calibri"/>
                <w:b/>
                <w:bCs/>
              </w:rPr>
            </w:pPr>
          </w:p>
        </w:tc>
        <w:tc>
          <w:tcPr>
            <w:tcW w:w="426" w:type="dxa"/>
          </w:tcPr>
          <w:p w:rsidR="00415784" w:rsidRPr="0042104B" w:rsidRDefault="00415784" w:rsidP="0042104B">
            <w:pPr>
              <w:jc w:val="center"/>
              <w:rPr>
                <w:rFonts w:eastAsia="Calibri"/>
                <w:bCs/>
              </w:rPr>
            </w:pPr>
            <w:r w:rsidRPr="0042104B">
              <w:rPr>
                <w:rFonts w:eastAsia="Calibri"/>
                <w:bCs/>
              </w:rPr>
              <w:t>2.</w:t>
            </w:r>
          </w:p>
        </w:tc>
        <w:tc>
          <w:tcPr>
            <w:tcW w:w="11907" w:type="dxa"/>
            <w:gridSpan w:val="3"/>
          </w:tcPr>
          <w:p w:rsidR="00415784" w:rsidRPr="0042104B" w:rsidRDefault="00415784" w:rsidP="00131E87">
            <w:r w:rsidRPr="0042104B">
              <w:t>Размер страховой пенсии по старости. Порядок назначения и выплаты пенсии по старости. Условия назначения; особенности исчисления стажа работы</w:t>
            </w:r>
            <w:r w:rsidRPr="00861228">
              <w:rPr>
                <w:color w:val="FF0000"/>
              </w:rPr>
              <w:t xml:space="preserve">. </w:t>
            </w:r>
            <w:r w:rsidRPr="00DA6197">
              <w:t>Расчетный пенсионный капитал. Накопительная часть страховой пенсии по старости</w:t>
            </w:r>
            <w:r w:rsidRPr="00861228">
              <w:rPr>
                <w:color w:val="FF0000"/>
              </w:rPr>
              <w:t>.</w:t>
            </w:r>
            <w:r w:rsidRPr="0042104B">
              <w:t xml:space="preserve"> Срок назначения и продолжительности выплаты страховой пенсии по старости.</w:t>
            </w:r>
          </w:p>
        </w:tc>
        <w:tc>
          <w:tcPr>
            <w:tcW w:w="708" w:type="dxa"/>
            <w:vMerge/>
          </w:tcPr>
          <w:p w:rsidR="00415784" w:rsidRPr="0042104B" w:rsidRDefault="00415784" w:rsidP="0042104B">
            <w:pPr>
              <w:jc w:val="center"/>
            </w:pPr>
          </w:p>
        </w:tc>
        <w:tc>
          <w:tcPr>
            <w:tcW w:w="567" w:type="dxa"/>
            <w:vMerge/>
            <w:shd w:val="clear" w:color="auto" w:fill="FFFFFF"/>
          </w:tcPr>
          <w:p w:rsidR="00415784" w:rsidRPr="0042104B" w:rsidRDefault="00415784" w:rsidP="0042104B">
            <w:pPr>
              <w:jc w:val="center"/>
            </w:pPr>
          </w:p>
        </w:tc>
      </w:tr>
      <w:tr w:rsidR="00415784" w:rsidRPr="0042104B" w:rsidTr="00016726">
        <w:trPr>
          <w:trHeight w:val="544"/>
        </w:trPr>
        <w:tc>
          <w:tcPr>
            <w:tcW w:w="2410" w:type="dxa"/>
            <w:vMerge/>
          </w:tcPr>
          <w:p w:rsidR="00415784" w:rsidRPr="0042104B" w:rsidRDefault="00415784" w:rsidP="0042104B">
            <w:pPr>
              <w:jc w:val="center"/>
              <w:rPr>
                <w:rFonts w:eastAsia="Calibri"/>
                <w:b/>
                <w:bCs/>
              </w:rPr>
            </w:pPr>
          </w:p>
        </w:tc>
        <w:tc>
          <w:tcPr>
            <w:tcW w:w="426" w:type="dxa"/>
          </w:tcPr>
          <w:p w:rsidR="00415784" w:rsidRPr="0042104B" w:rsidRDefault="00415784" w:rsidP="0042104B">
            <w:pPr>
              <w:jc w:val="center"/>
              <w:rPr>
                <w:rFonts w:eastAsia="Calibri"/>
                <w:bCs/>
              </w:rPr>
            </w:pPr>
            <w:r w:rsidRPr="0042104B">
              <w:rPr>
                <w:rFonts w:eastAsia="Calibri"/>
                <w:bCs/>
              </w:rPr>
              <w:t>3.</w:t>
            </w:r>
          </w:p>
        </w:tc>
        <w:tc>
          <w:tcPr>
            <w:tcW w:w="11907" w:type="dxa"/>
            <w:gridSpan w:val="3"/>
          </w:tcPr>
          <w:p w:rsidR="00415784" w:rsidRPr="0042104B" w:rsidRDefault="00415784" w:rsidP="00016726">
            <w:pPr>
              <w:ind w:right="-108"/>
            </w:pPr>
            <w:r w:rsidRPr="0042104B">
              <w:t>Страховые пенсии по старости на льготных условиях. Досрочные страховые пенсии по старости: основания предоставления пенсионных льгот</w:t>
            </w:r>
            <w:r>
              <w:t>. О</w:t>
            </w:r>
            <w:r w:rsidRPr="00131E87">
              <w:t>собенности исчисления стажа работы, дающего право на досрочную пенсию</w:t>
            </w:r>
          </w:p>
        </w:tc>
        <w:tc>
          <w:tcPr>
            <w:tcW w:w="708" w:type="dxa"/>
            <w:vMerge/>
          </w:tcPr>
          <w:p w:rsidR="00415784" w:rsidRPr="0042104B" w:rsidRDefault="00415784" w:rsidP="0042104B">
            <w:pPr>
              <w:jc w:val="center"/>
            </w:pPr>
          </w:p>
        </w:tc>
        <w:tc>
          <w:tcPr>
            <w:tcW w:w="567" w:type="dxa"/>
            <w:vMerge/>
            <w:shd w:val="clear" w:color="auto" w:fill="FFFFFF"/>
          </w:tcPr>
          <w:p w:rsidR="00415784" w:rsidRPr="0042104B" w:rsidRDefault="00415784" w:rsidP="0042104B">
            <w:pPr>
              <w:jc w:val="center"/>
            </w:pPr>
          </w:p>
        </w:tc>
      </w:tr>
      <w:tr w:rsidR="00415784" w:rsidRPr="0042104B" w:rsidTr="00016726">
        <w:trPr>
          <w:trHeight w:val="1373"/>
        </w:trPr>
        <w:tc>
          <w:tcPr>
            <w:tcW w:w="2410" w:type="dxa"/>
            <w:vMerge/>
          </w:tcPr>
          <w:p w:rsidR="00415784" w:rsidRPr="0042104B" w:rsidRDefault="00415784" w:rsidP="0042104B">
            <w:pPr>
              <w:jc w:val="center"/>
              <w:rPr>
                <w:rFonts w:eastAsia="Calibri"/>
                <w:b/>
                <w:bCs/>
              </w:rPr>
            </w:pPr>
          </w:p>
        </w:tc>
        <w:tc>
          <w:tcPr>
            <w:tcW w:w="12333" w:type="dxa"/>
            <w:gridSpan w:val="4"/>
          </w:tcPr>
          <w:p w:rsidR="00415784" w:rsidRPr="0042104B" w:rsidRDefault="00415784" w:rsidP="0042104B">
            <w:pPr>
              <w:rPr>
                <w:rFonts w:eastAsia="Calibri"/>
                <w:b/>
                <w:bCs/>
              </w:rPr>
            </w:pPr>
            <w:r w:rsidRPr="0042104B">
              <w:rPr>
                <w:rFonts w:eastAsia="Calibri"/>
                <w:b/>
                <w:bCs/>
              </w:rPr>
              <w:t>Практические занятия</w:t>
            </w:r>
          </w:p>
          <w:p w:rsidR="00415784" w:rsidRPr="0042104B" w:rsidRDefault="00415784" w:rsidP="0042104B">
            <w:pPr>
              <w:rPr>
                <w:rFonts w:eastAsia="Calibri"/>
                <w:b/>
                <w:bCs/>
              </w:rPr>
            </w:pPr>
            <w:r w:rsidRPr="0042104B">
              <w:t>№1.«Исчисление и подтверждение страхового стажа»</w:t>
            </w:r>
          </w:p>
          <w:p w:rsidR="00415784" w:rsidRPr="0042104B" w:rsidRDefault="00415784" w:rsidP="0042104B">
            <w:r w:rsidRPr="0042104B">
              <w:t>№2.«Оценка пенсионных прав застрахованных лиц»</w:t>
            </w:r>
          </w:p>
          <w:p w:rsidR="00415784" w:rsidRPr="0042104B" w:rsidRDefault="00415784" w:rsidP="0042104B">
            <w:r w:rsidRPr="0042104B">
              <w:rPr>
                <w:rFonts w:eastAsia="Calibri"/>
                <w:bCs/>
              </w:rPr>
              <w:t>№3.</w:t>
            </w:r>
            <w:r w:rsidRPr="0042104B">
              <w:t xml:space="preserve"> « Назначение страховой пенсии по старости»</w:t>
            </w:r>
          </w:p>
          <w:p w:rsidR="00415784" w:rsidRPr="0042104B" w:rsidRDefault="00415784" w:rsidP="0042104B">
            <w:pPr>
              <w:rPr>
                <w:rFonts w:eastAsia="Calibri"/>
                <w:bCs/>
              </w:rPr>
            </w:pPr>
            <w:r w:rsidRPr="0042104B">
              <w:t>№4. «Определение размера базовой и страховой частей страховой  пенсии»</w:t>
            </w:r>
          </w:p>
        </w:tc>
        <w:tc>
          <w:tcPr>
            <w:tcW w:w="708" w:type="dxa"/>
          </w:tcPr>
          <w:p w:rsidR="00415784" w:rsidRPr="0042104B" w:rsidRDefault="00415784" w:rsidP="0042104B">
            <w:pPr>
              <w:jc w:val="center"/>
            </w:pPr>
            <w:r>
              <w:t>8</w:t>
            </w:r>
          </w:p>
          <w:p w:rsidR="00415784" w:rsidRPr="0042104B" w:rsidRDefault="00415784" w:rsidP="0042104B">
            <w:pPr>
              <w:jc w:val="center"/>
            </w:pPr>
            <w:r>
              <w:t>2</w:t>
            </w:r>
          </w:p>
          <w:p w:rsidR="00415784" w:rsidRPr="0042104B" w:rsidRDefault="00415784" w:rsidP="0042104B">
            <w:pPr>
              <w:jc w:val="center"/>
            </w:pPr>
            <w:r w:rsidRPr="0042104B">
              <w:t>2</w:t>
            </w:r>
          </w:p>
          <w:p w:rsidR="00415784" w:rsidRPr="0042104B" w:rsidRDefault="00415784" w:rsidP="0042104B">
            <w:pPr>
              <w:jc w:val="center"/>
            </w:pPr>
            <w:r w:rsidRPr="0042104B">
              <w:t>2</w:t>
            </w:r>
          </w:p>
          <w:p w:rsidR="00415784" w:rsidRPr="0042104B" w:rsidRDefault="00415784" w:rsidP="0042104B">
            <w:pPr>
              <w:jc w:val="center"/>
            </w:pPr>
            <w:r>
              <w:t>2</w:t>
            </w:r>
          </w:p>
        </w:tc>
        <w:tc>
          <w:tcPr>
            <w:tcW w:w="567" w:type="dxa"/>
            <w:vMerge w:val="restart"/>
            <w:shd w:val="clear" w:color="auto" w:fill="D9D9D9" w:themeFill="background1" w:themeFillShade="D9"/>
          </w:tcPr>
          <w:p w:rsidR="00415784" w:rsidRPr="0042104B" w:rsidRDefault="00415784" w:rsidP="0042104B">
            <w:pPr>
              <w:jc w:val="center"/>
            </w:pPr>
          </w:p>
          <w:p w:rsidR="00415784" w:rsidRPr="0042104B" w:rsidRDefault="00415784" w:rsidP="0042104B">
            <w:pPr>
              <w:jc w:val="center"/>
            </w:pPr>
          </w:p>
          <w:p w:rsidR="00415784" w:rsidRPr="0042104B" w:rsidRDefault="00415784" w:rsidP="0042104B">
            <w:pPr>
              <w:jc w:val="center"/>
            </w:pPr>
          </w:p>
        </w:tc>
      </w:tr>
      <w:tr w:rsidR="00415784" w:rsidRPr="0042104B" w:rsidTr="00016726">
        <w:trPr>
          <w:trHeight w:val="227"/>
        </w:trPr>
        <w:tc>
          <w:tcPr>
            <w:tcW w:w="2410" w:type="dxa"/>
            <w:vMerge/>
          </w:tcPr>
          <w:p w:rsidR="00415784" w:rsidRPr="0042104B" w:rsidRDefault="00415784" w:rsidP="0042104B">
            <w:pPr>
              <w:jc w:val="center"/>
              <w:rPr>
                <w:rFonts w:eastAsia="Calibri"/>
                <w:b/>
                <w:bCs/>
              </w:rPr>
            </w:pPr>
          </w:p>
        </w:tc>
        <w:tc>
          <w:tcPr>
            <w:tcW w:w="12333" w:type="dxa"/>
            <w:gridSpan w:val="4"/>
          </w:tcPr>
          <w:p w:rsidR="00415784" w:rsidRPr="0042104B" w:rsidRDefault="00415784" w:rsidP="0042104B">
            <w:pPr>
              <w:rPr>
                <w:rFonts w:eastAsia="Calibri"/>
                <w:b/>
                <w:bCs/>
              </w:rPr>
            </w:pPr>
            <w:r w:rsidRPr="00415784">
              <w:rPr>
                <w:rFonts w:eastAsia="Calibri"/>
                <w:b/>
                <w:bCs/>
              </w:rPr>
              <w:t>Внеаудиторная самостоятельная работа:</w:t>
            </w:r>
          </w:p>
        </w:tc>
        <w:tc>
          <w:tcPr>
            <w:tcW w:w="708" w:type="dxa"/>
          </w:tcPr>
          <w:p w:rsidR="00415784" w:rsidRDefault="00415784" w:rsidP="0042104B">
            <w:pPr>
              <w:jc w:val="center"/>
            </w:pPr>
            <w:r>
              <w:t>3</w:t>
            </w:r>
          </w:p>
        </w:tc>
        <w:tc>
          <w:tcPr>
            <w:tcW w:w="567" w:type="dxa"/>
            <w:vMerge/>
            <w:shd w:val="clear" w:color="auto" w:fill="FFFFFF"/>
          </w:tcPr>
          <w:p w:rsidR="00415784" w:rsidRPr="0042104B" w:rsidRDefault="00415784" w:rsidP="0042104B">
            <w:pPr>
              <w:jc w:val="center"/>
            </w:pPr>
          </w:p>
        </w:tc>
      </w:tr>
      <w:tr w:rsidR="00415784" w:rsidRPr="0042104B" w:rsidTr="00016726">
        <w:trPr>
          <w:trHeight w:val="227"/>
        </w:trPr>
        <w:tc>
          <w:tcPr>
            <w:tcW w:w="2410" w:type="dxa"/>
            <w:vMerge w:val="restart"/>
          </w:tcPr>
          <w:p w:rsidR="00415784" w:rsidRPr="0042104B" w:rsidRDefault="00415784" w:rsidP="0042104B">
            <w:pPr>
              <w:jc w:val="center"/>
              <w:rPr>
                <w:rFonts w:eastAsia="Calibri"/>
                <w:b/>
                <w:bCs/>
              </w:rPr>
            </w:pPr>
            <w:r w:rsidRPr="0042104B">
              <w:rPr>
                <w:rFonts w:eastAsia="Calibri"/>
                <w:b/>
                <w:bCs/>
              </w:rPr>
              <w:t>Тема 1.5.</w:t>
            </w:r>
          </w:p>
          <w:p w:rsidR="00415784" w:rsidRPr="0042104B" w:rsidRDefault="00415784" w:rsidP="0042104B">
            <w:pPr>
              <w:jc w:val="center"/>
            </w:pPr>
            <w:r w:rsidRPr="0042104B">
              <w:rPr>
                <w:rFonts w:eastAsia="Calibri"/>
                <w:b/>
                <w:bCs/>
              </w:rPr>
              <w:t xml:space="preserve"> </w:t>
            </w:r>
            <w:r w:rsidRPr="0042104B">
              <w:rPr>
                <w:b/>
              </w:rPr>
              <w:t>Страховые пенсии по инвалидности</w:t>
            </w:r>
          </w:p>
          <w:p w:rsidR="00415784" w:rsidRPr="0042104B" w:rsidRDefault="00415784" w:rsidP="0042104B">
            <w:pPr>
              <w:jc w:val="center"/>
              <w:rPr>
                <w:rFonts w:eastAsia="Calibri"/>
                <w:b/>
                <w:bCs/>
              </w:rPr>
            </w:pPr>
          </w:p>
          <w:p w:rsidR="00415784" w:rsidRPr="0042104B" w:rsidRDefault="00415784" w:rsidP="0042104B">
            <w:pPr>
              <w:jc w:val="center"/>
              <w:rPr>
                <w:rFonts w:eastAsia="Calibri"/>
                <w:b/>
                <w:bCs/>
              </w:rPr>
            </w:pPr>
          </w:p>
          <w:p w:rsidR="00415784" w:rsidRPr="0042104B" w:rsidRDefault="00415784" w:rsidP="0042104B">
            <w:pPr>
              <w:jc w:val="center"/>
              <w:rPr>
                <w:rFonts w:eastAsia="Calibri"/>
                <w:b/>
                <w:bCs/>
              </w:rPr>
            </w:pPr>
          </w:p>
          <w:p w:rsidR="00415784" w:rsidRPr="0042104B" w:rsidRDefault="00415784" w:rsidP="0042104B">
            <w:pPr>
              <w:jc w:val="center"/>
              <w:rPr>
                <w:rFonts w:eastAsia="Calibri"/>
                <w:b/>
                <w:bCs/>
              </w:rPr>
            </w:pPr>
          </w:p>
        </w:tc>
        <w:tc>
          <w:tcPr>
            <w:tcW w:w="12333" w:type="dxa"/>
            <w:gridSpan w:val="4"/>
          </w:tcPr>
          <w:p w:rsidR="00415784" w:rsidRPr="0042104B" w:rsidRDefault="00415784" w:rsidP="0042104B">
            <w:pPr>
              <w:rPr>
                <w:rFonts w:eastAsia="Calibri"/>
                <w:b/>
                <w:bCs/>
              </w:rPr>
            </w:pPr>
            <w:r w:rsidRPr="0042104B">
              <w:rPr>
                <w:rFonts w:eastAsia="Calibri"/>
                <w:b/>
                <w:bCs/>
              </w:rPr>
              <w:t>Содержание</w:t>
            </w:r>
            <w:r w:rsidRPr="0042104B">
              <w:rPr>
                <w:b/>
                <w:bCs/>
              </w:rPr>
              <w:t xml:space="preserve"> учебного материала</w:t>
            </w:r>
          </w:p>
        </w:tc>
        <w:tc>
          <w:tcPr>
            <w:tcW w:w="708" w:type="dxa"/>
            <w:vMerge w:val="restart"/>
          </w:tcPr>
          <w:p w:rsidR="00415784" w:rsidRPr="0042104B" w:rsidRDefault="00415784" w:rsidP="0042104B">
            <w:pPr>
              <w:jc w:val="center"/>
            </w:pPr>
            <w:r>
              <w:t>4</w:t>
            </w:r>
          </w:p>
        </w:tc>
        <w:tc>
          <w:tcPr>
            <w:tcW w:w="567" w:type="dxa"/>
            <w:vMerge/>
            <w:shd w:val="clear" w:color="auto" w:fill="FFFFFF"/>
          </w:tcPr>
          <w:p w:rsidR="00415784" w:rsidRPr="0042104B" w:rsidRDefault="00415784" w:rsidP="0042104B">
            <w:pPr>
              <w:jc w:val="center"/>
            </w:pPr>
          </w:p>
        </w:tc>
      </w:tr>
      <w:tr w:rsidR="00415784" w:rsidRPr="0042104B" w:rsidTr="00016726">
        <w:trPr>
          <w:trHeight w:val="688"/>
        </w:trPr>
        <w:tc>
          <w:tcPr>
            <w:tcW w:w="2410" w:type="dxa"/>
            <w:vMerge/>
          </w:tcPr>
          <w:p w:rsidR="00415784" w:rsidRPr="0042104B" w:rsidRDefault="00415784" w:rsidP="0042104B">
            <w:pPr>
              <w:jc w:val="center"/>
              <w:rPr>
                <w:rFonts w:eastAsia="Calibri"/>
                <w:b/>
                <w:bCs/>
              </w:rPr>
            </w:pPr>
          </w:p>
        </w:tc>
        <w:tc>
          <w:tcPr>
            <w:tcW w:w="426" w:type="dxa"/>
          </w:tcPr>
          <w:p w:rsidR="00415784" w:rsidRPr="0042104B" w:rsidRDefault="00415784" w:rsidP="0042104B">
            <w:pPr>
              <w:jc w:val="center"/>
              <w:rPr>
                <w:rFonts w:eastAsia="Calibri"/>
                <w:bCs/>
              </w:rPr>
            </w:pPr>
            <w:r w:rsidRPr="0042104B">
              <w:rPr>
                <w:rFonts w:eastAsia="Calibri"/>
                <w:bCs/>
              </w:rPr>
              <w:t>1.</w:t>
            </w:r>
          </w:p>
        </w:tc>
        <w:tc>
          <w:tcPr>
            <w:tcW w:w="11907" w:type="dxa"/>
            <w:gridSpan w:val="3"/>
          </w:tcPr>
          <w:p w:rsidR="00415784" w:rsidRPr="0042104B" w:rsidRDefault="00415784" w:rsidP="00767E87">
            <w:r w:rsidRPr="0042104B">
              <w:t xml:space="preserve">Понятие страховой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w:t>
            </w:r>
          </w:p>
        </w:tc>
        <w:tc>
          <w:tcPr>
            <w:tcW w:w="708" w:type="dxa"/>
            <w:vMerge/>
          </w:tcPr>
          <w:p w:rsidR="00415784" w:rsidRPr="0042104B" w:rsidRDefault="00415784" w:rsidP="0042104B">
            <w:pPr>
              <w:jc w:val="center"/>
            </w:pPr>
          </w:p>
        </w:tc>
        <w:tc>
          <w:tcPr>
            <w:tcW w:w="567" w:type="dxa"/>
            <w:vMerge w:val="restart"/>
            <w:shd w:val="clear" w:color="auto" w:fill="FFFFFF"/>
          </w:tcPr>
          <w:p w:rsidR="00415784" w:rsidRPr="0042104B" w:rsidRDefault="00415784" w:rsidP="0042104B">
            <w:pPr>
              <w:jc w:val="center"/>
            </w:pPr>
            <w:r w:rsidRPr="0042104B">
              <w:t>2</w:t>
            </w:r>
          </w:p>
          <w:p w:rsidR="00415784" w:rsidRPr="0042104B" w:rsidRDefault="00415784" w:rsidP="0042104B">
            <w:pPr>
              <w:jc w:val="center"/>
            </w:pPr>
          </w:p>
        </w:tc>
      </w:tr>
      <w:tr w:rsidR="00415784" w:rsidRPr="0042104B" w:rsidTr="00016726">
        <w:trPr>
          <w:trHeight w:val="572"/>
        </w:trPr>
        <w:tc>
          <w:tcPr>
            <w:tcW w:w="2410" w:type="dxa"/>
            <w:vMerge/>
          </w:tcPr>
          <w:p w:rsidR="00415784" w:rsidRPr="0042104B" w:rsidRDefault="00415784" w:rsidP="0042104B">
            <w:pPr>
              <w:jc w:val="center"/>
              <w:rPr>
                <w:rFonts w:eastAsia="Calibri"/>
                <w:b/>
                <w:bCs/>
              </w:rPr>
            </w:pPr>
          </w:p>
        </w:tc>
        <w:tc>
          <w:tcPr>
            <w:tcW w:w="426" w:type="dxa"/>
          </w:tcPr>
          <w:p w:rsidR="00415784" w:rsidRPr="0042104B" w:rsidRDefault="00415784" w:rsidP="0042104B">
            <w:pPr>
              <w:jc w:val="center"/>
              <w:rPr>
                <w:rFonts w:eastAsia="Calibri"/>
                <w:bCs/>
              </w:rPr>
            </w:pPr>
            <w:r>
              <w:rPr>
                <w:rFonts w:eastAsia="Calibri"/>
                <w:bCs/>
              </w:rPr>
              <w:t>2.</w:t>
            </w:r>
          </w:p>
        </w:tc>
        <w:tc>
          <w:tcPr>
            <w:tcW w:w="11907" w:type="dxa"/>
            <w:gridSpan w:val="3"/>
          </w:tcPr>
          <w:p w:rsidR="00415784" w:rsidRPr="0042104B" w:rsidRDefault="00415784" w:rsidP="000F7D7F">
            <w:pPr>
              <w:ind w:right="-108"/>
            </w:pPr>
            <w:r w:rsidRPr="0042104B">
              <w:t xml:space="preserve">Условия, определяющие право на страховую пенсию по инвалидности. Структура страховой пенсии по </w:t>
            </w:r>
            <w:proofErr w:type="gramStart"/>
            <w:r w:rsidRPr="0042104B">
              <w:t>инвалид</w:t>
            </w:r>
            <w:r w:rsidR="000F7D7F">
              <w:t>-</w:t>
            </w:r>
            <w:proofErr w:type="spellStart"/>
            <w:r w:rsidRPr="0042104B">
              <w:t>ности</w:t>
            </w:r>
            <w:proofErr w:type="spellEnd"/>
            <w:proofErr w:type="gramEnd"/>
            <w:r w:rsidRPr="0042104B">
              <w:t>. Размер  страховой пенсии по инвалидности, основные понятия, применяемые при определении размера.</w:t>
            </w:r>
          </w:p>
        </w:tc>
        <w:tc>
          <w:tcPr>
            <w:tcW w:w="708" w:type="dxa"/>
            <w:vMerge/>
          </w:tcPr>
          <w:p w:rsidR="00415784" w:rsidRPr="0042104B" w:rsidRDefault="00415784" w:rsidP="0042104B">
            <w:pPr>
              <w:jc w:val="center"/>
            </w:pPr>
          </w:p>
        </w:tc>
        <w:tc>
          <w:tcPr>
            <w:tcW w:w="567" w:type="dxa"/>
            <w:vMerge/>
            <w:shd w:val="clear" w:color="auto" w:fill="FFFFFF"/>
          </w:tcPr>
          <w:p w:rsidR="00415784" w:rsidRPr="0042104B" w:rsidRDefault="00415784" w:rsidP="0042104B">
            <w:pPr>
              <w:jc w:val="center"/>
            </w:pPr>
          </w:p>
        </w:tc>
      </w:tr>
      <w:tr w:rsidR="00415784" w:rsidRPr="0042104B" w:rsidTr="00016726">
        <w:trPr>
          <w:trHeight w:val="169"/>
        </w:trPr>
        <w:tc>
          <w:tcPr>
            <w:tcW w:w="2410" w:type="dxa"/>
            <w:vMerge/>
          </w:tcPr>
          <w:p w:rsidR="00415784" w:rsidRPr="0042104B" w:rsidRDefault="00415784" w:rsidP="0042104B">
            <w:pPr>
              <w:jc w:val="center"/>
              <w:rPr>
                <w:rFonts w:eastAsia="Calibri"/>
                <w:b/>
                <w:bCs/>
              </w:rPr>
            </w:pPr>
          </w:p>
        </w:tc>
        <w:tc>
          <w:tcPr>
            <w:tcW w:w="12333" w:type="dxa"/>
            <w:gridSpan w:val="4"/>
          </w:tcPr>
          <w:p w:rsidR="00415784" w:rsidRPr="0042104B" w:rsidRDefault="00415784" w:rsidP="0042104B">
            <w:pPr>
              <w:rPr>
                <w:rFonts w:eastAsia="Calibri"/>
                <w:b/>
                <w:bCs/>
              </w:rPr>
            </w:pPr>
            <w:r w:rsidRPr="0042104B">
              <w:rPr>
                <w:rFonts w:eastAsia="Calibri"/>
                <w:b/>
                <w:bCs/>
              </w:rPr>
              <w:t xml:space="preserve">Практическое занятие  </w:t>
            </w:r>
            <w:r w:rsidRPr="0042104B">
              <w:t>№5.«Назначение страховой пенсии по инвалидности</w:t>
            </w:r>
          </w:p>
        </w:tc>
        <w:tc>
          <w:tcPr>
            <w:tcW w:w="708" w:type="dxa"/>
          </w:tcPr>
          <w:p w:rsidR="00415784" w:rsidRPr="0042104B" w:rsidRDefault="00415784" w:rsidP="0042104B">
            <w:pPr>
              <w:jc w:val="center"/>
            </w:pPr>
            <w:r>
              <w:t>2</w:t>
            </w:r>
          </w:p>
        </w:tc>
        <w:tc>
          <w:tcPr>
            <w:tcW w:w="567" w:type="dxa"/>
            <w:vMerge w:val="restart"/>
            <w:shd w:val="clear" w:color="auto" w:fill="D9D9D9" w:themeFill="background1" w:themeFillShade="D9"/>
          </w:tcPr>
          <w:p w:rsidR="00415784" w:rsidRPr="0042104B" w:rsidRDefault="00415784" w:rsidP="0042104B">
            <w:pPr>
              <w:jc w:val="center"/>
            </w:pPr>
          </w:p>
        </w:tc>
      </w:tr>
      <w:tr w:rsidR="00415784" w:rsidRPr="0042104B" w:rsidTr="00016726">
        <w:trPr>
          <w:trHeight w:val="301"/>
        </w:trPr>
        <w:tc>
          <w:tcPr>
            <w:tcW w:w="2410" w:type="dxa"/>
            <w:vMerge/>
          </w:tcPr>
          <w:p w:rsidR="00415784" w:rsidRPr="0042104B" w:rsidRDefault="00415784" w:rsidP="0042104B">
            <w:pPr>
              <w:jc w:val="center"/>
              <w:rPr>
                <w:rFonts w:eastAsia="Calibri"/>
                <w:b/>
                <w:bCs/>
              </w:rPr>
            </w:pPr>
          </w:p>
        </w:tc>
        <w:tc>
          <w:tcPr>
            <w:tcW w:w="12333" w:type="dxa"/>
            <w:gridSpan w:val="4"/>
          </w:tcPr>
          <w:p w:rsidR="00415784" w:rsidRPr="0042104B" w:rsidRDefault="000F7D7F" w:rsidP="0042104B">
            <w:pPr>
              <w:rPr>
                <w:rFonts w:eastAsia="Calibri"/>
                <w:b/>
                <w:bCs/>
              </w:rPr>
            </w:pPr>
            <w:r w:rsidRPr="000F7D7F">
              <w:rPr>
                <w:rFonts w:eastAsia="Calibri"/>
                <w:b/>
                <w:bCs/>
              </w:rPr>
              <w:t>Внеаудиторная самостоятельная работа:</w:t>
            </w:r>
          </w:p>
        </w:tc>
        <w:tc>
          <w:tcPr>
            <w:tcW w:w="708" w:type="dxa"/>
          </w:tcPr>
          <w:p w:rsidR="00415784" w:rsidRPr="0042104B" w:rsidRDefault="00415784" w:rsidP="0042104B">
            <w:pPr>
              <w:jc w:val="center"/>
            </w:pPr>
            <w:r>
              <w:t>2</w:t>
            </w:r>
          </w:p>
        </w:tc>
        <w:tc>
          <w:tcPr>
            <w:tcW w:w="567" w:type="dxa"/>
            <w:vMerge/>
            <w:shd w:val="clear" w:color="auto" w:fill="FFFFFF"/>
          </w:tcPr>
          <w:p w:rsidR="00415784" w:rsidRPr="0042104B" w:rsidRDefault="00415784" w:rsidP="0042104B">
            <w:pPr>
              <w:jc w:val="center"/>
            </w:pPr>
          </w:p>
        </w:tc>
      </w:tr>
      <w:tr w:rsidR="00415784" w:rsidRPr="0042104B" w:rsidTr="00016726">
        <w:trPr>
          <w:trHeight w:val="301"/>
        </w:trPr>
        <w:tc>
          <w:tcPr>
            <w:tcW w:w="2410" w:type="dxa"/>
            <w:vMerge w:val="restart"/>
          </w:tcPr>
          <w:p w:rsidR="00415784" w:rsidRPr="0042104B" w:rsidRDefault="00415784" w:rsidP="0042104B">
            <w:pPr>
              <w:jc w:val="center"/>
              <w:rPr>
                <w:b/>
              </w:rPr>
            </w:pPr>
            <w:r w:rsidRPr="0042104B">
              <w:rPr>
                <w:rFonts w:eastAsia="Calibri"/>
                <w:b/>
                <w:bCs/>
              </w:rPr>
              <w:lastRenderedPageBreak/>
              <w:t xml:space="preserve">Тема 1.6.  </w:t>
            </w:r>
            <w:r w:rsidRPr="0042104B">
              <w:rPr>
                <w:b/>
              </w:rPr>
              <w:t xml:space="preserve">Страховые </w:t>
            </w:r>
          </w:p>
          <w:p w:rsidR="00415784" w:rsidRPr="0042104B" w:rsidRDefault="00415784" w:rsidP="0042104B">
            <w:pPr>
              <w:jc w:val="center"/>
              <w:rPr>
                <w:rFonts w:eastAsia="Calibri"/>
                <w:b/>
                <w:bCs/>
              </w:rPr>
            </w:pPr>
            <w:r w:rsidRPr="0042104B">
              <w:rPr>
                <w:b/>
              </w:rPr>
              <w:t>пенсии по случаю потери кормильца</w:t>
            </w:r>
          </w:p>
        </w:tc>
        <w:tc>
          <w:tcPr>
            <w:tcW w:w="12333" w:type="dxa"/>
            <w:gridSpan w:val="4"/>
          </w:tcPr>
          <w:p w:rsidR="00415784" w:rsidRPr="0042104B" w:rsidRDefault="00415784" w:rsidP="0042104B">
            <w:pPr>
              <w:rPr>
                <w:rFonts w:eastAsia="Calibri"/>
                <w:b/>
                <w:bCs/>
              </w:rPr>
            </w:pPr>
            <w:r w:rsidRPr="0042104B">
              <w:rPr>
                <w:rFonts w:eastAsia="Calibri"/>
                <w:b/>
                <w:bCs/>
              </w:rPr>
              <w:t xml:space="preserve">Содержание </w:t>
            </w:r>
            <w:r w:rsidRPr="0042104B">
              <w:rPr>
                <w:b/>
                <w:bCs/>
              </w:rPr>
              <w:t>учебного материала</w:t>
            </w:r>
          </w:p>
        </w:tc>
        <w:tc>
          <w:tcPr>
            <w:tcW w:w="708" w:type="dxa"/>
            <w:vMerge w:val="restart"/>
          </w:tcPr>
          <w:p w:rsidR="00415784" w:rsidRPr="0042104B" w:rsidRDefault="00415784" w:rsidP="0042104B">
            <w:pPr>
              <w:jc w:val="center"/>
            </w:pPr>
            <w:r w:rsidRPr="0042104B">
              <w:t>2</w:t>
            </w:r>
          </w:p>
        </w:tc>
        <w:tc>
          <w:tcPr>
            <w:tcW w:w="567" w:type="dxa"/>
            <w:vMerge/>
            <w:shd w:val="clear" w:color="auto" w:fill="FFFFFF"/>
          </w:tcPr>
          <w:p w:rsidR="00415784" w:rsidRPr="0042104B" w:rsidRDefault="00415784" w:rsidP="0042104B">
            <w:pPr>
              <w:jc w:val="center"/>
            </w:pPr>
          </w:p>
        </w:tc>
      </w:tr>
      <w:tr w:rsidR="00415784" w:rsidRPr="0042104B" w:rsidTr="00016726">
        <w:trPr>
          <w:trHeight w:val="844"/>
        </w:trPr>
        <w:tc>
          <w:tcPr>
            <w:tcW w:w="2410" w:type="dxa"/>
            <w:vMerge/>
          </w:tcPr>
          <w:p w:rsidR="00415784" w:rsidRPr="0042104B" w:rsidRDefault="00415784" w:rsidP="0042104B">
            <w:pPr>
              <w:jc w:val="center"/>
              <w:rPr>
                <w:rFonts w:eastAsia="Calibri"/>
                <w:b/>
                <w:bCs/>
              </w:rPr>
            </w:pPr>
          </w:p>
        </w:tc>
        <w:tc>
          <w:tcPr>
            <w:tcW w:w="426" w:type="dxa"/>
          </w:tcPr>
          <w:p w:rsidR="00415784" w:rsidRPr="0042104B" w:rsidRDefault="00415784" w:rsidP="0042104B">
            <w:pPr>
              <w:jc w:val="center"/>
              <w:rPr>
                <w:rFonts w:eastAsia="Calibri"/>
                <w:bCs/>
              </w:rPr>
            </w:pPr>
            <w:r w:rsidRPr="0042104B">
              <w:rPr>
                <w:rFonts w:eastAsia="Calibri"/>
                <w:bCs/>
              </w:rPr>
              <w:t>1.</w:t>
            </w:r>
          </w:p>
          <w:p w:rsidR="00415784" w:rsidRPr="0042104B" w:rsidRDefault="00415784" w:rsidP="0042104B">
            <w:pPr>
              <w:jc w:val="center"/>
              <w:rPr>
                <w:rFonts w:eastAsia="Calibri"/>
                <w:b/>
                <w:bCs/>
              </w:rPr>
            </w:pPr>
          </w:p>
        </w:tc>
        <w:tc>
          <w:tcPr>
            <w:tcW w:w="11907" w:type="dxa"/>
            <w:gridSpan w:val="3"/>
          </w:tcPr>
          <w:p w:rsidR="00415784" w:rsidRPr="0042104B" w:rsidRDefault="00415784" w:rsidP="0042104B">
            <w:pPr>
              <w:rPr>
                <w:rFonts w:eastAsia="Calibri"/>
                <w:b/>
                <w:bCs/>
              </w:rPr>
            </w:pPr>
            <w:r w:rsidRPr="0042104B">
              <w:t>Понятие страховой пенсии по случаю потери кормильца. Условия назначения пенсии  Круг лиц, имеющих право на страховую пенсию по случаю потери кормильца. Понятие нетрудоспособности. Понятие иждивения. Случаи назначения пенсии независимо от факта нахождения на иждивении. Структура страховой пенсии по случаю потери кормильца. Размер страховой пенсии по случаю потери кормильца.</w:t>
            </w:r>
          </w:p>
        </w:tc>
        <w:tc>
          <w:tcPr>
            <w:tcW w:w="708" w:type="dxa"/>
            <w:vMerge/>
          </w:tcPr>
          <w:p w:rsidR="00415784" w:rsidRPr="0042104B" w:rsidRDefault="00415784" w:rsidP="0042104B">
            <w:pPr>
              <w:jc w:val="center"/>
            </w:pPr>
          </w:p>
        </w:tc>
        <w:tc>
          <w:tcPr>
            <w:tcW w:w="567" w:type="dxa"/>
            <w:shd w:val="clear" w:color="auto" w:fill="FFFFFF"/>
          </w:tcPr>
          <w:p w:rsidR="00415784" w:rsidRPr="0042104B" w:rsidRDefault="00415784" w:rsidP="0042104B">
            <w:pPr>
              <w:jc w:val="center"/>
            </w:pPr>
            <w:r w:rsidRPr="0042104B">
              <w:t>2</w:t>
            </w:r>
          </w:p>
        </w:tc>
      </w:tr>
      <w:tr w:rsidR="00415784" w:rsidRPr="0042104B" w:rsidTr="00016726">
        <w:trPr>
          <w:trHeight w:val="126"/>
        </w:trPr>
        <w:tc>
          <w:tcPr>
            <w:tcW w:w="2410" w:type="dxa"/>
            <w:vMerge/>
          </w:tcPr>
          <w:p w:rsidR="00415784" w:rsidRPr="0042104B" w:rsidRDefault="00415784" w:rsidP="0042104B">
            <w:pPr>
              <w:jc w:val="center"/>
              <w:rPr>
                <w:rFonts w:eastAsia="Calibri"/>
                <w:b/>
                <w:bCs/>
              </w:rPr>
            </w:pPr>
          </w:p>
        </w:tc>
        <w:tc>
          <w:tcPr>
            <w:tcW w:w="12333" w:type="dxa"/>
            <w:gridSpan w:val="4"/>
          </w:tcPr>
          <w:p w:rsidR="00415784" w:rsidRPr="0042104B" w:rsidRDefault="00415784" w:rsidP="0042104B">
            <w:pPr>
              <w:rPr>
                <w:rFonts w:eastAsia="Calibri"/>
                <w:bCs/>
              </w:rPr>
            </w:pPr>
            <w:r w:rsidRPr="0042104B">
              <w:rPr>
                <w:rFonts w:eastAsia="Calibri"/>
                <w:b/>
                <w:bCs/>
              </w:rPr>
              <w:t xml:space="preserve">Практическое занятие </w:t>
            </w:r>
            <w:r w:rsidRPr="0042104B">
              <w:rPr>
                <w:rFonts w:eastAsia="Calibri"/>
                <w:bCs/>
              </w:rPr>
              <w:t>№6.</w:t>
            </w:r>
            <w:r w:rsidRPr="0042104B">
              <w:t xml:space="preserve"> « Назначение страховой пенсии по случаю потери кормильца»</w:t>
            </w:r>
          </w:p>
        </w:tc>
        <w:tc>
          <w:tcPr>
            <w:tcW w:w="708" w:type="dxa"/>
          </w:tcPr>
          <w:p w:rsidR="00415784" w:rsidRPr="0042104B" w:rsidRDefault="00415784" w:rsidP="0042104B">
            <w:pPr>
              <w:jc w:val="center"/>
            </w:pPr>
            <w:r>
              <w:t>4</w:t>
            </w:r>
          </w:p>
        </w:tc>
        <w:tc>
          <w:tcPr>
            <w:tcW w:w="567" w:type="dxa"/>
            <w:vMerge w:val="restart"/>
            <w:shd w:val="clear" w:color="auto" w:fill="D9D9D9" w:themeFill="background1" w:themeFillShade="D9"/>
          </w:tcPr>
          <w:p w:rsidR="00415784" w:rsidRPr="0042104B" w:rsidRDefault="00415784" w:rsidP="0042104B">
            <w:pPr>
              <w:jc w:val="center"/>
            </w:pPr>
          </w:p>
          <w:p w:rsidR="00415784" w:rsidRPr="0042104B" w:rsidRDefault="00415784" w:rsidP="0042104B">
            <w:pPr>
              <w:jc w:val="center"/>
            </w:pPr>
          </w:p>
        </w:tc>
      </w:tr>
      <w:tr w:rsidR="00415784" w:rsidRPr="0042104B" w:rsidTr="00016726">
        <w:trPr>
          <w:trHeight w:val="317"/>
        </w:trPr>
        <w:tc>
          <w:tcPr>
            <w:tcW w:w="2410" w:type="dxa"/>
            <w:vMerge/>
          </w:tcPr>
          <w:p w:rsidR="00415784" w:rsidRPr="0042104B" w:rsidRDefault="00415784" w:rsidP="0042104B">
            <w:pPr>
              <w:shd w:val="clear" w:color="auto" w:fill="FFFFFF"/>
              <w:spacing w:line="276" w:lineRule="auto"/>
              <w:ind w:right="53"/>
              <w:jc w:val="center"/>
              <w:rPr>
                <w:b/>
              </w:rPr>
            </w:pPr>
          </w:p>
        </w:tc>
        <w:tc>
          <w:tcPr>
            <w:tcW w:w="12333" w:type="dxa"/>
            <w:gridSpan w:val="4"/>
          </w:tcPr>
          <w:p w:rsidR="00415784" w:rsidRPr="0042104B" w:rsidRDefault="00415784" w:rsidP="0042104B">
            <w:pPr>
              <w:rPr>
                <w:b/>
              </w:rPr>
            </w:pPr>
            <w:r w:rsidRPr="00415784">
              <w:rPr>
                <w:b/>
              </w:rPr>
              <w:t>Внеаудиторная самостоятельная работа:</w:t>
            </w:r>
          </w:p>
        </w:tc>
        <w:tc>
          <w:tcPr>
            <w:tcW w:w="708" w:type="dxa"/>
          </w:tcPr>
          <w:p w:rsidR="00415784" w:rsidRPr="0042104B" w:rsidRDefault="00415784" w:rsidP="0042104B">
            <w:pPr>
              <w:jc w:val="center"/>
            </w:pPr>
            <w:r>
              <w:t>1</w:t>
            </w:r>
          </w:p>
        </w:tc>
        <w:tc>
          <w:tcPr>
            <w:tcW w:w="567" w:type="dxa"/>
            <w:vMerge/>
            <w:shd w:val="clear" w:color="auto" w:fill="D9D9D9" w:themeFill="background1" w:themeFillShade="D9"/>
          </w:tcPr>
          <w:p w:rsidR="00415784" w:rsidRPr="0042104B" w:rsidRDefault="00415784" w:rsidP="0042104B">
            <w:pPr>
              <w:jc w:val="center"/>
            </w:pPr>
          </w:p>
        </w:tc>
      </w:tr>
      <w:tr w:rsidR="000F7D7F" w:rsidRPr="0042104B" w:rsidTr="00016726">
        <w:trPr>
          <w:trHeight w:val="192"/>
        </w:trPr>
        <w:tc>
          <w:tcPr>
            <w:tcW w:w="2410" w:type="dxa"/>
            <w:vMerge w:val="restart"/>
            <w:tcBorders>
              <w:bottom w:val="single" w:sz="4" w:space="0" w:color="auto"/>
            </w:tcBorders>
          </w:tcPr>
          <w:p w:rsidR="000F7D7F" w:rsidRPr="0042104B" w:rsidRDefault="000F7D7F" w:rsidP="0042104B">
            <w:pPr>
              <w:shd w:val="clear" w:color="auto" w:fill="FFFFFF"/>
              <w:spacing w:line="276" w:lineRule="auto"/>
              <w:ind w:right="53"/>
              <w:jc w:val="center"/>
              <w:rPr>
                <w:b/>
              </w:rPr>
            </w:pPr>
            <w:r w:rsidRPr="0042104B">
              <w:rPr>
                <w:b/>
              </w:rPr>
              <w:t>Тема 1.7</w:t>
            </w:r>
          </w:p>
          <w:p w:rsidR="000F7D7F" w:rsidRPr="0042104B" w:rsidRDefault="000F7D7F" w:rsidP="0042104B">
            <w:pPr>
              <w:shd w:val="clear" w:color="auto" w:fill="FFFFFF"/>
              <w:spacing w:line="276" w:lineRule="auto"/>
              <w:ind w:right="53"/>
              <w:jc w:val="center"/>
              <w:rPr>
                <w:b/>
              </w:rPr>
            </w:pPr>
            <w:r w:rsidRPr="0042104B">
              <w:rPr>
                <w:b/>
                <w:bCs/>
              </w:rPr>
              <w:t>Пенсии по государственному пенсионному обеспечению</w:t>
            </w:r>
          </w:p>
        </w:tc>
        <w:tc>
          <w:tcPr>
            <w:tcW w:w="12333" w:type="dxa"/>
            <w:gridSpan w:val="4"/>
            <w:tcBorders>
              <w:bottom w:val="single" w:sz="4" w:space="0" w:color="auto"/>
            </w:tcBorders>
          </w:tcPr>
          <w:p w:rsidR="000F7D7F" w:rsidRPr="0042104B" w:rsidRDefault="000F7D7F" w:rsidP="0042104B">
            <w:pPr>
              <w:rPr>
                <w:b/>
              </w:rPr>
            </w:pPr>
            <w:r w:rsidRPr="0042104B">
              <w:rPr>
                <w:b/>
              </w:rPr>
              <w:t>Содержание учебного материала</w:t>
            </w:r>
          </w:p>
        </w:tc>
        <w:tc>
          <w:tcPr>
            <w:tcW w:w="708" w:type="dxa"/>
            <w:vMerge w:val="restart"/>
            <w:tcBorders>
              <w:bottom w:val="single" w:sz="4" w:space="0" w:color="auto"/>
            </w:tcBorders>
          </w:tcPr>
          <w:p w:rsidR="000F7D7F" w:rsidRPr="0042104B" w:rsidRDefault="000F7D7F" w:rsidP="0042104B">
            <w:pPr>
              <w:jc w:val="center"/>
            </w:pPr>
            <w:r>
              <w:t>10</w:t>
            </w:r>
          </w:p>
        </w:tc>
        <w:tc>
          <w:tcPr>
            <w:tcW w:w="567" w:type="dxa"/>
            <w:vMerge/>
            <w:tcBorders>
              <w:bottom w:val="single" w:sz="4" w:space="0" w:color="auto"/>
            </w:tcBorders>
            <w:shd w:val="clear" w:color="auto" w:fill="D9D9D9" w:themeFill="background1" w:themeFillShade="D9"/>
          </w:tcPr>
          <w:p w:rsidR="000F7D7F" w:rsidRPr="0042104B" w:rsidRDefault="000F7D7F" w:rsidP="0042104B">
            <w:pPr>
              <w:jc w:val="center"/>
            </w:pPr>
          </w:p>
        </w:tc>
      </w:tr>
      <w:tr w:rsidR="000F7D7F" w:rsidRPr="0042104B" w:rsidTr="00016726">
        <w:trPr>
          <w:trHeight w:val="77"/>
        </w:trPr>
        <w:tc>
          <w:tcPr>
            <w:tcW w:w="2410" w:type="dxa"/>
            <w:vMerge/>
          </w:tcPr>
          <w:p w:rsidR="000F7D7F" w:rsidRPr="0042104B" w:rsidRDefault="000F7D7F" w:rsidP="0042104B">
            <w:pPr>
              <w:pStyle w:val="ConsPlusTitle"/>
              <w:widowControl/>
              <w:jc w:val="center"/>
              <w:outlineLvl w:val="0"/>
              <w:rPr>
                <w:rFonts w:ascii="Times New Roman" w:hAnsi="Times New Roman" w:cs="Times New Roman"/>
                <w:sz w:val="24"/>
                <w:szCs w:val="24"/>
              </w:rPr>
            </w:pPr>
          </w:p>
        </w:tc>
        <w:tc>
          <w:tcPr>
            <w:tcW w:w="426" w:type="dxa"/>
          </w:tcPr>
          <w:p w:rsidR="000F7D7F" w:rsidRPr="0042104B" w:rsidRDefault="000F7D7F" w:rsidP="0042104B">
            <w:pPr>
              <w:jc w:val="center"/>
            </w:pPr>
            <w:r w:rsidRPr="0042104B">
              <w:t>1.</w:t>
            </w:r>
          </w:p>
          <w:p w:rsidR="000F7D7F" w:rsidRPr="0042104B" w:rsidRDefault="000F7D7F" w:rsidP="0042104B">
            <w:pPr>
              <w:jc w:val="center"/>
            </w:pPr>
          </w:p>
        </w:tc>
        <w:tc>
          <w:tcPr>
            <w:tcW w:w="11907" w:type="dxa"/>
            <w:gridSpan w:val="3"/>
          </w:tcPr>
          <w:p w:rsidR="000F7D7F" w:rsidRPr="0042104B" w:rsidRDefault="000F7D7F" w:rsidP="0042104B">
            <w:r w:rsidRPr="0042104B">
              <w:t xml:space="preserve"> Понятие пенсии по государственному пенсионному обеспечению. Виды пенсий по государственному пенсионному обеспечению, финансирование пенсий по государственному пенсионному обеспечению.</w:t>
            </w:r>
          </w:p>
          <w:p w:rsidR="000F7D7F" w:rsidRPr="0042104B" w:rsidRDefault="000F7D7F" w:rsidP="0042104B">
            <w:r w:rsidRPr="0042104B">
              <w:t>Граждане, имеющие право на пенсию по государственному пенсионному обеспечению.</w:t>
            </w:r>
          </w:p>
        </w:tc>
        <w:tc>
          <w:tcPr>
            <w:tcW w:w="708" w:type="dxa"/>
            <w:vMerge/>
          </w:tcPr>
          <w:p w:rsidR="000F7D7F" w:rsidRPr="0042104B" w:rsidRDefault="000F7D7F" w:rsidP="0042104B">
            <w:pPr>
              <w:jc w:val="center"/>
            </w:pPr>
          </w:p>
        </w:tc>
        <w:tc>
          <w:tcPr>
            <w:tcW w:w="567" w:type="dxa"/>
            <w:vMerge w:val="restart"/>
            <w:shd w:val="clear" w:color="auto" w:fill="FFFFFF" w:themeFill="background1"/>
          </w:tcPr>
          <w:p w:rsidR="000F7D7F" w:rsidRPr="0042104B" w:rsidRDefault="000F7D7F" w:rsidP="0042104B">
            <w:pPr>
              <w:jc w:val="center"/>
            </w:pPr>
            <w:r w:rsidRPr="0042104B">
              <w:t>2</w:t>
            </w:r>
          </w:p>
          <w:p w:rsidR="000F7D7F" w:rsidRPr="0042104B" w:rsidRDefault="000F7D7F" w:rsidP="0042104B">
            <w:pPr>
              <w:jc w:val="center"/>
            </w:pPr>
          </w:p>
        </w:tc>
      </w:tr>
      <w:tr w:rsidR="000F7D7F" w:rsidRPr="0042104B" w:rsidTr="00016726">
        <w:trPr>
          <w:trHeight w:val="557"/>
        </w:trPr>
        <w:tc>
          <w:tcPr>
            <w:tcW w:w="2410" w:type="dxa"/>
            <w:vMerge/>
          </w:tcPr>
          <w:p w:rsidR="000F7D7F" w:rsidRPr="0042104B" w:rsidRDefault="000F7D7F" w:rsidP="0042104B">
            <w:pPr>
              <w:pStyle w:val="ConsPlusTitle"/>
              <w:widowControl/>
              <w:jc w:val="center"/>
              <w:outlineLvl w:val="0"/>
              <w:rPr>
                <w:rFonts w:ascii="Times New Roman" w:hAnsi="Times New Roman" w:cs="Times New Roman"/>
                <w:sz w:val="24"/>
                <w:szCs w:val="24"/>
              </w:rPr>
            </w:pPr>
          </w:p>
        </w:tc>
        <w:tc>
          <w:tcPr>
            <w:tcW w:w="426" w:type="dxa"/>
          </w:tcPr>
          <w:p w:rsidR="000F7D7F" w:rsidRPr="0042104B" w:rsidRDefault="000F7D7F" w:rsidP="0042104B">
            <w:pPr>
              <w:jc w:val="center"/>
            </w:pPr>
            <w:r w:rsidRPr="0042104B">
              <w:t>2.</w:t>
            </w:r>
          </w:p>
        </w:tc>
        <w:tc>
          <w:tcPr>
            <w:tcW w:w="11907" w:type="dxa"/>
            <w:gridSpan w:val="3"/>
          </w:tcPr>
          <w:p w:rsidR="000F7D7F" w:rsidRPr="0042104B" w:rsidRDefault="000F7D7F" w:rsidP="0042104B">
            <w:pPr>
              <w:shd w:val="clear" w:color="auto" w:fill="FFFFFF"/>
            </w:pPr>
            <w:r w:rsidRPr="0042104B">
              <w:rPr>
                <w:bCs/>
              </w:rPr>
              <w:t>Пенсии за выслугу лет по государственному пенсионному обеспечению.</w:t>
            </w:r>
          </w:p>
          <w:p w:rsidR="000F7D7F" w:rsidRPr="0042104B" w:rsidRDefault="000F7D7F" w:rsidP="0042104B">
            <w:pPr>
              <w:shd w:val="clear" w:color="auto" w:fill="FFFFFF"/>
            </w:pPr>
            <w:r w:rsidRPr="0042104B">
              <w:rPr>
                <w:bCs/>
              </w:rPr>
              <w:t xml:space="preserve">Пенсии по государственному пенсионному обеспечению военнослужащим и членам их семей. </w:t>
            </w:r>
          </w:p>
        </w:tc>
        <w:tc>
          <w:tcPr>
            <w:tcW w:w="708" w:type="dxa"/>
            <w:vMerge/>
          </w:tcPr>
          <w:p w:rsidR="000F7D7F" w:rsidRPr="0042104B" w:rsidRDefault="000F7D7F" w:rsidP="0042104B">
            <w:pPr>
              <w:jc w:val="center"/>
            </w:pPr>
          </w:p>
        </w:tc>
        <w:tc>
          <w:tcPr>
            <w:tcW w:w="567" w:type="dxa"/>
            <w:vMerge/>
            <w:shd w:val="clear" w:color="auto" w:fill="FFFFFF" w:themeFill="background1"/>
          </w:tcPr>
          <w:p w:rsidR="000F7D7F" w:rsidRPr="0042104B" w:rsidRDefault="000F7D7F" w:rsidP="0042104B">
            <w:pPr>
              <w:jc w:val="center"/>
            </w:pPr>
          </w:p>
        </w:tc>
      </w:tr>
      <w:tr w:rsidR="000F7D7F" w:rsidRPr="0042104B" w:rsidTr="00016726">
        <w:trPr>
          <w:trHeight w:val="284"/>
        </w:trPr>
        <w:tc>
          <w:tcPr>
            <w:tcW w:w="2410" w:type="dxa"/>
            <w:vMerge/>
          </w:tcPr>
          <w:p w:rsidR="000F7D7F" w:rsidRPr="0042104B" w:rsidRDefault="000F7D7F" w:rsidP="0042104B">
            <w:pPr>
              <w:pStyle w:val="ConsPlusTitle"/>
              <w:widowControl/>
              <w:jc w:val="center"/>
              <w:outlineLvl w:val="0"/>
              <w:rPr>
                <w:rFonts w:ascii="Times New Roman" w:hAnsi="Times New Roman" w:cs="Times New Roman"/>
                <w:sz w:val="24"/>
                <w:szCs w:val="24"/>
              </w:rPr>
            </w:pPr>
          </w:p>
        </w:tc>
        <w:tc>
          <w:tcPr>
            <w:tcW w:w="426" w:type="dxa"/>
          </w:tcPr>
          <w:p w:rsidR="000F7D7F" w:rsidRPr="0042104B" w:rsidRDefault="000F7D7F" w:rsidP="0042104B">
            <w:pPr>
              <w:jc w:val="center"/>
            </w:pPr>
            <w:r w:rsidRPr="0042104B">
              <w:t>3.</w:t>
            </w:r>
          </w:p>
        </w:tc>
        <w:tc>
          <w:tcPr>
            <w:tcW w:w="11907" w:type="dxa"/>
            <w:gridSpan w:val="3"/>
          </w:tcPr>
          <w:p w:rsidR="000F7D7F" w:rsidRPr="0042104B" w:rsidRDefault="000F7D7F" w:rsidP="00A615B5">
            <w:r w:rsidRPr="0042104B">
              <w:rPr>
                <w:bCs/>
              </w:rPr>
              <w:t>Пенсии участникам Великой отечественной войны</w:t>
            </w:r>
            <w:proofErr w:type="gramStart"/>
            <w:r w:rsidRPr="0042104B">
              <w:rPr>
                <w:bCs/>
              </w:rPr>
              <w:t>..</w:t>
            </w:r>
            <w:proofErr w:type="gramEnd"/>
          </w:p>
        </w:tc>
        <w:tc>
          <w:tcPr>
            <w:tcW w:w="708" w:type="dxa"/>
            <w:vMerge/>
          </w:tcPr>
          <w:p w:rsidR="000F7D7F" w:rsidRPr="0042104B" w:rsidRDefault="000F7D7F" w:rsidP="0042104B">
            <w:pPr>
              <w:jc w:val="center"/>
            </w:pPr>
          </w:p>
        </w:tc>
        <w:tc>
          <w:tcPr>
            <w:tcW w:w="567" w:type="dxa"/>
            <w:vMerge/>
            <w:shd w:val="clear" w:color="auto" w:fill="FFFFFF" w:themeFill="background1"/>
          </w:tcPr>
          <w:p w:rsidR="000F7D7F" w:rsidRPr="0042104B" w:rsidRDefault="000F7D7F" w:rsidP="0042104B">
            <w:pPr>
              <w:jc w:val="center"/>
            </w:pPr>
          </w:p>
        </w:tc>
      </w:tr>
      <w:tr w:rsidR="000F7D7F" w:rsidRPr="0042104B" w:rsidTr="00016726">
        <w:trPr>
          <w:trHeight w:val="284"/>
        </w:trPr>
        <w:tc>
          <w:tcPr>
            <w:tcW w:w="2410" w:type="dxa"/>
            <w:vMerge/>
          </w:tcPr>
          <w:p w:rsidR="000F7D7F" w:rsidRPr="0042104B" w:rsidRDefault="000F7D7F" w:rsidP="0042104B">
            <w:pPr>
              <w:pStyle w:val="ConsPlusTitle"/>
              <w:widowControl/>
              <w:jc w:val="center"/>
              <w:outlineLvl w:val="0"/>
              <w:rPr>
                <w:rFonts w:ascii="Times New Roman" w:hAnsi="Times New Roman" w:cs="Times New Roman"/>
                <w:sz w:val="24"/>
                <w:szCs w:val="24"/>
              </w:rPr>
            </w:pPr>
          </w:p>
        </w:tc>
        <w:tc>
          <w:tcPr>
            <w:tcW w:w="426" w:type="dxa"/>
          </w:tcPr>
          <w:p w:rsidR="000F7D7F" w:rsidRPr="0042104B" w:rsidRDefault="000F7D7F" w:rsidP="0042104B">
            <w:pPr>
              <w:jc w:val="center"/>
            </w:pPr>
            <w:r>
              <w:t>4.</w:t>
            </w:r>
          </w:p>
        </w:tc>
        <w:tc>
          <w:tcPr>
            <w:tcW w:w="11907" w:type="dxa"/>
            <w:gridSpan w:val="3"/>
          </w:tcPr>
          <w:p w:rsidR="000F7D7F" w:rsidRPr="0042104B" w:rsidRDefault="000F7D7F" w:rsidP="0042104B">
            <w:pPr>
              <w:rPr>
                <w:bCs/>
              </w:rPr>
            </w:pPr>
            <w:r w:rsidRPr="00A615B5">
              <w:rPr>
                <w:bCs/>
              </w:rPr>
              <w:t>Социальные пенсии нетрудоспособным гражданам</w:t>
            </w:r>
          </w:p>
        </w:tc>
        <w:tc>
          <w:tcPr>
            <w:tcW w:w="708" w:type="dxa"/>
            <w:vMerge/>
          </w:tcPr>
          <w:p w:rsidR="000F7D7F" w:rsidRPr="0042104B" w:rsidRDefault="000F7D7F" w:rsidP="0042104B">
            <w:pPr>
              <w:jc w:val="center"/>
            </w:pPr>
          </w:p>
        </w:tc>
        <w:tc>
          <w:tcPr>
            <w:tcW w:w="567" w:type="dxa"/>
            <w:shd w:val="clear" w:color="auto" w:fill="FFFFFF" w:themeFill="background1"/>
          </w:tcPr>
          <w:p w:rsidR="000F7D7F" w:rsidRPr="0042104B" w:rsidRDefault="000F7D7F" w:rsidP="0042104B">
            <w:pPr>
              <w:jc w:val="center"/>
            </w:pPr>
          </w:p>
        </w:tc>
      </w:tr>
      <w:tr w:rsidR="000F7D7F" w:rsidRPr="0042104B" w:rsidTr="00016726">
        <w:trPr>
          <w:trHeight w:val="284"/>
        </w:trPr>
        <w:tc>
          <w:tcPr>
            <w:tcW w:w="2410" w:type="dxa"/>
            <w:vMerge/>
          </w:tcPr>
          <w:p w:rsidR="000F7D7F" w:rsidRPr="0042104B" w:rsidRDefault="000F7D7F" w:rsidP="0042104B">
            <w:pPr>
              <w:pStyle w:val="ConsPlusTitle"/>
              <w:widowControl/>
              <w:jc w:val="center"/>
              <w:outlineLvl w:val="0"/>
              <w:rPr>
                <w:rFonts w:ascii="Times New Roman" w:hAnsi="Times New Roman" w:cs="Times New Roman"/>
                <w:sz w:val="24"/>
                <w:szCs w:val="24"/>
              </w:rPr>
            </w:pPr>
          </w:p>
        </w:tc>
        <w:tc>
          <w:tcPr>
            <w:tcW w:w="426" w:type="dxa"/>
          </w:tcPr>
          <w:p w:rsidR="000F7D7F" w:rsidRPr="0042104B" w:rsidRDefault="000F7D7F" w:rsidP="0042104B">
            <w:pPr>
              <w:jc w:val="center"/>
            </w:pPr>
            <w:r>
              <w:t>5.</w:t>
            </w:r>
          </w:p>
        </w:tc>
        <w:tc>
          <w:tcPr>
            <w:tcW w:w="11907" w:type="dxa"/>
            <w:gridSpan w:val="3"/>
          </w:tcPr>
          <w:p w:rsidR="000F7D7F" w:rsidRPr="0042104B" w:rsidRDefault="000F7D7F" w:rsidP="0042104B">
            <w:pPr>
              <w:rPr>
                <w:bCs/>
              </w:rPr>
            </w:pPr>
            <w:r w:rsidRPr="0042104B">
              <w:rPr>
                <w:bCs/>
              </w:rPr>
              <w:t>Социальные пенсии нетрудоспособным гражданам</w:t>
            </w:r>
          </w:p>
        </w:tc>
        <w:tc>
          <w:tcPr>
            <w:tcW w:w="708" w:type="dxa"/>
            <w:vMerge/>
          </w:tcPr>
          <w:p w:rsidR="000F7D7F" w:rsidRPr="0042104B" w:rsidRDefault="000F7D7F" w:rsidP="0042104B">
            <w:pPr>
              <w:jc w:val="center"/>
            </w:pPr>
          </w:p>
        </w:tc>
        <w:tc>
          <w:tcPr>
            <w:tcW w:w="567" w:type="dxa"/>
            <w:shd w:val="clear" w:color="auto" w:fill="FFFFFF" w:themeFill="background1"/>
          </w:tcPr>
          <w:p w:rsidR="000F7D7F" w:rsidRPr="0042104B" w:rsidRDefault="000F7D7F" w:rsidP="0042104B">
            <w:pPr>
              <w:jc w:val="center"/>
            </w:pPr>
          </w:p>
        </w:tc>
      </w:tr>
      <w:tr w:rsidR="00415784" w:rsidRPr="0042104B" w:rsidTr="00016726">
        <w:trPr>
          <w:trHeight w:val="670"/>
        </w:trPr>
        <w:tc>
          <w:tcPr>
            <w:tcW w:w="2410" w:type="dxa"/>
            <w:vMerge/>
          </w:tcPr>
          <w:p w:rsidR="00415784" w:rsidRPr="0042104B" w:rsidRDefault="00415784" w:rsidP="0042104B">
            <w:pPr>
              <w:pStyle w:val="ConsPlusTitle"/>
              <w:widowControl/>
              <w:jc w:val="center"/>
              <w:outlineLvl w:val="0"/>
              <w:rPr>
                <w:rFonts w:ascii="Times New Roman" w:hAnsi="Times New Roman" w:cs="Times New Roman"/>
                <w:sz w:val="24"/>
                <w:szCs w:val="24"/>
              </w:rPr>
            </w:pPr>
          </w:p>
        </w:tc>
        <w:tc>
          <w:tcPr>
            <w:tcW w:w="12333" w:type="dxa"/>
            <w:gridSpan w:val="4"/>
          </w:tcPr>
          <w:p w:rsidR="00415784" w:rsidRPr="0042104B" w:rsidRDefault="00415784" w:rsidP="0042104B">
            <w:pPr>
              <w:rPr>
                <w:rFonts w:eastAsia="Calibri"/>
                <w:b/>
                <w:bCs/>
              </w:rPr>
            </w:pPr>
            <w:r w:rsidRPr="0042104B">
              <w:rPr>
                <w:rFonts w:eastAsia="Calibri"/>
                <w:b/>
                <w:bCs/>
              </w:rPr>
              <w:t>Практические занятия</w:t>
            </w:r>
            <w:r>
              <w:rPr>
                <w:rFonts w:eastAsia="Calibri"/>
                <w:b/>
                <w:bCs/>
              </w:rPr>
              <w:t xml:space="preserve"> </w:t>
            </w:r>
          </w:p>
          <w:p w:rsidR="00415784" w:rsidRPr="0042104B" w:rsidRDefault="00415784" w:rsidP="0042104B">
            <w:r w:rsidRPr="0042104B">
              <w:t>№7. « Назначение пенсии по государственному пенсионному обеспечению»</w:t>
            </w:r>
          </w:p>
          <w:p w:rsidR="00415784" w:rsidRPr="0042104B" w:rsidRDefault="00415784" w:rsidP="0042104B">
            <w:pPr>
              <w:rPr>
                <w:b/>
              </w:rPr>
            </w:pPr>
            <w:r w:rsidRPr="0042104B">
              <w:t>№8. « Назначение пенсии за выслугу лет по государственному пенсионному обеспечению»</w:t>
            </w:r>
          </w:p>
          <w:p w:rsidR="00415784" w:rsidRPr="0042104B" w:rsidRDefault="00415784" w:rsidP="0042104B">
            <w:r w:rsidRPr="0042104B">
              <w:t>№9. «Назначение пенсии по случаю потери кормильца семьям военнослужащих, проходивших военную службу по призыву».</w:t>
            </w:r>
          </w:p>
          <w:p w:rsidR="00415784" w:rsidRDefault="00415784" w:rsidP="0042104B">
            <w:r w:rsidRPr="0042104B">
              <w:t>№10.</w:t>
            </w:r>
            <w:r w:rsidRPr="0042104B">
              <w:rPr>
                <w:b/>
              </w:rPr>
              <w:t xml:space="preserve"> </w:t>
            </w:r>
            <w:r w:rsidRPr="0042104B">
              <w:t>«Назначение</w:t>
            </w:r>
            <w:r w:rsidRPr="0042104B">
              <w:rPr>
                <w:b/>
              </w:rPr>
              <w:t xml:space="preserve"> </w:t>
            </w:r>
            <w:r w:rsidRPr="0042104B">
              <w:t>социальной пенсии. Определение права на пенсию».</w:t>
            </w:r>
          </w:p>
          <w:p w:rsidR="00016726" w:rsidRPr="0042104B" w:rsidRDefault="00016726" w:rsidP="0042104B"/>
        </w:tc>
        <w:tc>
          <w:tcPr>
            <w:tcW w:w="708" w:type="dxa"/>
          </w:tcPr>
          <w:p w:rsidR="00415784" w:rsidRPr="0042104B" w:rsidRDefault="00415784" w:rsidP="0042104B">
            <w:pPr>
              <w:jc w:val="center"/>
            </w:pPr>
            <w:r w:rsidRPr="0042104B">
              <w:t>8</w:t>
            </w:r>
          </w:p>
          <w:p w:rsidR="00415784" w:rsidRPr="0042104B" w:rsidRDefault="00415784" w:rsidP="0042104B">
            <w:pPr>
              <w:jc w:val="center"/>
            </w:pPr>
            <w:r w:rsidRPr="0042104B">
              <w:t>2</w:t>
            </w:r>
          </w:p>
          <w:p w:rsidR="00415784" w:rsidRPr="0042104B" w:rsidRDefault="00415784" w:rsidP="0042104B">
            <w:pPr>
              <w:jc w:val="center"/>
            </w:pPr>
            <w:r w:rsidRPr="0042104B">
              <w:t>2</w:t>
            </w:r>
          </w:p>
          <w:p w:rsidR="00415784" w:rsidRPr="0042104B" w:rsidRDefault="00415784" w:rsidP="0042104B">
            <w:pPr>
              <w:jc w:val="center"/>
            </w:pPr>
            <w:r w:rsidRPr="0042104B">
              <w:t>2</w:t>
            </w:r>
          </w:p>
          <w:p w:rsidR="00415784" w:rsidRPr="0042104B" w:rsidRDefault="00415784" w:rsidP="0042104B">
            <w:pPr>
              <w:jc w:val="center"/>
            </w:pPr>
          </w:p>
          <w:p w:rsidR="00415784" w:rsidRPr="0042104B" w:rsidRDefault="00415784" w:rsidP="0042104B">
            <w:pPr>
              <w:jc w:val="center"/>
            </w:pPr>
            <w:r w:rsidRPr="0042104B">
              <w:t>2</w:t>
            </w:r>
          </w:p>
        </w:tc>
        <w:tc>
          <w:tcPr>
            <w:tcW w:w="567" w:type="dxa"/>
            <w:shd w:val="clear" w:color="auto" w:fill="D9D9D9"/>
          </w:tcPr>
          <w:p w:rsidR="00415784" w:rsidRPr="0042104B" w:rsidRDefault="00415784" w:rsidP="0042104B">
            <w:pPr>
              <w:jc w:val="center"/>
            </w:pPr>
          </w:p>
        </w:tc>
      </w:tr>
      <w:tr w:rsidR="00415784" w:rsidRPr="0042104B" w:rsidTr="00016726">
        <w:trPr>
          <w:trHeight w:val="243"/>
        </w:trPr>
        <w:tc>
          <w:tcPr>
            <w:tcW w:w="2410" w:type="dxa"/>
            <w:vMerge/>
          </w:tcPr>
          <w:p w:rsidR="00415784" w:rsidRPr="0042104B" w:rsidRDefault="00415784" w:rsidP="0042104B">
            <w:pPr>
              <w:shd w:val="clear" w:color="auto" w:fill="FFFFFF"/>
              <w:spacing w:line="276" w:lineRule="auto"/>
              <w:jc w:val="center"/>
              <w:rPr>
                <w:b/>
              </w:rPr>
            </w:pPr>
          </w:p>
        </w:tc>
        <w:tc>
          <w:tcPr>
            <w:tcW w:w="12333" w:type="dxa"/>
            <w:gridSpan w:val="4"/>
          </w:tcPr>
          <w:p w:rsidR="00415784" w:rsidRPr="0042104B" w:rsidRDefault="00415784" w:rsidP="0042104B">
            <w:pPr>
              <w:rPr>
                <w:b/>
              </w:rPr>
            </w:pPr>
            <w:r w:rsidRPr="00415784">
              <w:rPr>
                <w:b/>
              </w:rPr>
              <w:t>Внеаудиторная самостоятельная работа:</w:t>
            </w:r>
          </w:p>
        </w:tc>
        <w:tc>
          <w:tcPr>
            <w:tcW w:w="708" w:type="dxa"/>
          </w:tcPr>
          <w:p w:rsidR="00415784" w:rsidRDefault="00415784" w:rsidP="0042104B">
            <w:pPr>
              <w:jc w:val="center"/>
            </w:pPr>
            <w:r>
              <w:t>2</w:t>
            </w:r>
          </w:p>
        </w:tc>
        <w:tc>
          <w:tcPr>
            <w:tcW w:w="567" w:type="dxa"/>
            <w:shd w:val="clear" w:color="auto" w:fill="FFFFFF" w:themeFill="background1"/>
          </w:tcPr>
          <w:p w:rsidR="00415784" w:rsidRPr="0042104B" w:rsidRDefault="00415784" w:rsidP="0042104B">
            <w:pPr>
              <w:jc w:val="center"/>
            </w:pPr>
          </w:p>
        </w:tc>
      </w:tr>
      <w:tr w:rsidR="00415784" w:rsidRPr="0042104B" w:rsidTr="00016726">
        <w:trPr>
          <w:trHeight w:val="243"/>
        </w:trPr>
        <w:tc>
          <w:tcPr>
            <w:tcW w:w="2410" w:type="dxa"/>
            <w:vMerge w:val="restart"/>
          </w:tcPr>
          <w:p w:rsidR="00415784" w:rsidRPr="0042104B" w:rsidRDefault="00415784" w:rsidP="0042104B">
            <w:pPr>
              <w:shd w:val="clear" w:color="auto" w:fill="FFFFFF"/>
              <w:spacing w:line="276" w:lineRule="auto"/>
              <w:jc w:val="center"/>
              <w:rPr>
                <w:b/>
              </w:rPr>
            </w:pPr>
            <w:r w:rsidRPr="0042104B">
              <w:rPr>
                <w:b/>
              </w:rPr>
              <w:t>Тема 1.8</w:t>
            </w:r>
          </w:p>
          <w:p w:rsidR="00415784" w:rsidRPr="0042104B" w:rsidRDefault="00415784" w:rsidP="0042104B">
            <w:pPr>
              <w:shd w:val="clear" w:color="auto" w:fill="FFFFFF"/>
              <w:spacing w:line="276" w:lineRule="auto"/>
              <w:jc w:val="center"/>
            </w:pPr>
            <w:r w:rsidRPr="0042104B">
              <w:rPr>
                <w:b/>
                <w:bCs/>
              </w:rPr>
              <w:t xml:space="preserve">Обращение за пенсией, назначение пенсии </w:t>
            </w:r>
          </w:p>
        </w:tc>
        <w:tc>
          <w:tcPr>
            <w:tcW w:w="12333" w:type="dxa"/>
            <w:gridSpan w:val="4"/>
          </w:tcPr>
          <w:p w:rsidR="00415784" w:rsidRPr="0042104B" w:rsidRDefault="00415784" w:rsidP="0042104B">
            <w:pPr>
              <w:rPr>
                <w:rFonts w:eastAsia="Calibri"/>
                <w:b/>
                <w:bCs/>
              </w:rPr>
            </w:pPr>
            <w:r w:rsidRPr="0042104B">
              <w:rPr>
                <w:b/>
              </w:rPr>
              <w:t xml:space="preserve">Содержание </w:t>
            </w:r>
            <w:r w:rsidRPr="0042104B">
              <w:rPr>
                <w:b/>
                <w:bCs/>
              </w:rPr>
              <w:t xml:space="preserve"> учебного материала</w:t>
            </w:r>
            <w:r w:rsidRPr="0042104B">
              <w:rPr>
                <w:b/>
              </w:rPr>
              <w:t xml:space="preserve">  </w:t>
            </w:r>
          </w:p>
        </w:tc>
        <w:tc>
          <w:tcPr>
            <w:tcW w:w="708" w:type="dxa"/>
            <w:vMerge w:val="restart"/>
          </w:tcPr>
          <w:p w:rsidR="00415784" w:rsidRPr="0042104B" w:rsidRDefault="00415784" w:rsidP="0042104B">
            <w:pPr>
              <w:jc w:val="center"/>
            </w:pPr>
            <w:r>
              <w:t>2</w:t>
            </w:r>
          </w:p>
        </w:tc>
        <w:tc>
          <w:tcPr>
            <w:tcW w:w="567" w:type="dxa"/>
            <w:vMerge w:val="restart"/>
            <w:shd w:val="clear" w:color="auto" w:fill="FFFFFF" w:themeFill="background1"/>
          </w:tcPr>
          <w:p w:rsidR="00415784" w:rsidRPr="0042104B" w:rsidRDefault="00415784" w:rsidP="0042104B">
            <w:pPr>
              <w:jc w:val="center"/>
            </w:pPr>
            <w:r w:rsidRPr="0042104B">
              <w:t>2</w:t>
            </w:r>
          </w:p>
        </w:tc>
      </w:tr>
      <w:tr w:rsidR="00415784" w:rsidRPr="0042104B" w:rsidTr="00016726">
        <w:trPr>
          <w:trHeight w:val="670"/>
        </w:trPr>
        <w:tc>
          <w:tcPr>
            <w:tcW w:w="2410" w:type="dxa"/>
            <w:vMerge/>
          </w:tcPr>
          <w:p w:rsidR="00415784" w:rsidRPr="0042104B" w:rsidRDefault="00415784" w:rsidP="0042104B">
            <w:pPr>
              <w:pStyle w:val="ConsPlusTitle"/>
              <w:widowControl/>
              <w:jc w:val="center"/>
              <w:outlineLvl w:val="0"/>
              <w:rPr>
                <w:rFonts w:ascii="Times New Roman" w:hAnsi="Times New Roman" w:cs="Times New Roman"/>
                <w:sz w:val="24"/>
                <w:szCs w:val="24"/>
              </w:rPr>
            </w:pPr>
          </w:p>
        </w:tc>
        <w:tc>
          <w:tcPr>
            <w:tcW w:w="426" w:type="dxa"/>
          </w:tcPr>
          <w:p w:rsidR="00415784" w:rsidRPr="0042104B" w:rsidRDefault="00415784" w:rsidP="0042104B">
            <w:pPr>
              <w:rPr>
                <w:rFonts w:eastAsia="Calibri"/>
                <w:b/>
                <w:bCs/>
              </w:rPr>
            </w:pPr>
            <w:r w:rsidRPr="0042104B">
              <w:rPr>
                <w:rFonts w:eastAsia="Calibri"/>
                <w:bCs/>
              </w:rPr>
              <w:t>1</w:t>
            </w:r>
            <w:r w:rsidRPr="0042104B">
              <w:rPr>
                <w:rFonts w:eastAsia="Calibri"/>
                <w:b/>
                <w:bCs/>
              </w:rPr>
              <w:t>.</w:t>
            </w:r>
          </w:p>
        </w:tc>
        <w:tc>
          <w:tcPr>
            <w:tcW w:w="11907" w:type="dxa"/>
            <w:gridSpan w:val="3"/>
          </w:tcPr>
          <w:p w:rsidR="00415784" w:rsidRDefault="00415784" w:rsidP="00C229B3">
            <w:r w:rsidRPr="0042104B">
              <w:t xml:space="preserve">Понятие обращения за пенсией, день обращения за пенсией. Процедура обращения за страховой пенсией и за пенсией по государственному пенсионному обеспечению. Документы, необходимые для установления </w:t>
            </w:r>
            <w:r>
              <w:t>страховой</w:t>
            </w:r>
            <w:r w:rsidRPr="0042104B">
              <w:t xml:space="preserve"> пенсии и пенсии по государственному пенсионному обеспечению. Порядок назначения пенсии. Органы, осуществляющие пенсионное обеспечение. Вынесение решения о назначении пенсии.</w:t>
            </w:r>
          </w:p>
          <w:p w:rsidR="00016726" w:rsidRPr="0042104B" w:rsidRDefault="00016726" w:rsidP="00C229B3">
            <w:pPr>
              <w:rPr>
                <w:rFonts w:eastAsia="Calibri"/>
                <w:b/>
                <w:bCs/>
              </w:rPr>
            </w:pPr>
          </w:p>
        </w:tc>
        <w:tc>
          <w:tcPr>
            <w:tcW w:w="708" w:type="dxa"/>
            <w:vMerge/>
          </w:tcPr>
          <w:p w:rsidR="00415784" w:rsidRPr="0042104B" w:rsidRDefault="00415784" w:rsidP="0042104B">
            <w:pPr>
              <w:jc w:val="center"/>
            </w:pPr>
          </w:p>
        </w:tc>
        <w:tc>
          <w:tcPr>
            <w:tcW w:w="567" w:type="dxa"/>
            <w:vMerge/>
            <w:shd w:val="clear" w:color="auto" w:fill="FFFFFF" w:themeFill="background1"/>
          </w:tcPr>
          <w:p w:rsidR="00415784" w:rsidRPr="0042104B" w:rsidRDefault="00415784" w:rsidP="0042104B">
            <w:pPr>
              <w:jc w:val="center"/>
            </w:pPr>
          </w:p>
        </w:tc>
      </w:tr>
      <w:tr w:rsidR="00415784" w:rsidRPr="0042104B" w:rsidTr="00016726">
        <w:trPr>
          <w:trHeight w:val="329"/>
        </w:trPr>
        <w:tc>
          <w:tcPr>
            <w:tcW w:w="2410" w:type="dxa"/>
            <w:vMerge/>
          </w:tcPr>
          <w:p w:rsidR="00415784" w:rsidRPr="0042104B" w:rsidRDefault="00415784" w:rsidP="0042104B">
            <w:pPr>
              <w:pStyle w:val="ConsPlusTitle"/>
              <w:widowControl/>
              <w:jc w:val="center"/>
              <w:outlineLvl w:val="0"/>
              <w:rPr>
                <w:rFonts w:ascii="Times New Roman" w:hAnsi="Times New Roman" w:cs="Times New Roman"/>
                <w:sz w:val="24"/>
                <w:szCs w:val="24"/>
              </w:rPr>
            </w:pPr>
          </w:p>
        </w:tc>
        <w:tc>
          <w:tcPr>
            <w:tcW w:w="12333" w:type="dxa"/>
            <w:gridSpan w:val="4"/>
          </w:tcPr>
          <w:p w:rsidR="00415784" w:rsidRPr="0042104B" w:rsidRDefault="00415784" w:rsidP="0042104B">
            <w:pPr>
              <w:rPr>
                <w:rFonts w:eastAsia="Calibri"/>
                <w:b/>
                <w:bCs/>
              </w:rPr>
            </w:pPr>
            <w:r w:rsidRPr="0042104B">
              <w:rPr>
                <w:rFonts w:eastAsia="Calibri"/>
                <w:b/>
                <w:bCs/>
              </w:rPr>
              <w:t xml:space="preserve">Практическое занятие </w:t>
            </w:r>
            <w:r w:rsidRPr="0042104B">
              <w:rPr>
                <w:iCs/>
              </w:rPr>
              <w:t>№11.«Обращение за пенсией, назначение пенсии»</w:t>
            </w:r>
          </w:p>
        </w:tc>
        <w:tc>
          <w:tcPr>
            <w:tcW w:w="708" w:type="dxa"/>
          </w:tcPr>
          <w:p w:rsidR="00415784" w:rsidRPr="0042104B" w:rsidRDefault="00415784" w:rsidP="0042104B">
            <w:pPr>
              <w:jc w:val="center"/>
            </w:pPr>
            <w:r w:rsidRPr="0042104B">
              <w:t>4</w:t>
            </w:r>
          </w:p>
        </w:tc>
        <w:tc>
          <w:tcPr>
            <w:tcW w:w="567" w:type="dxa"/>
            <w:vMerge w:val="restart"/>
            <w:shd w:val="clear" w:color="auto" w:fill="D9D9D9"/>
          </w:tcPr>
          <w:p w:rsidR="00415784" w:rsidRPr="0042104B" w:rsidRDefault="00415784" w:rsidP="0042104B">
            <w:pPr>
              <w:jc w:val="center"/>
            </w:pPr>
          </w:p>
        </w:tc>
      </w:tr>
      <w:tr w:rsidR="00415784" w:rsidRPr="0042104B" w:rsidTr="00016726">
        <w:trPr>
          <w:trHeight w:val="207"/>
        </w:trPr>
        <w:tc>
          <w:tcPr>
            <w:tcW w:w="2410" w:type="dxa"/>
            <w:vMerge/>
          </w:tcPr>
          <w:p w:rsidR="00415784" w:rsidRPr="0042104B" w:rsidRDefault="00415784" w:rsidP="0042104B">
            <w:pPr>
              <w:pStyle w:val="ConsPlusTitle"/>
              <w:widowControl/>
              <w:jc w:val="center"/>
              <w:outlineLvl w:val="0"/>
              <w:rPr>
                <w:rFonts w:ascii="Times New Roman" w:hAnsi="Times New Roman" w:cs="Times New Roman"/>
                <w:sz w:val="24"/>
                <w:szCs w:val="24"/>
              </w:rPr>
            </w:pPr>
          </w:p>
        </w:tc>
        <w:tc>
          <w:tcPr>
            <w:tcW w:w="12333" w:type="dxa"/>
            <w:gridSpan w:val="4"/>
          </w:tcPr>
          <w:p w:rsidR="00415784" w:rsidRPr="0042104B" w:rsidRDefault="00415784" w:rsidP="0042104B">
            <w:pPr>
              <w:rPr>
                <w:rFonts w:eastAsia="Calibri"/>
                <w:b/>
                <w:bCs/>
              </w:rPr>
            </w:pPr>
            <w:r w:rsidRPr="00415784">
              <w:rPr>
                <w:rFonts w:eastAsia="Calibri"/>
                <w:b/>
                <w:bCs/>
              </w:rPr>
              <w:t>Внеаудиторная самостоятельная работа:</w:t>
            </w:r>
          </w:p>
        </w:tc>
        <w:tc>
          <w:tcPr>
            <w:tcW w:w="708" w:type="dxa"/>
          </w:tcPr>
          <w:p w:rsidR="00415784" w:rsidRDefault="00415784" w:rsidP="0042104B">
            <w:pPr>
              <w:jc w:val="center"/>
            </w:pPr>
            <w:r>
              <w:t>1</w:t>
            </w:r>
          </w:p>
        </w:tc>
        <w:tc>
          <w:tcPr>
            <w:tcW w:w="567" w:type="dxa"/>
            <w:vMerge/>
            <w:shd w:val="clear" w:color="auto" w:fill="FFFFFF" w:themeFill="background1"/>
          </w:tcPr>
          <w:p w:rsidR="00415784" w:rsidRPr="0042104B" w:rsidRDefault="00415784" w:rsidP="0042104B">
            <w:pPr>
              <w:jc w:val="center"/>
            </w:pPr>
          </w:p>
        </w:tc>
      </w:tr>
      <w:tr w:rsidR="00415784" w:rsidRPr="0042104B" w:rsidTr="00016726">
        <w:trPr>
          <w:trHeight w:val="207"/>
        </w:trPr>
        <w:tc>
          <w:tcPr>
            <w:tcW w:w="2410" w:type="dxa"/>
            <w:vMerge w:val="restart"/>
          </w:tcPr>
          <w:p w:rsidR="00415784" w:rsidRPr="0042104B" w:rsidRDefault="00415784" w:rsidP="0042104B">
            <w:pPr>
              <w:pStyle w:val="ConsPlusTitle"/>
              <w:widowControl/>
              <w:jc w:val="center"/>
              <w:outlineLvl w:val="0"/>
              <w:rPr>
                <w:rFonts w:ascii="Times New Roman" w:hAnsi="Times New Roman" w:cs="Times New Roman"/>
                <w:sz w:val="24"/>
                <w:szCs w:val="24"/>
              </w:rPr>
            </w:pPr>
            <w:r w:rsidRPr="0042104B">
              <w:rPr>
                <w:rFonts w:ascii="Times New Roman" w:hAnsi="Times New Roman" w:cs="Times New Roman"/>
                <w:sz w:val="24"/>
                <w:szCs w:val="24"/>
              </w:rPr>
              <w:lastRenderedPageBreak/>
              <w:t>Тема 1.9</w:t>
            </w:r>
          </w:p>
          <w:p w:rsidR="00415784" w:rsidRPr="0042104B" w:rsidRDefault="00415784" w:rsidP="00016726">
            <w:pPr>
              <w:pStyle w:val="ConsPlusTitle"/>
              <w:widowControl/>
              <w:ind w:left="-108" w:right="-108"/>
              <w:jc w:val="center"/>
              <w:outlineLvl w:val="0"/>
              <w:rPr>
                <w:rFonts w:ascii="Times New Roman" w:hAnsi="Times New Roman" w:cs="Times New Roman"/>
                <w:sz w:val="24"/>
                <w:szCs w:val="24"/>
              </w:rPr>
            </w:pPr>
            <w:r w:rsidRPr="0042104B">
              <w:rPr>
                <w:rFonts w:ascii="Times New Roman" w:hAnsi="Times New Roman" w:cs="Times New Roman"/>
                <w:bCs w:val="0"/>
                <w:sz w:val="24"/>
                <w:szCs w:val="24"/>
              </w:rPr>
              <w:t xml:space="preserve">Выплата и доставка страховых пенсий и пенсий по </w:t>
            </w:r>
            <w:proofErr w:type="spellStart"/>
            <w:proofErr w:type="gramStart"/>
            <w:r w:rsidRPr="0042104B">
              <w:rPr>
                <w:rFonts w:ascii="Times New Roman" w:hAnsi="Times New Roman" w:cs="Times New Roman"/>
                <w:bCs w:val="0"/>
                <w:sz w:val="24"/>
                <w:szCs w:val="24"/>
              </w:rPr>
              <w:t>государ</w:t>
            </w:r>
            <w:r w:rsidR="003259B6">
              <w:rPr>
                <w:rFonts w:ascii="Times New Roman" w:hAnsi="Times New Roman" w:cs="Times New Roman"/>
                <w:bCs w:val="0"/>
                <w:sz w:val="24"/>
                <w:szCs w:val="24"/>
              </w:rPr>
              <w:t>-</w:t>
            </w:r>
            <w:r w:rsidRPr="0042104B">
              <w:rPr>
                <w:rFonts w:ascii="Times New Roman" w:hAnsi="Times New Roman" w:cs="Times New Roman"/>
                <w:bCs w:val="0"/>
                <w:sz w:val="24"/>
                <w:szCs w:val="24"/>
              </w:rPr>
              <w:t>ственному</w:t>
            </w:r>
            <w:proofErr w:type="spellEnd"/>
            <w:proofErr w:type="gramEnd"/>
            <w:r w:rsidRPr="0042104B">
              <w:rPr>
                <w:rFonts w:ascii="Times New Roman" w:hAnsi="Times New Roman" w:cs="Times New Roman"/>
                <w:bCs w:val="0"/>
                <w:sz w:val="24"/>
                <w:szCs w:val="24"/>
              </w:rPr>
              <w:t xml:space="preserve"> пенсион</w:t>
            </w:r>
            <w:r w:rsidR="003259B6">
              <w:rPr>
                <w:rFonts w:ascii="Times New Roman" w:hAnsi="Times New Roman" w:cs="Times New Roman"/>
                <w:bCs w:val="0"/>
                <w:sz w:val="24"/>
                <w:szCs w:val="24"/>
              </w:rPr>
              <w:t>-</w:t>
            </w:r>
            <w:r w:rsidRPr="0042104B">
              <w:rPr>
                <w:rFonts w:ascii="Times New Roman" w:hAnsi="Times New Roman" w:cs="Times New Roman"/>
                <w:bCs w:val="0"/>
                <w:sz w:val="24"/>
                <w:szCs w:val="24"/>
              </w:rPr>
              <w:t>ному обеспечению</w:t>
            </w:r>
          </w:p>
        </w:tc>
        <w:tc>
          <w:tcPr>
            <w:tcW w:w="12333" w:type="dxa"/>
            <w:gridSpan w:val="4"/>
          </w:tcPr>
          <w:p w:rsidR="00415784" w:rsidRPr="0042104B" w:rsidRDefault="00415784" w:rsidP="0042104B">
            <w:pPr>
              <w:rPr>
                <w:rFonts w:eastAsia="Calibri"/>
                <w:b/>
                <w:bCs/>
              </w:rPr>
            </w:pPr>
            <w:r w:rsidRPr="0042104B">
              <w:rPr>
                <w:rFonts w:eastAsia="Calibri"/>
                <w:b/>
                <w:bCs/>
              </w:rPr>
              <w:t>Содержание</w:t>
            </w:r>
            <w:r w:rsidRPr="0042104B">
              <w:rPr>
                <w:b/>
                <w:bCs/>
              </w:rPr>
              <w:t xml:space="preserve"> учебного материала</w:t>
            </w:r>
          </w:p>
        </w:tc>
        <w:tc>
          <w:tcPr>
            <w:tcW w:w="708" w:type="dxa"/>
            <w:vMerge w:val="restart"/>
          </w:tcPr>
          <w:p w:rsidR="00415784" w:rsidRPr="0042104B" w:rsidRDefault="00415784" w:rsidP="0042104B">
            <w:pPr>
              <w:jc w:val="center"/>
            </w:pPr>
            <w:r>
              <w:t>4</w:t>
            </w:r>
          </w:p>
        </w:tc>
        <w:tc>
          <w:tcPr>
            <w:tcW w:w="567" w:type="dxa"/>
            <w:vMerge/>
            <w:shd w:val="clear" w:color="auto" w:fill="FFFFFF" w:themeFill="background1"/>
          </w:tcPr>
          <w:p w:rsidR="00415784" w:rsidRPr="0042104B" w:rsidRDefault="00415784" w:rsidP="0042104B">
            <w:pPr>
              <w:jc w:val="center"/>
            </w:pPr>
          </w:p>
        </w:tc>
      </w:tr>
      <w:tr w:rsidR="00415784" w:rsidRPr="0042104B" w:rsidTr="00016726">
        <w:trPr>
          <w:trHeight w:val="279"/>
        </w:trPr>
        <w:tc>
          <w:tcPr>
            <w:tcW w:w="2410" w:type="dxa"/>
            <w:vMerge/>
          </w:tcPr>
          <w:p w:rsidR="00415784" w:rsidRPr="0042104B" w:rsidRDefault="00415784" w:rsidP="0042104B">
            <w:pPr>
              <w:pStyle w:val="ConsPlusTitle"/>
              <w:widowControl/>
              <w:jc w:val="center"/>
              <w:outlineLvl w:val="0"/>
              <w:rPr>
                <w:rFonts w:ascii="Times New Roman" w:hAnsi="Times New Roman" w:cs="Times New Roman"/>
                <w:sz w:val="24"/>
                <w:szCs w:val="24"/>
              </w:rPr>
            </w:pPr>
          </w:p>
        </w:tc>
        <w:tc>
          <w:tcPr>
            <w:tcW w:w="567" w:type="dxa"/>
            <w:gridSpan w:val="2"/>
          </w:tcPr>
          <w:p w:rsidR="00415784" w:rsidRPr="0042104B" w:rsidRDefault="00415784" w:rsidP="0042104B">
            <w:r w:rsidRPr="0042104B">
              <w:t>1.</w:t>
            </w:r>
          </w:p>
        </w:tc>
        <w:tc>
          <w:tcPr>
            <w:tcW w:w="11766" w:type="dxa"/>
            <w:gridSpan w:val="2"/>
          </w:tcPr>
          <w:p w:rsidR="00415784" w:rsidRPr="0042104B" w:rsidRDefault="00415784" w:rsidP="00861228">
            <w:pPr>
              <w:rPr>
                <w:rFonts w:eastAsia="Calibri"/>
                <w:b/>
                <w:bCs/>
              </w:rPr>
            </w:pPr>
            <w:r w:rsidRPr="0042104B">
              <w:t xml:space="preserve">Органы, осуществляющие выплату пенсии, общие правила, организация, сроки выплаты и доставки пенсии. </w:t>
            </w:r>
          </w:p>
        </w:tc>
        <w:tc>
          <w:tcPr>
            <w:tcW w:w="708" w:type="dxa"/>
            <w:vMerge/>
          </w:tcPr>
          <w:p w:rsidR="00415784" w:rsidRPr="0042104B" w:rsidRDefault="00415784" w:rsidP="0042104B">
            <w:pPr>
              <w:jc w:val="center"/>
            </w:pPr>
          </w:p>
        </w:tc>
        <w:tc>
          <w:tcPr>
            <w:tcW w:w="567" w:type="dxa"/>
            <w:shd w:val="clear" w:color="auto" w:fill="FFFFFF" w:themeFill="background1"/>
          </w:tcPr>
          <w:p w:rsidR="00415784" w:rsidRPr="0042104B" w:rsidRDefault="00415784" w:rsidP="0042104B">
            <w:pPr>
              <w:jc w:val="center"/>
            </w:pPr>
            <w:r w:rsidRPr="0042104B">
              <w:t>2</w:t>
            </w:r>
          </w:p>
        </w:tc>
      </w:tr>
      <w:tr w:rsidR="00415784" w:rsidRPr="0042104B" w:rsidTr="00016726">
        <w:trPr>
          <w:trHeight w:val="267"/>
        </w:trPr>
        <w:tc>
          <w:tcPr>
            <w:tcW w:w="2410" w:type="dxa"/>
            <w:vMerge/>
          </w:tcPr>
          <w:p w:rsidR="00415784" w:rsidRPr="0042104B" w:rsidRDefault="00415784" w:rsidP="0042104B">
            <w:pPr>
              <w:pStyle w:val="ConsPlusTitle"/>
              <w:widowControl/>
              <w:jc w:val="center"/>
              <w:outlineLvl w:val="0"/>
              <w:rPr>
                <w:rFonts w:ascii="Times New Roman" w:hAnsi="Times New Roman" w:cs="Times New Roman"/>
                <w:sz w:val="24"/>
                <w:szCs w:val="24"/>
              </w:rPr>
            </w:pPr>
          </w:p>
        </w:tc>
        <w:tc>
          <w:tcPr>
            <w:tcW w:w="567" w:type="dxa"/>
            <w:gridSpan w:val="2"/>
          </w:tcPr>
          <w:p w:rsidR="00415784" w:rsidRPr="0042104B" w:rsidRDefault="00415784" w:rsidP="0042104B">
            <w:r>
              <w:t>2.</w:t>
            </w:r>
          </w:p>
        </w:tc>
        <w:tc>
          <w:tcPr>
            <w:tcW w:w="11766" w:type="dxa"/>
            <w:gridSpan w:val="2"/>
          </w:tcPr>
          <w:p w:rsidR="00415784" w:rsidRPr="0042104B" w:rsidRDefault="00415784" w:rsidP="0042104B">
            <w:r w:rsidRPr="0042104B">
              <w:t>Выплата пенсии по доверенности. Выплаты пенсии работающим пенсионерам.</w:t>
            </w:r>
          </w:p>
        </w:tc>
        <w:tc>
          <w:tcPr>
            <w:tcW w:w="708" w:type="dxa"/>
            <w:vMerge/>
          </w:tcPr>
          <w:p w:rsidR="00415784" w:rsidRPr="0042104B" w:rsidRDefault="00415784" w:rsidP="0042104B">
            <w:pPr>
              <w:jc w:val="center"/>
            </w:pPr>
          </w:p>
        </w:tc>
        <w:tc>
          <w:tcPr>
            <w:tcW w:w="567" w:type="dxa"/>
            <w:shd w:val="clear" w:color="auto" w:fill="FFFFFF" w:themeFill="background1"/>
          </w:tcPr>
          <w:p w:rsidR="00415784" w:rsidRPr="0042104B" w:rsidRDefault="00415784" w:rsidP="0042104B">
            <w:pPr>
              <w:jc w:val="center"/>
            </w:pPr>
          </w:p>
        </w:tc>
      </w:tr>
      <w:tr w:rsidR="00415784" w:rsidRPr="0042104B" w:rsidTr="00016726">
        <w:trPr>
          <w:trHeight w:val="125"/>
        </w:trPr>
        <w:tc>
          <w:tcPr>
            <w:tcW w:w="2410" w:type="dxa"/>
            <w:vMerge/>
          </w:tcPr>
          <w:p w:rsidR="00415784" w:rsidRPr="0042104B" w:rsidRDefault="00415784" w:rsidP="0042104B">
            <w:pPr>
              <w:pStyle w:val="ConsPlusTitle"/>
              <w:widowControl/>
              <w:jc w:val="center"/>
              <w:outlineLvl w:val="0"/>
              <w:rPr>
                <w:rFonts w:ascii="Times New Roman" w:hAnsi="Times New Roman" w:cs="Times New Roman"/>
                <w:sz w:val="24"/>
                <w:szCs w:val="24"/>
              </w:rPr>
            </w:pPr>
          </w:p>
        </w:tc>
        <w:tc>
          <w:tcPr>
            <w:tcW w:w="12333" w:type="dxa"/>
            <w:gridSpan w:val="4"/>
          </w:tcPr>
          <w:p w:rsidR="00415784" w:rsidRPr="0042104B" w:rsidRDefault="00415784" w:rsidP="008C2C25">
            <w:pPr>
              <w:rPr>
                <w:rFonts w:eastAsia="Calibri"/>
                <w:b/>
                <w:bCs/>
              </w:rPr>
            </w:pPr>
            <w:r w:rsidRPr="0042104B">
              <w:rPr>
                <w:rFonts w:eastAsia="Calibri"/>
                <w:b/>
                <w:bCs/>
              </w:rPr>
              <w:t>Практическое занятие</w:t>
            </w:r>
            <w:r w:rsidR="008C2C25">
              <w:rPr>
                <w:rFonts w:eastAsia="Calibri"/>
                <w:b/>
                <w:bCs/>
              </w:rPr>
              <w:t xml:space="preserve"> </w:t>
            </w:r>
            <w:r w:rsidRPr="0042104B">
              <w:t>№12.«</w:t>
            </w:r>
            <w:r w:rsidRPr="0042104B">
              <w:rPr>
                <w:iCs/>
              </w:rPr>
              <w:t>Выплата и доставка пенсий»</w:t>
            </w:r>
          </w:p>
        </w:tc>
        <w:tc>
          <w:tcPr>
            <w:tcW w:w="708" w:type="dxa"/>
          </w:tcPr>
          <w:p w:rsidR="00415784" w:rsidRPr="0042104B" w:rsidRDefault="00415784" w:rsidP="0042104B">
            <w:pPr>
              <w:jc w:val="center"/>
            </w:pPr>
            <w:r w:rsidRPr="0042104B">
              <w:t>2</w:t>
            </w:r>
          </w:p>
        </w:tc>
        <w:tc>
          <w:tcPr>
            <w:tcW w:w="567" w:type="dxa"/>
            <w:vMerge w:val="restart"/>
            <w:shd w:val="clear" w:color="auto" w:fill="D9D9D9"/>
          </w:tcPr>
          <w:p w:rsidR="00415784" w:rsidRPr="0042104B" w:rsidRDefault="00415784" w:rsidP="0042104B">
            <w:pPr>
              <w:jc w:val="center"/>
            </w:pPr>
          </w:p>
        </w:tc>
      </w:tr>
      <w:tr w:rsidR="00415784" w:rsidRPr="0042104B" w:rsidTr="00016726">
        <w:trPr>
          <w:trHeight w:val="146"/>
        </w:trPr>
        <w:tc>
          <w:tcPr>
            <w:tcW w:w="2410" w:type="dxa"/>
            <w:vMerge/>
          </w:tcPr>
          <w:p w:rsidR="00415784" w:rsidRPr="0042104B" w:rsidRDefault="00415784" w:rsidP="0042104B">
            <w:pPr>
              <w:shd w:val="clear" w:color="auto" w:fill="FFFFFF"/>
              <w:spacing w:line="276" w:lineRule="auto"/>
              <w:jc w:val="center"/>
              <w:rPr>
                <w:b/>
              </w:rPr>
            </w:pPr>
          </w:p>
        </w:tc>
        <w:tc>
          <w:tcPr>
            <w:tcW w:w="12333" w:type="dxa"/>
            <w:gridSpan w:val="4"/>
          </w:tcPr>
          <w:p w:rsidR="00415784" w:rsidRPr="0042104B" w:rsidRDefault="00415784" w:rsidP="0042104B">
            <w:pPr>
              <w:rPr>
                <w:rFonts w:eastAsia="Calibri"/>
                <w:b/>
                <w:bCs/>
              </w:rPr>
            </w:pPr>
            <w:r w:rsidRPr="00415784">
              <w:rPr>
                <w:rFonts w:eastAsia="Calibri"/>
                <w:b/>
                <w:bCs/>
              </w:rPr>
              <w:t>Внеаудиторная самостоятельная работа:</w:t>
            </w:r>
          </w:p>
        </w:tc>
        <w:tc>
          <w:tcPr>
            <w:tcW w:w="708" w:type="dxa"/>
          </w:tcPr>
          <w:p w:rsidR="00415784" w:rsidRDefault="00415784" w:rsidP="0042104B">
            <w:pPr>
              <w:jc w:val="center"/>
            </w:pPr>
            <w:r>
              <w:t>1</w:t>
            </w:r>
          </w:p>
        </w:tc>
        <w:tc>
          <w:tcPr>
            <w:tcW w:w="567" w:type="dxa"/>
            <w:vMerge/>
            <w:shd w:val="clear" w:color="auto" w:fill="FFFFFF" w:themeFill="background1"/>
          </w:tcPr>
          <w:p w:rsidR="00415784" w:rsidRPr="0042104B" w:rsidRDefault="00415784" w:rsidP="0042104B">
            <w:pPr>
              <w:jc w:val="center"/>
            </w:pPr>
          </w:p>
        </w:tc>
      </w:tr>
      <w:tr w:rsidR="00415784" w:rsidRPr="0042104B" w:rsidTr="00016726">
        <w:trPr>
          <w:trHeight w:val="220"/>
        </w:trPr>
        <w:tc>
          <w:tcPr>
            <w:tcW w:w="2410" w:type="dxa"/>
            <w:vMerge w:val="restart"/>
          </w:tcPr>
          <w:p w:rsidR="00415784" w:rsidRPr="0042104B" w:rsidRDefault="00415784" w:rsidP="0042104B">
            <w:pPr>
              <w:shd w:val="clear" w:color="auto" w:fill="FFFFFF"/>
              <w:spacing w:line="276" w:lineRule="auto"/>
              <w:jc w:val="center"/>
              <w:rPr>
                <w:b/>
              </w:rPr>
            </w:pPr>
            <w:r w:rsidRPr="0042104B">
              <w:rPr>
                <w:b/>
              </w:rPr>
              <w:t>Тема 1.10</w:t>
            </w:r>
          </w:p>
          <w:p w:rsidR="00415784" w:rsidRPr="0042104B" w:rsidRDefault="00415784" w:rsidP="00DA6197">
            <w:pPr>
              <w:pStyle w:val="ConsPlusTitle"/>
              <w:ind w:left="-108" w:right="-108"/>
              <w:jc w:val="center"/>
              <w:outlineLvl w:val="0"/>
              <w:rPr>
                <w:rFonts w:ascii="Times New Roman" w:hAnsi="Times New Roman" w:cs="Times New Roman"/>
                <w:b w:val="0"/>
                <w:sz w:val="24"/>
                <w:szCs w:val="24"/>
              </w:rPr>
            </w:pPr>
            <w:r w:rsidRPr="0042104B">
              <w:rPr>
                <w:rFonts w:ascii="Times New Roman" w:hAnsi="Times New Roman" w:cs="Times New Roman"/>
                <w:sz w:val="24"/>
                <w:szCs w:val="24"/>
              </w:rPr>
              <w:t>Пособия по системе социального обеспечения</w:t>
            </w:r>
          </w:p>
        </w:tc>
        <w:tc>
          <w:tcPr>
            <w:tcW w:w="12333" w:type="dxa"/>
            <w:gridSpan w:val="4"/>
          </w:tcPr>
          <w:p w:rsidR="00415784" w:rsidRPr="0042104B" w:rsidRDefault="00415784" w:rsidP="0042104B">
            <w:r w:rsidRPr="0042104B">
              <w:rPr>
                <w:rFonts w:eastAsia="Calibri"/>
                <w:b/>
                <w:bCs/>
              </w:rPr>
              <w:t xml:space="preserve">Содержание </w:t>
            </w:r>
            <w:r w:rsidRPr="0042104B">
              <w:rPr>
                <w:b/>
                <w:bCs/>
              </w:rPr>
              <w:t xml:space="preserve"> учебного материала</w:t>
            </w:r>
          </w:p>
        </w:tc>
        <w:tc>
          <w:tcPr>
            <w:tcW w:w="708" w:type="dxa"/>
            <w:vMerge w:val="restart"/>
          </w:tcPr>
          <w:p w:rsidR="00415784" w:rsidRPr="0042104B" w:rsidRDefault="00415784" w:rsidP="0042104B">
            <w:pPr>
              <w:jc w:val="center"/>
            </w:pPr>
            <w:r>
              <w:t>6</w:t>
            </w:r>
          </w:p>
        </w:tc>
        <w:tc>
          <w:tcPr>
            <w:tcW w:w="567" w:type="dxa"/>
            <w:vMerge/>
            <w:shd w:val="clear" w:color="auto" w:fill="FFFFFF" w:themeFill="background1"/>
          </w:tcPr>
          <w:p w:rsidR="00415784" w:rsidRPr="0042104B" w:rsidRDefault="00415784" w:rsidP="0042104B">
            <w:pPr>
              <w:jc w:val="center"/>
            </w:pPr>
          </w:p>
        </w:tc>
      </w:tr>
      <w:tr w:rsidR="00415784" w:rsidRPr="0042104B" w:rsidTr="00016726">
        <w:trPr>
          <w:trHeight w:val="282"/>
        </w:trPr>
        <w:tc>
          <w:tcPr>
            <w:tcW w:w="2410" w:type="dxa"/>
            <w:vMerge/>
          </w:tcPr>
          <w:p w:rsidR="00415784" w:rsidRPr="0042104B" w:rsidRDefault="00415784" w:rsidP="0042104B">
            <w:pPr>
              <w:pStyle w:val="ConsPlusTitle"/>
              <w:widowControl/>
              <w:jc w:val="center"/>
              <w:outlineLvl w:val="0"/>
              <w:rPr>
                <w:rFonts w:ascii="Times New Roman" w:hAnsi="Times New Roman" w:cs="Times New Roman"/>
                <w:sz w:val="24"/>
                <w:szCs w:val="24"/>
              </w:rPr>
            </w:pPr>
          </w:p>
        </w:tc>
        <w:tc>
          <w:tcPr>
            <w:tcW w:w="426" w:type="dxa"/>
          </w:tcPr>
          <w:p w:rsidR="00415784" w:rsidRPr="0042104B" w:rsidRDefault="00415784" w:rsidP="0042104B">
            <w:pPr>
              <w:rPr>
                <w:rFonts w:eastAsia="Calibri"/>
                <w:bCs/>
              </w:rPr>
            </w:pPr>
            <w:r w:rsidRPr="0042104B">
              <w:rPr>
                <w:rFonts w:eastAsia="Calibri"/>
                <w:bCs/>
              </w:rPr>
              <w:t>1.</w:t>
            </w:r>
          </w:p>
        </w:tc>
        <w:tc>
          <w:tcPr>
            <w:tcW w:w="11907" w:type="dxa"/>
            <w:gridSpan w:val="3"/>
          </w:tcPr>
          <w:p w:rsidR="00415784" w:rsidRPr="0042104B" w:rsidRDefault="00415784" w:rsidP="00DA6197">
            <w:pPr>
              <w:rPr>
                <w:rFonts w:eastAsia="Calibri"/>
                <w:b/>
                <w:bCs/>
              </w:rPr>
            </w:pPr>
            <w:r w:rsidRPr="0042104B">
              <w:t xml:space="preserve">Понятие, виды и общая характеристика пособий. Правовое регулирование назначения и выплаты пособий по системе социального обеспечения. </w:t>
            </w:r>
          </w:p>
        </w:tc>
        <w:tc>
          <w:tcPr>
            <w:tcW w:w="708" w:type="dxa"/>
            <w:vMerge/>
          </w:tcPr>
          <w:p w:rsidR="00415784" w:rsidRPr="0042104B" w:rsidRDefault="00415784" w:rsidP="0042104B">
            <w:pPr>
              <w:jc w:val="center"/>
            </w:pPr>
          </w:p>
        </w:tc>
        <w:tc>
          <w:tcPr>
            <w:tcW w:w="567" w:type="dxa"/>
            <w:vMerge w:val="restart"/>
            <w:shd w:val="clear" w:color="auto" w:fill="FFFFFF" w:themeFill="background1"/>
          </w:tcPr>
          <w:p w:rsidR="00415784" w:rsidRPr="0042104B" w:rsidRDefault="00415784" w:rsidP="0042104B">
            <w:pPr>
              <w:jc w:val="center"/>
            </w:pPr>
            <w:r w:rsidRPr="0042104B">
              <w:t>2</w:t>
            </w:r>
          </w:p>
        </w:tc>
      </w:tr>
      <w:tr w:rsidR="00415784" w:rsidRPr="0042104B" w:rsidTr="00016726">
        <w:trPr>
          <w:trHeight w:val="282"/>
        </w:trPr>
        <w:tc>
          <w:tcPr>
            <w:tcW w:w="2410" w:type="dxa"/>
            <w:vMerge/>
          </w:tcPr>
          <w:p w:rsidR="00415784" w:rsidRPr="0042104B" w:rsidRDefault="00415784" w:rsidP="0042104B">
            <w:pPr>
              <w:pStyle w:val="ConsPlusTitle"/>
              <w:widowControl/>
              <w:jc w:val="center"/>
              <w:outlineLvl w:val="0"/>
              <w:rPr>
                <w:rFonts w:ascii="Times New Roman" w:hAnsi="Times New Roman" w:cs="Times New Roman"/>
                <w:sz w:val="24"/>
                <w:szCs w:val="24"/>
              </w:rPr>
            </w:pPr>
          </w:p>
        </w:tc>
        <w:tc>
          <w:tcPr>
            <w:tcW w:w="426" w:type="dxa"/>
          </w:tcPr>
          <w:p w:rsidR="00415784" w:rsidRPr="0042104B" w:rsidRDefault="00415784" w:rsidP="0042104B">
            <w:pPr>
              <w:rPr>
                <w:rFonts w:eastAsia="Calibri"/>
                <w:bCs/>
              </w:rPr>
            </w:pPr>
            <w:r>
              <w:rPr>
                <w:rFonts w:eastAsia="Calibri"/>
                <w:bCs/>
              </w:rPr>
              <w:t>2.</w:t>
            </w:r>
          </w:p>
        </w:tc>
        <w:tc>
          <w:tcPr>
            <w:tcW w:w="11907" w:type="dxa"/>
            <w:gridSpan w:val="3"/>
          </w:tcPr>
          <w:p w:rsidR="00415784" w:rsidRPr="0042104B" w:rsidRDefault="00415784" w:rsidP="0042104B">
            <w:r w:rsidRPr="0042104B">
              <w:t xml:space="preserve">Размеры пособий, срок назначения и продолжительность выплаты. Документы, необходимые для принятия решений о назначении пособий.  </w:t>
            </w:r>
          </w:p>
        </w:tc>
        <w:tc>
          <w:tcPr>
            <w:tcW w:w="708" w:type="dxa"/>
            <w:vMerge/>
          </w:tcPr>
          <w:p w:rsidR="00415784" w:rsidRPr="0042104B" w:rsidRDefault="00415784" w:rsidP="0042104B">
            <w:pPr>
              <w:jc w:val="center"/>
            </w:pPr>
          </w:p>
        </w:tc>
        <w:tc>
          <w:tcPr>
            <w:tcW w:w="567" w:type="dxa"/>
            <w:vMerge/>
            <w:shd w:val="clear" w:color="auto" w:fill="FFFFFF" w:themeFill="background1"/>
          </w:tcPr>
          <w:p w:rsidR="00415784" w:rsidRPr="0042104B" w:rsidRDefault="00415784" w:rsidP="0042104B">
            <w:pPr>
              <w:jc w:val="center"/>
            </w:pPr>
          </w:p>
        </w:tc>
      </w:tr>
      <w:tr w:rsidR="00415784" w:rsidRPr="0042104B" w:rsidTr="00016726">
        <w:trPr>
          <w:trHeight w:val="282"/>
        </w:trPr>
        <w:tc>
          <w:tcPr>
            <w:tcW w:w="2410" w:type="dxa"/>
            <w:vMerge/>
          </w:tcPr>
          <w:p w:rsidR="00415784" w:rsidRPr="0042104B" w:rsidRDefault="00415784" w:rsidP="0042104B">
            <w:pPr>
              <w:pStyle w:val="ConsPlusTitle"/>
              <w:widowControl/>
              <w:jc w:val="center"/>
              <w:outlineLvl w:val="0"/>
              <w:rPr>
                <w:rFonts w:ascii="Times New Roman" w:hAnsi="Times New Roman" w:cs="Times New Roman"/>
                <w:sz w:val="24"/>
                <w:szCs w:val="24"/>
              </w:rPr>
            </w:pPr>
          </w:p>
        </w:tc>
        <w:tc>
          <w:tcPr>
            <w:tcW w:w="426" w:type="dxa"/>
          </w:tcPr>
          <w:p w:rsidR="00415784" w:rsidRDefault="00415784" w:rsidP="0042104B">
            <w:pPr>
              <w:rPr>
                <w:rFonts w:eastAsia="Calibri"/>
                <w:bCs/>
              </w:rPr>
            </w:pPr>
            <w:r>
              <w:rPr>
                <w:rFonts w:eastAsia="Calibri"/>
                <w:bCs/>
              </w:rPr>
              <w:t>3</w:t>
            </w:r>
          </w:p>
        </w:tc>
        <w:tc>
          <w:tcPr>
            <w:tcW w:w="11907" w:type="dxa"/>
            <w:gridSpan w:val="3"/>
          </w:tcPr>
          <w:p w:rsidR="00415784" w:rsidRPr="0042104B" w:rsidRDefault="00415784" w:rsidP="0042104B">
            <w:r w:rsidRPr="0042104B">
              <w:t>Органы,  назначающие пособия. Процедура и сроки обращения за назначением пособий.</w:t>
            </w:r>
          </w:p>
        </w:tc>
        <w:tc>
          <w:tcPr>
            <w:tcW w:w="708" w:type="dxa"/>
          </w:tcPr>
          <w:p w:rsidR="00415784" w:rsidRPr="0042104B" w:rsidRDefault="00415784" w:rsidP="0042104B">
            <w:pPr>
              <w:jc w:val="center"/>
            </w:pPr>
          </w:p>
        </w:tc>
        <w:tc>
          <w:tcPr>
            <w:tcW w:w="567" w:type="dxa"/>
            <w:shd w:val="clear" w:color="auto" w:fill="FFFFFF" w:themeFill="background1"/>
          </w:tcPr>
          <w:p w:rsidR="00415784" w:rsidRPr="0042104B" w:rsidRDefault="00415784" w:rsidP="0042104B">
            <w:pPr>
              <w:jc w:val="center"/>
            </w:pPr>
          </w:p>
        </w:tc>
      </w:tr>
      <w:tr w:rsidR="00415784" w:rsidRPr="0042104B" w:rsidTr="00016726">
        <w:trPr>
          <w:trHeight w:val="291"/>
        </w:trPr>
        <w:tc>
          <w:tcPr>
            <w:tcW w:w="2410" w:type="dxa"/>
            <w:vMerge/>
          </w:tcPr>
          <w:p w:rsidR="00415784" w:rsidRPr="0042104B" w:rsidRDefault="00415784" w:rsidP="0042104B">
            <w:pPr>
              <w:pStyle w:val="ConsPlusTitle"/>
              <w:widowControl/>
              <w:jc w:val="center"/>
              <w:outlineLvl w:val="0"/>
              <w:rPr>
                <w:rFonts w:ascii="Times New Roman" w:hAnsi="Times New Roman" w:cs="Times New Roman"/>
                <w:sz w:val="24"/>
                <w:szCs w:val="24"/>
              </w:rPr>
            </w:pPr>
          </w:p>
        </w:tc>
        <w:tc>
          <w:tcPr>
            <w:tcW w:w="12333" w:type="dxa"/>
            <w:gridSpan w:val="4"/>
          </w:tcPr>
          <w:p w:rsidR="00415784" w:rsidRPr="0042104B" w:rsidRDefault="00415784" w:rsidP="0042104B">
            <w:pPr>
              <w:rPr>
                <w:rFonts w:eastAsia="Calibri"/>
                <w:bCs/>
              </w:rPr>
            </w:pPr>
            <w:r w:rsidRPr="0042104B">
              <w:rPr>
                <w:rFonts w:eastAsia="Calibri"/>
                <w:b/>
                <w:bCs/>
              </w:rPr>
              <w:t xml:space="preserve">Практическое занятие </w:t>
            </w:r>
            <w:r w:rsidRPr="0042104B">
              <w:rPr>
                <w:rFonts w:eastAsia="Calibri"/>
                <w:bCs/>
              </w:rPr>
              <w:t>№13.</w:t>
            </w:r>
            <w:r w:rsidRPr="0042104B">
              <w:t xml:space="preserve"> «Реализация права граждан на социальные пособия»</w:t>
            </w:r>
          </w:p>
        </w:tc>
        <w:tc>
          <w:tcPr>
            <w:tcW w:w="708" w:type="dxa"/>
          </w:tcPr>
          <w:p w:rsidR="00415784" w:rsidRPr="0042104B" w:rsidRDefault="00415784" w:rsidP="0042104B">
            <w:pPr>
              <w:jc w:val="center"/>
            </w:pPr>
            <w:r w:rsidRPr="0042104B">
              <w:t>4</w:t>
            </w:r>
          </w:p>
        </w:tc>
        <w:tc>
          <w:tcPr>
            <w:tcW w:w="567" w:type="dxa"/>
            <w:vMerge w:val="restart"/>
            <w:shd w:val="clear" w:color="auto" w:fill="D9D9D9"/>
          </w:tcPr>
          <w:p w:rsidR="00415784" w:rsidRPr="0042104B" w:rsidRDefault="00415784" w:rsidP="0042104B">
            <w:pPr>
              <w:jc w:val="center"/>
            </w:pPr>
          </w:p>
        </w:tc>
      </w:tr>
      <w:tr w:rsidR="00415784" w:rsidRPr="0042104B" w:rsidTr="00016726">
        <w:trPr>
          <w:trHeight w:val="295"/>
        </w:trPr>
        <w:tc>
          <w:tcPr>
            <w:tcW w:w="2410" w:type="dxa"/>
            <w:vMerge/>
          </w:tcPr>
          <w:p w:rsidR="00415784" w:rsidRPr="0042104B" w:rsidRDefault="00415784" w:rsidP="0042104B">
            <w:pPr>
              <w:shd w:val="clear" w:color="auto" w:fill="FFFFFF"/>
              <w:jc w:val="center"/>
              <w:rPr>
                <w:b/>
              </w:rPr>
            </w:pPr>
          </w:p>
        </w:tc>
        <w:tc>
          <w:tcPr>
            <w:tcW w:w="12333" w:type="dxa"/>
            <w:gridSpan w:val="4"/>
          </w:tcPr>
          <w:p w:rsidR="00415784" w:rsidRPr="0042104B" w:rsidRDefault="00415784" w:rsidP="0042104B">
            <w:pPr>
              <w:rPr>
                <w:rFonts w:eastAsia="Calibri"/>
                <w:b/>
                <w:bCs/>
              </w:rPr>
            </w:pPr>
            <w:r w:rsidRPr="00415784">
              <w:rPr>
                <w:rFonts w:eastAsia="Calibri"/>
                <w:b/>
                <w:bCs/>
              </w:rPr>
              <w:t>Внеаудиторная самостоятельная работа:</w:t>
            </w:r>
          </w:p>
        </w:tc>
        <w:tc>
          <w:tcPr>
            <w:tcW w:w="708" w:type="dxa"/>
          </w:tcPr>
          <w:p w:rsidR="00415784" w:rsidRDefault="00415784" w:rsidP="0042104B">
            <w:pPr>
              <w:jc w:val="center"/>
            </w:pPr>
            <w:r>
              <w:t>1</w:t>
            </w:r>
          </w:p>
        </w:tc>
        <w:tc>
          <w:tcPr>
            <w:tcW w:w="567" w:type="dxa"/>
            <w:vMerge/>
            <w:shd w:val="clear" w:color="auto" w:fill="FFFFFF" w:themeFill="background1"/>
          </w:tcPr>
          <w:p w:rsidR="00415784" w:rsidRPr="0042104B" w:rsidRDefault="00415784" w:rsidP="0042104B">
            <w:pPr>
              <w:jc w:val="center"/>
            </w:pPr>
          </w:p>
        </w:tc>
      </w:tr>
      <w:tr w:rsidR="00415784" w:rsidRPr="0042104B" w:rsidTr="00016726">
        <w:trPr>
          <w:trHeight w:val="295"/>
        </w:trPr>
        <w:tc>
          <w:tcPr>
            <w:tcW w:w="2410" w:type="dxa"/>
            <w:vMerge w:val="restart"/>
          </w:tcPr>
          <w:p w:rsidR="00415784" w:rsidRPr="0042104B" w:rsidRDefault="00415784" w:rsidP="00016726">
            <w:pPr>
              <w:shd w:val="clear" w:color="auto" w:fill="FFFFFF"/>
              <w:ind w:left="-108" w:right="-108"/>
              <w:jc w:val="center"/>
              <w:rPr>
                <w:b/>
              </w:rPr>
            </w:pPr>
            <w:r w:rsidRPr="0042104B">
              <w:rPr>
                <w:b/>
              </w:rPr>
              <w:t>Тема 1.11 Компенсационные выплаты по системе социального обеспечения</w:t>
            </w:r>
          </w:p>
        </w:tc>
        <w:tc>
          <w:tcPr>
            <w:tcW w:w="12333" w:type="dxa"/>
            <w:gridSpan w:val="4"/>
          </w:tcPr>
          <w:p w:rsidR="00415784" w:rsidRPr="0042104B" w:rsidRDefault="00415784" w:rsidP="0042104B">
            <w:pPr>
              <w:rPr>
                <w:rFonts w:eastAsia="Calibri"/>
                <w:b/>
                <w:bCs/>
              </w:rPr>
            </w:pPr>
            <w:r w:rsidRPr="0042104B">
              <w:rPr>
                <w:rFonts w:eastAsia="Calibri"/>
                <w:b/>
                <w:bCs/>
              </w:rPr>
              <w:t xml:space="preserve">Содержание </w:t>
            </w:r>
            <w:r w:rsidRPr="0042104B">
              <w:rPr>
                <w:b/>
                <w:bCs/>
              </w:rPr>
              <w:t>учебного материала</w:t>
            </w:r>
          </w:p>
        </w:tc>
        <w:tc>
          <w:tcPr>
            <w:tcW w:w="708" w:type="dxa"/>
            <w:vMerge w:val="restart"/>
          </w:tcPr>
          <w:p w:rsidR="00415784" w:rsidRPr="0042104B" w:rsidRDefault="00415784" w:rsidP="0042104B">
            <w:pPr>
              <w:jc w:val="center"/>
            </w:pPr>
            <w:r>
              <w:t>4</w:t>
            </w:r>
          </w:p>
        </w:tc>
        <w:tc>
          <w:tcPr>
            <w:tcW w:w="567" w:type="dxa"/>
            <w:vMerge/>
            <w:shd w:val="clear" w:color="auto" w:fill="FFFFFF" w:themeFill="background1"/>
          </w:tcPr>
          <w:p w:rsidR="00415784" w:rsidRPr="0042104B" w:rsidRDefault="00415784" w:rsidP="0042104B">
            <w:pPr>
              <w:jc w:val="center"/>
            </w:pPr>
          </w:p>
        </w:tc>
      </w:tr>
      <w:tr w:rsidR="00415784" w:rsidRPr="0042104B" w:rsidTr="00016726">
        <w:trPr>
          <w:trHeight w:val="245"/>
        </w:trPr>
        <w:tc>
          <w:tcPr>
            <w:tcW w:w="2410" w:type="dxa"/>
            <w:vMerge/>
          </w:tcPr>
          <w:p w:rsidR="00415784" w:rsidRPr="0042104B" w:rsidRDefault="00415784" w:rsidP="0042104B">
            <w:pPr>
              <w:shd w:val="clear" w:color="auto" w:fill="FFFFFF"/>
              <w:jc w:val="center"/>
              <w:rPr>
                <w:b/>
              </w:rPr>
            </w:pPr>
          </w:p>
        </w:tc>
        <w:tc>
          <w:tcPr>
            <w:tcW w:w="426" w:type="dxa"/>
          </w:tcPr>
          <w:p w:rsidR="00415784" w:rsidRPr="0042104B" w:rsidRDefault="00415784" w:rsidP="0042104B">
            <w:pPr>
              <w:rPr>
                <w:rFonts w:eastAsia="Calibri"/>
                <w:bCs/>
              </w:rPr>
            </w:pPr>
            <w:r w:rsidRPr="0042104B">
              <w:rPr>
                <w:rFonts w:eastAsia="Calibri"/>
                <w:bCs/>
              </w:rPr>
              <w:t>1.</w:t>
            </w:r>
          </w:p>
        </w:tc>
        <w:tc>
          <w:tcPr>
            <w:tcW w:w="11907" w:type="dxa"/>
            <w:gridSpan w:val="3"/>
          </w:tcPr>
          <w:p w:rsidR="00415784" w:rsidRPr="0042104B" w:rsidRDefault="00415784" w:rsidP="00767E87">
            <w:pPr>
              <w:rPr>
                <w:rFonts w:eastAsia="Calibri"/>
                <w:b/>
                <w:bCs/>
              </w:rPr>
            </w:pPr>
            <w:r w:rsidRPr="0042104B">
              <w:t xml:space="preserve">Понятие и виды компенсационных выплат, правовое регулирование предоставления компенсаций. </w:t>
            </w:r>
          </w:p>
        </w:tc>
        <w:tc>
          <w:tcPr>
            <w:tcW w:w="708" w:type="dxa"/>
            <w:vMerge/>
          </w:tcPr>
          <w:p w:rsidR="00415784" w:rsidRPr="0042104B" w:rsidRDefault="00415784" w:rsidP="0042104B">
            <w:pPr>
              <w:jc w:val="center"/>
            </w:pPr>
          </w:p>
        </w:tc>
        <w:tc>
          <w:tcPr>
            <w:tcW w:w="567" w:type="dxa"/>
            <w:vMerge w:val="restart"/>
            <w:shd w:val="clear" w:color="auto" w:fill="FFFFFF" w:themeFill="background1"/>
          </w:tcPr>
          <w:p w:rsidR="00415784" w:rsidRPr="0042104B" w:rsidRDefault="00415784" w:rsidP="0042104B">
            <w:pPr>
              <w:jc w:val="center"/>
            </w:pPr>
            <w:r w:rsidRPr="0042104B">
              <w:t>2</w:t>
            </w:r>
          </w:p>
        </w:tc>
      </w:tr>
      <w:tr w:rsidR="00415784" w:rsidRPr="0042104B" w:rsidTr="00016726">
        <w:trPr>
          <w:trHeight w:val="238"/>
        </w:trPr>
        <w:tc>
          <w:tcPr>
            <w:tcW w:w="2410" w:type="dxa"/>
            <w:vMerge/>
          </w:tcPr>
          <w:p w:rsidR="00415784" w:rsidRPr="0042104B" w:rsidRDefault="00415784" w:rsidP="0042104B">
            <w:pPr>
              <w:shd w:val="clear" w:color="auto" w:fill="FFFFFF"/>
              <w:jc w:val="center"/>
              <w:rPr>
                <w:b/>
              </w:rPr>
            </w:pPr>
          </w:p>
        </w:tc>
        <w:tc>
          <w:tcPr>
            <w:tcW w:w="426" w:type="dxa"/>
          </w:tcPr>
          <w:p w:rsidR="00415784" w:rsidRPr="0042104B" w:rsidRDefault="00415784" w:rsidP="0042104B">
            <w:pPr>
              <w:rPr>
                <w:rFonts w:eastAsia="Calibri"/>
                <w:bCs/>
              </w:rPr>
            </w:pPr>
            <w:r>
              <w:rPr>
                <w:rFonts w:eastAsia="Calibri"/>
                <w:bCs/>
              </w:rPr>
              <w:t>2</w:t>
            </w:r>
          </w:p>
        </w:tc>
        <w:tc>
          <w:tcPr>
            <w:tcW w:w="11907" w:type="dxa"/>
            <w:gridSpan w:val="3"/>
          </w:tcPr>
          <w:p w:rsidR="00415784" w:rsidRPr="0042104B" w:rsidRDefault="00415784" w:rsidP="00016726">
            <w:r>
              <w:t xml:space="preserve">Особенности предоставления </w:t>
            </w:r>
            <w:r w:rsidRPr="0042104B">
              <w:t xml:space="preserve"> компенсационны</w:t>
            </w:r>
            <w:r>
              <w:t>х</w:t>
            </w:r>
            <w:r w:rsidRPr="0042104B">
              <w:t xml:space="preserve"> выплат</w:t>
            </w:r>
          </w:p>
        </w:tc>
        <w:tc>
          <w:tcPr>
            <w:tcW w:w="708" w:type="dxa"/>
            <w:vMerge/>
          </w:tcPr>
          <w:p w:rsidR="00415784" w:rsidRPr="0042104B" w:rsidRDefault="00415784" w:rsidP="0042104B">
            <w:pPr>
              <w:jc w:val="center"/>
            </w:pPr>
          </w:p>
        </w:tc>
        <w:tc>
          <w:tcPr>
            <w:tcW w:w="567" w:type="dxa"/>
            <w:vMerge/>
            <w:shd w:val="clear" w:color="auto" w:fill="FFFFFF" w:themeFill="background1"/>
          </w:tcPr>
          <w:p w:rsidR="00415784" w:rsidRPr="0042104B" w:rsidRDefault="00415784" w:rsidP="0042104B">
            <w:pPr>
              <w:jc w:val="center"/>
            </w:pPr>
          </w:p>
        </w:tc>
      </w:tr>
      <w:tr w:rsidR="00415784" w:rsidRPr="0042104B" w:rsidTr="00016726">
        <w:trPr>
          <w:trHeight w:val="273"/>
        </w:trPr>
        <w:tc>
          <w:tcPr>
            <w:tcW w:w="2410" w:type="dxa"/>
            <w:vMerge/>
          </w:tcPr>
          <w:p w:rsidR="00415784" w:rsidRPr="0042104B" w:rsidRDefault="00415784" w:rsidP="0042104B">
            <w:pPr>
              <w:shd w:val="clear" w:color="auto" w:fill="FFFFFF"/>
              <w:jc w:val="center"/>
              <w:rPr>
                <w:b/>
              </w:rPr>
            </w:pPr>
          </w:p>
        </w:tc>
        <w:tc>
          <w:tcPr>
            <w:tcW w:w="12333" w:type="dxa"/>
            <w:gridSpan w:val="4"/>
          </w:tcPr>
          <w:p w:rsidR="00415784" w:rsidRPr="0042104B" w:rsidRDefault="00415784" w:rsidP="0042104B">
            <w:r w:rsidRPr="0042104B">
              <w:rPr>
                <w:rFonts w:eastAsia="Calibri"/>
                <w:b/>
                <w:bCs/>
              </w:rPr>
              <w:t xml:space="preserve">Практическое занятие </w:t>
            </w:r>
            <w:r w:rsidRPr="0042104B">
              <w:rPr>
                <w:rFonts w:eastAsia="Calibri"/>
                <w:bCs/>
              </w:rPr>
              <w:t xml:space="preserve">№14. </w:t>
            </w:r>
            <w:r w:rsidRPr="0042104B">
              <w:t>« Обеспечение граждан  компенсационными выплатами»</w:t>
            </w:r>
          </w:p>
        </w:tc>
        <w:tc>
          <w:tcPr>
            <w:tcW w:w="708" w:type="dxa"/>
          </w:tcPr>
          <w:p w:rsidR="00415784" w:rsidRPr="0042104B" w:rsidRDefault="00415784" w:rsidP="0042104B">
            <w:pPr>
              <w:jc w:val="center"/>
            </w:pPr>
            <w:r>
              <w:t>4</w:t>
            </w:r>
          </w:p>
        </w:tc>
        <w:tc>
          <w:tcPr>
            <w:tcW w:w="567" w:type="dxa"/>
            <w:vMerge w:val="restart"/>
            <w:shd w:val="clear" w:color="auto" w:fill="D9D9D9" w:themeFill="background1" w:themeFillShade="D9"/>
          </w:tcPr>
          <w:p w:rsidR="00415784" w:rsidRPr="0042104B" w:rsidRDefault="00415784" w:rsidP="0042104B">
            <w:pPr>
              <w:jc w:val="center"/>
            </w:pPr>
          </w:p>
        </w:tc>
      </w:tr>
      <w:tr w:rsidR="00415784" w:rsidRPr="0042104B" w:rsidTr="00016726">
        <w:trPr>
          <w:trHeight w:val="253"/>
        </w:trPr>
        <w:tc>
          <w:tcPr>
            <w:tcW w:w="2410" w:type="dxa"/>
            <w:vMerge/>
          </w:tcPr>
          <w:p w:rsidR="00415784" w:rsidRPr="0042104B" w:rsidRDefault="00415784" w:rsidP="0042104B">
            <w:pPr>
              <w:shd w:val="clear" w:color="auto" w:fill="FFFFFF"/>
              <w:jc w:val="center"/>
              <w:rPr>
                <w:b/>
              </w:rPr>
            </w:pPr>
          </w:p>
        </w:tc>
        <w:tc>
          <w:tcPr>
            <w:tcW w:w="12333" w:type="dxa"/>
            <w:gridSpan w:val="4"/>
          </w:tcPr>
          <w:p w:rsidR="00415784" w:rsidRPr="0042104B" w:rsidRDefault="00415784" w:rsidP="0042104B">
            <w:pPr>
              <w:rPr>
                <w:rFonts w:eastAsia="Calibri"/>
                <w:b/>
                <w:bCs/>
              </w:rPr>
            </w:pPr>
            <w:r w:rsidRPr="00415784">
              <w:rPr>
                <w:rFonts w:eastAsia="Calibri"/>
                <w:b/>
                <w:bCs/>
              </w:rPr>
              <w:t>Внеаудиторная самостоятельная работа:</w:t>
            </w:r>
          </w:p>
        </w:tc>
        <w:tc>
          <w:tcPr>
            <w:tcW w:w="708" w:type="dxa"/>
          </w:tcPr>
          <w:p w:rsidR="00415784" w:rsidRDefault="00415784" w:rsidP="00BF251F">
            <w:pPr>
              <w:jc w:val="center"/>
            </w:pPr>
            <w:r>
              <w:t>1</w:t>
            </w:r>
          </w:p>
        </w:tc>
        <w:tc>
          <w:tcPr>
            <w:tcW w:w="567" w:type="dxa"/>
            <w:vMerge/>
            <w:shd w:val="clear" w:color="auto" w:fill="FFFFFF" w:themeFill="background1"/>
          </w:tcPr>
          <w:p w:rsidR="00415784" w:rsidRPr="0042104B" w:rsidRDefault="00415784" w:rsidP="0042104B">
            <w:pPr>
              <w:jc w:val="center"/>
            </w:pPr>
          </w:p>
        </w:tc>
      </w:tr>
      <w:tr w:rsidR="00415784" w:rsidRPr="0042104B" w:rsidTr="00016726">
        <w:trPr>
          <w:trHeight w:val="253"/>
        </w:trPr>
        <w:tc>
          <w:tcPr>
            <w:tcW w:w="2410" w:type="dxa"/>
            <w:vMerge w:val="restart"/>
          </w:tcPr>
          <w:p w:rsidR="00415784" w:rsidRPr="0042104B" w:rsidRDefault="00415784" w:rsidP="0042104B">
            <w:pPr>
              <w:shd w:val="clear" w:color="auto" w:fill="FFFFFF"/>
              <w:jc w:val="center"/>
              <w:rPr>
                <w:b/>
              </w:rPr>
            </w:pPr>
            <w:r w:rsidRPr="0042104B">
              <w:rPr>
                <w:b/>
              </w:rPr>
              <w:t>Тема 1.12</w:t>
            </w:r>
          </w:p>
          <w:p w:rsidR="00415784" w:rsidRPr="0042104B" w:rsidRDefault="00415784" w:rsidP="0036678C">
            <w:pPr>
              <w:shd w:val="clear" w:color="auto" w:fill="FFFFFF"/>
              <w:jc w:val="center"/>
              <w:rPr>
                <w:b/>
              </w:rPr>
            </w:pPr>
            <w:r w:rsidRPr="0042104B">
              <w:rPr>
                <w:b/>
                <w:bCs/>
                <w:iCs/>
              </w:rPr>
              <w:t>Государственные стандарты социального обслуживания</w:t>
            </w:r>
          </w:p>
        </w:tc>
        <w:tc>
          <w:tcPr>
            <w:tcW w:w="12333" w:type="dxa"/>
            <w:gridSpan w:val="4"/>
          </w:tcPr>
          <w:p w:rsidR="00415784" w:rsidRPr="0042104B" w:rsidRDefault="00415784" w:rsidP="0042104B">
            <w:r w:rsidRPr="0042104B">
              <w:rPr>
                <w:rFonts w:eastAsia="Calibri"/>
                <w:b/>
                <w:bCs/>
              </w:rPr>
              <w:t xml:space="preserve">Содержание </w:t>
            </w:r>
            <w:r w:rsidRPr="0042104B">
              <w:rPr>
                <w:b/>
                <w:bCs/>
              </w:rPr>
              <w:t>учебного материала</w:t>
            </w:r>
          </w:p>
        </w:tc>
        <w:tc>
          <w:tcPr>
            <w:tcW w:w="708" w:type="dxa"/>
            <w:vMerge w:val="restart"/>
          </w:tcPr>
          <w:p w:rsidR="00415784" w:rsidRPr="0042104B" w:rsidRDefault="00415784" w:rsidP="00BF251F">
            <w:pPr>
              <w:jc w:val="center"/>
            </w:pPr>
            <w:r>
              <w:t>6</w:t>
            </w:r>
          </w:p>
        </w:tc>
        <w:tc>
          <w:tcPr>
            <w:tcW w:w="567" w:type="dxa"/>
            <w:vMerge/>
            <w:shd w:val="clear" w:color="auto" w:fill="FFFFFF" w:themeFill="background1"/>
          </w:tcPr>
          <w:p w:rsidR="00415784" w:rsidRPr="0042104B" w:rsidRDefault="00415784" w:rsidP="0042104B">
            <w:pPr>
              <w:jc w:val="center"/>
            </w:pPr>
          </w:p>
        </w:tc>
      </w:tr>
      <w:tr w:rsidR="00415784" w:rsidRPr="0042104B" w:rsidTr="00016726">
        <w:trPr>
          <w:trHeight w:val="513"/>
        </w:trPr>
        <w:tc>
          <w:tcPr>
            <w:tcW w:w="2410" w:type="dxa"/>
            <w:vMerge/>
          </w:tcPr>
          <w:p w:rsidR="00415784" w:rsidRPr="0042104B" w:rsidRDefault="00415784" w:rsidP="0042104B">
            <w:pPr>
              <w:shd w:val="clear" w:color="auto" w:fill="FFFFFF"/>
              <w:jc w:val="center"/>
              <w:rPr>
                <w:b/>
              </w:rPr>
            </w:pPr>
          </w:p>
        </w:tc>
        <w:tc>
          <w:tcPr>
            <w:tcW w:w="426" w:type="dxa"/>
          </w:tcPr>
          <w:p w:rsidR="00415784" w:rsidRPr="0042104B" w:rsidRDefault="00415784" w:rsidP="0042104B">
            <w:r w:rsidRPr="0042104B">
              <w:t>1.</w:t>
            </w:r>
          </w:p>
        </w:tc>
        <w:tc>
          <w:tcPr>
            <w:tcW w:w="11907" w:type="dxa"/>
            <w:gridSpan w:val="3"/>
          </w:tcPr>
          <w:p w:rsidR="00415784" w:rsidRPr="0042104B" w:rsidRDefault="00415784" w:rsidP="00DA6197">
            <w:r w:rsidRPr="0042104B">
              <w:t xml:space="preserve">Социальное обслуживание населения: понятие, принципы, основы нормативно-правового регулирования. Формы социального обслуживания. Виды социального обслуживания.  </w:t>
            </w:r>
          </w:p>
        </w:tc>
        <w:tc>
          <w:tcPr>
            <w:tcW w:w="708" w:type="dxa"/>
            <w:vMerge/>
          </w:tcPr>
          <w:p w:rsidR="00415784" w:rsidRPr="0042104B" w:rsidRDefault="00415784" w:rsidP="00BF251F">
            <w:pPr>
              <w:jc w:val="center"/>
            </w:pPr>
          </w:p>
        </w:tc>
        <w:tc>
          <w:tcPr>
            <w:tcW w:w="567" w:type="dxa"/>
            <w:shd w:val="clear" w:color="auto" w:fill="FFFFFF" w:themeFill="background1"/>
          </w:tcPr>
          <w:p w:rsidR="00415784" w:rsidRPr="0042104B" w:rsidRDefault="00415784" w:rsidP="0042104B">
            <w:pPr>
              <w:jc w:val="center"/>
            </w:pPr>
            <w:r w:rsidRPr="0042104B">
              <w:t>2</w:t>
            </w:r>
          </w:p>
        </w:tc>
      </w:tr>
      <w:tr w:rsidR="00415784" w:rsidRPr="0042104B" w:rsidTr="00016726">
        <w:trPr>
          <w:trHeight w:val="287"/>
        </w:trPr>
        <w:tc>
          <w:tcPr>
            <w:tcW w:w="2410" w:type="dxa"/>
            <w:vMerge/>
          </w:tcPr>
          <w:p w:rsidR="00415784" w:rsidRPr="0042104B" w:rsidRDefault="00415784" w:rsidP="0042104B">
            <w:pPr>
              <w:shd w:val="clear" w:color="auto" w:fill="FFFFFF"/>
              <w:jc w:val="center"/>
              <w:rPr>
                <w:b/>
              </w:rPr>
            </w:pPr>
          </w:p>
        </w:tc>
        <w:tc>
          <w:tcPr>
            <w:tcW w:w="426" w:type="dxa"/>
          </w:tcPr>
          <w:p w:rsidR="00415784" w:rsidRPr="0042104B" w:rsidRDefault="00415784" w:rsidP="0042104B">
            <w:r>
              <w:t>2.</w:t>
            </w:r>
          </w:p>
        </w:tc>
        <w:tc>
          <w:tcPr>
            <w:tcW w:w="11907" w:type="dxa"/>
            <w:gridSpan w:val="3"/>
          </w:tcPr>
          <w:p w:rsidR="00415784" w:rsidRPr="0042104B" w:rsidRDefault="00415784" w:rsidP="0042104B">
            <w:r w:rsidRPr="0042104B">
              <w:t xml:space="preserve"> Государственные стандарты социального обслуживания</w:t>
            </w:r>
          </w:p>
        </w:tc>
        <w:tc>
          <w:tcPr>
            <w:tcW w:w="708" w:type="dxa"/>
            <w:vMerge/>
          </w:tcPr>
          <w:p w:rsidR="00415784" w:rsidRPr="0042104B" w:rsidRDefault="00415784" w:rsidP="00BF251F">
            <w:pPr>
              <w:jc w:val="center"/>
            </w:pPr>
          </w:p>
        </w:tc>
        <w:tc>
          <w:tcPr>
            <w:tcW w:w="567" w:type="dxa"/>
            <w:shd w:val="clear" w:color="auto" w:fill="FFFFFF" w:themeFill="background1"/>
          </w:tcPr>
          <w:p w:rsidR="00415784" w:rsidRPr="0042104B" w:rsidRDefault="00415784" w:rsidP="0042104B">
            <w:pPr>
              <w:jc w:val="center"/>
            </w:pPr>
          </w:p>
        </w:tc>
      </w:tr>
      <w:tr w:rsidR="00415784" w:rsidRPr="0042104B" w:rsidTr="00016726">
        <w:trPr>
          <w:trHeight w:val="287"/>
        </w:trPr>
        <w:tc>
          <w:tcPr>
            <w:tcW w:w="2410" w:type="dxa"/>
            <w:vMerge/>
          </w:tcPr>
          <w:p w:rsidR="00415784" w:rsidRPr="0042104B" w:rsidRDefault="00415784" w:rsidP="0042104B">
            <w:pPr>
              <w:shd w:val="clear" w:color="auto" w:fill="FFFFFF"/>
              <w:jc w:val="center"/>
              <w:rPr>
                <w:b/>
              </w:rPr>
            </w:pPr>
          </w:p>
        </w:tc>
        <w:tc>
          <w:tcPr>
            <w:tcW w:w="426" w:type="dxa"/>
          </w:tcPr>
          <w:p w:rsidR="00415784" w:rsidRDefault="00415784" w:rsidP="0042104B">
            <w:r>
              <w:t>3.</w:t>
            </w:r>
          </w:p>
        </w:tc>
        <w:tc>
          <w:tcPr>
            <w:tcW w:w="11907" w:type="dxa"/>
            <w:gridSpan w:val="3"/>
          </w:tcPr>
          <w:p w:rsidR="00415784" w:rsidRPr="001C0641" w:rsidRDefault="00415784" w:rsidP="0042104B">
            <w:pPr>
              <w:rPr>
                <w:color w:val="FF0000"/>
              </w:rPr>
            </w:pPr>
            <w:r w:rsidRPr="00DA6197">
              <w:t>Особенности социального обслуживания детей</w:t>
            </w:r>
          </w:p>
        </w:tc>
        <w:tc>
          <w:tcPr>
            <w:tcW w:w="708" w:type="dxa"/>
          </w:tcPr>
          <w:p w:rsidR="00415784" w:rsidRPr="0042104B" w:rsidRDefault="00415784" w:rsidP="00BF251F">
            <w:pPr>
              <w:jc w:val="center"/>
            </w:pPr>
          </w:p>
        </w:tc>
        <w:tc>
          <w:tcPr>
            <w:tcW w:w="567" w:type="dxa"/>
            <w:shd w:val="clear" w:color="auto" w:fill="FFFFFF" w:themeFill="background1"/>
          </w:tcPr>
          <w:p w:rsidR="00415784" w:rsidRPr="0042104B" w:rsidRDefault="00415784" w:rsidP="0042104B">
            <w:pPr>
              <w:jc w:val="center"/>
            </w:pPr>
          </w:p>
        </w:tc>
      </w:tr>
      <w:tr w:rsidR="00415784" w:rsidRPr="0042104B" w:rsidTr="00016726">
        <w:trPr>
          <w:trHeight w:val="287"/>
        </w:trPr>
        <w:tc>
          <w:tcPr>
            <w:tcW w:w="2410" w:type="dxa"/>
            <w:vMerge/>
          </w:tcPr>
          <w:p w:rsidR="00415784" w:rsidRPr="0042104B" w:rsidRDefault="00415784" w:rsidP="0042104B">
            <w:pPr>
              <w:shd w:val="clear" w:color="auto" w:fill="FFFFFF"/>
              <w:jc w:val="center"/>
              <w:rPr>
                <w:b/>
              </w:rPr>
            </w:pPr>
          </w:p>
        </w:tc>
        <w:tc>
          <w:tcPr>
            <w:tcW w:w="12333" w:type="dxa"/>
            <w:gridSpan w:val="4"/>
          </w:tcPr>
          <w:p w:rsidR="00415784" w:rsidRPr="0042104B" w:rsidRDefault="00415784" w:rsidP="0042104B">
            <w:r w:rsidRPr="0042104B">
              <w:rPr>
                <w:rFonts w:eastAsia="Calibri"/>
                <w:b/>
                <w:bCs/>
              </w:rPr>
              <w:t xml:space="preserve">Практическое занятие </w:t>
            </w:r>
            <w:r w:rsidRPr="0042104B">
              <w:t>№15. «Предоставление гражданам отдельных видов социального обслуживания»</w:t>
            </w:r>
          </w:p>
        </w:tc>
        <w:tc>
          <w:tcPr>
            <w:tcW w:w="708" w:type="dxa"/>
          </w:tcPr>
          <w:p w:rsidR="00415784" w:rsidRPr="0042104B" w:rsidRDefault="00415784" w:rsidP="0042104B">
            <w:pPr>
              <w:jc w:val="center"/>
            </w:pPr>
            <w:r>
              <w:t>6</w:t>
            </w:r>
          </w:p>
        </w:tc>
        <w:tc>
          <w:tcPr>
            <w:tcW w:w="567" w:type="dxa"/>
            <w:vMerge w:val="restart"/>
            <w:shd w:val="clear" w:color="auto" w:fill="D9D9D9" w:themeFill="background1" w:themeFillShade="D9"/>
          </w:tcPr>
          <w:p w:rsidR="00415784" w:rsidRPr="0042104B" w:rsidRDefault="00415784" w:rsidP="0042104B">
            <w:pPr>
              <w:jc w:val="center"/>
            </w:pPr>
          </w:p>
        </w:tc>
      </w:tr>
      <w:tr w:rsidR="00415784" w:rsidRPr="0042104B" w:rsidTr="00016726">
        <w:trPr>
          <w:trHeight w:val="325"/>
        </w:trPr>
        <w:tc>
          <w:tcPr>
            <w:tcW w:w="2410" w:type="dxa"/>
            <w:vMerge/>
          </w:tcPr>
          <w:p w:rsidR="00415784" w:rsidRPr="00884D6D" w:rsidRDefault="00415784" w:rsidP="0042104B">
            <w:pPr>
              <w:shd w:val="clear" w:color="auto" w:fill="FFFFFF"/>
              <w:jc w:val="center"/>
              <w:rPr>
                <w:b/>
              </w:rPr>
            </w:pPr>
          </w:p>
        </w:tc>
        <w:tc>
          <w:tcPr>
            <w:tcW w:w="12333" w:type="dxa"/>
            <w:gridSpan w:val="4"/>
          </w:tcPr>
          <w:p w:rsidR="00415784" w:rsidRPr="00884D6D" w:rsidRDefault="00415784" w:rsidP="0042104B">
            <w:pPr>
              <w:rPr>
                <w:rFonts w:eastAsia="Calibri"/>
                <w:b/>
                <w:bCs/>
              </w:rPr>
            </w:pPr>
            <w:r w:rsidRPr="00415784">
              <w:rPr>
                <w:rFonts w:eastAsia="Calibri"/>
                <w:b/>
                <w:bCs/>
              </w:rPr>
              <w:t>Внеаудиторная самостоятельная работа:</w:t>
            </w:r>
          </w:p>
        </w:tc>
        <w:tc>
          <w:tcPr>
            <w:tcW w:w="708" w:type="dxa"/>
          </w:tcPr>
          <w:p w:rsidR="00415784" w:rsidRDefault="00415784" w:rsidP="0036678C">
            <w:pPr>
              <w:tabs>
                <w:tab w:val="center" w:pos="246"/>
              </w:tabs>
            </w:pPr>
            <w:r>
              <w:t>1</w:t>
            </w:r>
          </w:p>
        </w:tc>
        <w:tc>
          <w:tcPr>
            <w:tcW w:w="567" w:type="dxa"/>
            <w:vMerge/>
            <w:shd w:val="clear" w:color="auto" w:fill="auto"/>
          </w:tcPr>
          <w:p w:rsidR="00415784" w:rsidRPr="0042104B" w:rsidRDefault="00415784" w:rsidP="0042104B">
            <w:pPr>
              <w:jc w:val="center"/>
            </w:pPr>
          </w:p>
        </w:tc>
      </w:tr>
      <w:tr w:rsidR="00415784" w:rsidRPr="0042104B" w:rsidTr="00016726">
        <w:trPr>
          <w:trHeight w:val="325"/>
        </w:trPr>
        <w:tc>
          <w:tcPr>
            <w:tcW w:w="2410" w:type="dxa"/>
            <w:vMerge w:val="restart"/>
          </w:tcPr>
          <w:p w:rsidR="00415784" w:rsidRPr="00884D6D" w:rsidRDefault="00415784" w:rsidP="0042104B">
            <w:pPr>
              <w:shd w:val="clear" w:color="auto" w:fill="FFFFFF"/>
              <w:jc w:val="center"/>
              <w:rPr>
                <w:b/>
              </w:rPr>
            </w:pPr>
            <w:r w:rsidRPr="00884D6D">
              <w:rPr>
                <w:b/>
              </w:rPr>
              <w:t>Тема 1.13</w:t>
            </w:r>
          </w:p>
          <w:p w:rsidR="00415784" w:rsidRPr="00884D6D" w:rsidRDefault="00415784" w:rsidP="001C0641">
            <w:pPr>
              <w:shd w:val="clear" w:color="auto" w:fill="FFFFFF"/>
              <w:jc w:val="center"/>
              <w:rPr>
                <w:b/>
              </w:rPr>
            </w:pPr>
            <w:r w:rsidRPr="00884D6D">
              <w:rPr>
                <w:b/>
              </w:rPr>
              <w:t>Предоставление социальных услуг и других социальных выплат</w:t>
            </w:r>
          </w:p>
        </w:tc>
        <w:tc>
          <w:tcPr>
            <w:tcW w:w="12333" w:type="dxa"/>
            <w:gridSpan w:val="4"/>
          </w:tcPr>
          <w:p w:rsidR="00415784" w:rsidRPr="00884D6D" w:rsidRDefault="00415784" w:rsidP="0042104B">
            <w:pPr>
              <w:rPr>
                <w:rFonts w:eastAsia="Calibri"/>
                <w:b/>
                <w:bCs/>
              </w:rPr>
            </w:pPr>
            <w:r w:rsidRPr="00884D6D">
              <w:rPr>
                <w:rFonts w:eastAsia="Calibri"/>
                <w:b/>
                <w:bCs/>
              </w:rPr>
              <w:t xml:space="preserve">Содержание </w:t>
            </w:r>
            <w:r w:rsidRPr="00884D6D">
              <w:rPr>
                <w:b/>
                <w:bCs/>
              </w:rPr>
              <w:t>учебного материала</w:t>
            </w:r>
          </w:p>
        </w:tc>
        <w:tc>
          <w:tcPr>
            <w:tcW w:w="708" w:type="dxa"/>
            <w:vMerge w:val="restart"/>
          </w:tcPr>
          <w:p w:rsidR="00415784" w:rsidRPr="0042104B" w:rsidRDefault="00415784" w:rsidP="0036678C">
            <w:pPr>
              <w:tabs>
                <w:tab w:val="center" w:pos="246"/>
              </w:tabs>
            </w:pPr>
            <w:r>
              <w:t>2</w:t>
            </w:r>
          </w:p>
        </w:tc>
        <w:tc>
          <w:tcPr>
            <w:tcW w:w="567" w:type="dxa"/>
            <w:vMerge/>
            <w:shd w:val="clear" w:color="auto" w:fill="auto"/>
          </w:tcPr>
          <w:p w:rsidR="00415784" w:rsidRPr="0042104B" w:rsidRDefault="00415784" w:rsidP="0042104B">
            <w:pPr>
              <w:jc w:val="center"/>
            </w:pPr>
          </w:p>
        </w:tc>
      </w:tr>
      <w:tr w:rsidR="00415784" w:rsidRPr="0042104B" w:rsidTr="00016726">
        <w:trPr>
          <w:trHeight w:val="258"/>
        </w:trPr>
        <w:tc>
          <w:tcPr>
            <w:tcW w:w="2410" w:type="dxa"/>
            <w:vMerge/>
          </w:tcPr>
          <w:p w:rsidR="00415784" w:rsidRPr="00884D6D" w:rsidRDefault="00415784" w:rsidP="0042104B">
            <w:pPr>
              <w:shd w:val="clear" w:color="auto" w:fill="FFFFFF"/>
              <w:jc w:val="center"/>
              <w:rPr>
                <w:b/>
              </w:rPr>
            </w:pPr>
          </w:p>
        </w:tc>
        <w:tc>
          <w:tcPr>
            <w:tcW w:w="426" w:type="dxa"/>
          </w:tcPr>
          <w:p w:rsidR="00415784" w:rsidRPr="00884D6D" w:rsidRDefault="00415784" w:rsidP="00016726">
            <w:pPr>
              <w:ind w:hanging="108"/>
              <w:rPr>
                <w:rFonts w:eastAsia="Calibri"/>
                <w:bCs/>
              </w:rPr>
            </w:pPr>
            <w:r w:rsidRPr="00884D6D">
              <w:rPr>
                <w:rFonts w:eastAsia="Calibri"/>
                <w:bCs/>
              </w:rPr>
              <w:t>1.</w:t>
            </w:r>
          </w:p>
        </w:tc>
        <w:tc>
          <w:tcPr>
            <w:tcW w:w="11907" w:type="dxa"/>
            <w:gridSpan w:val="3"/>
          </w:tcPr>
          <w:p w:rsidR="00415784" w:rsidRPr="00884D6D" w:rsidRDefault="00415784" w:rsidP="00016726">
            <w:pPr>
              <w:ind w:right="-108"/>
              <w:rPr>
                <w:rFonts w:eastAsia="Calibri"/>
                <w:b/>
                <w:bCs/>
              </w:rPr>
            </w:pPr>
            <w:r w:rsidRPr="00884D6D">
              <w:t xml:space="preserve">Виды социальных услуг. Порядок и условия предоставления социальных услуг. Круг лиц, обеспечиваемый социальными услугами бесплатно и частичной оплатой. Социальная реабилитация инвалидов. </w:t>
            </w:r>
            <w:proofErr w:type="gramStart"/>
            <w:r w:rsidRPr="00884D6D">
              <w:t>Медико-социальная</w:t>
            </w:r>
            <w:proofErr w:type="gramEnd"/>
            <w:r w:rsidRPr="00884D6D">
              <w:t xml:space="preserve"> помощь. Оказание дополнительных услуг</w:t>
            </w:r>
          </w:p>
        </w:tc>
        <w:tc>
          <w:tcPr>
            <w:tcW w:w="708" w:type="dxa"/>
            <w:vMerge/>
          </w:tcPr>
          <w:p w:rsidR="00415784" w:rsidRPr="0042104B" w:rsidRDefault="00415784" w:rsidP="0042104B">
            <w:pPr>
              <w:jc w:val="center"/>
            </w:pPr>
          </w:p>
        </w:tc>
        <w:tc>
          <w:tcPr>
            <w:tcW w:w="567" w:type="dxa"/>
            <w:shd w:val="clear" w:color="auto" w:fill="auto"/>
          </w:tcPr>
          <w:p w:rsidR="00415784" w:rsidRPr="0042104B" w:rsidRDefault="00415784" w:rsidP="0042104B">
            <w:pPr>
              <w:jc w:val="center"/>
            </w:pPr>
            <w:r w:rsidRPr="0042104B">
              <w:t>2</w:t>
            </w:r>
          </w:p>
        </w:tc>
      </w:tr>
      <w:tr w:rsidR="00415784" w:rsidRPr="0042104B" w:rsidTr="00016726">
        <w:trPr>
          <w:trHeight w:val="58"/>
        </w:trPr>
        <w:tc>
          <w:tcPr>
            <w:tcW w:w="2410" w:type="dxa"/>
            <w:vMerge/>
          </w:tcPr>
          <w:p w:rsidR="00415784" w:rsidRPr="0042104B" w:rsidRDefault="00415784" w:rsidP="0042104B">
            <w:pPr>
              <w:shd w:val="clear" w:color="auto" w:fill="FFFFFF"/>
              <w:jc w:val="center"/>
              <w:rPr>
                <w:b/>
              </w:rPr>
            </w:pPr>
          </w:p>
        </w:tc>
        <w:tc>
          <w:tcPr>
            <w:tcW w:w="12333" w:type="dxa"/>
            <w:gridSpan w:val="4"/>
          </w:tcPr>
          <w:p w:rsidR="00415784" w:rsidRPr="0036678C" w:rsidRDefault="00415784" w:rsidP="0036678C">
            <w:pPr>
              <w:rPr>
                <w:b/>
              </w:rPr>
            </w:pPr>
            <w:r>
              <w:rPr>
                <w:b/>
              </w:rPr>
              <w:t>Практическое занятие №16</w:t>
            </w:r>
            <w:r w:rsidRPr="0036678C">
              <w:rPr>
                <w:b/>
              </w:rPr>
              <w:t>.</w:t>
            </w:r>
            <w:r>
              <w:t xml:space="preserve"> П</w:t>
            </w:r>
            <w:r w:rsidRPr="0036678C">
              <w:t>редоставления социальных услуг</w:t>
            </w:r>
          </w:p>
        </w:tc>
        <w:tc>
          <w:tcPr>
            <w:tcW w:w="708" w:type="dxa"/>
          </w:tcPr>
          <w:p w:rsidR="00415784" w:rsidRPr="0042104B" w:rsidRDefault="00415784" w:rsidP="0042104B">
            <w:pPr>
              <w:jc w:val="center"/>
            </w:pPr>
            <w:r>
              <w:t>4</w:t>
            </w:r>
          </w:p>
        </w:tc>
        <w:tc>
          <w:tcPr>
            <w:tcW w:w="567" w:type="dxa"/>
            <w:shd w:val="clear" w:color="auto" w:fill="auto"/>
          </w:tcPr>
          <w:p w:rsidR="00415784" w:rsidRPr="0042104B" w:rsidRDefault="00415784" w:rsidP="0042104B">
            <w:pPr>
              <w:jc w:val="center"/>
            </w:pPr>
          </w:p>
        </w:tc>
      </w:tr>
      <w:tr w:rsidR="00415784" w:rsidRPr="0042104B" w:rsidTr="00016726">
        <w:trPr>
          <w:trHeight w:val="258"/>
        </w:trPr>
        <w:tc>
          <w:tcPr>
            <w:tcW w:w="2410" w:type="dxa"/>
            <w:vMerge/>
          </w:tcPr>
          <w:p w:rsidR="00415784" w:rsidRPr="0042104B" w:rsidRDefault="00415784" w:rsidP="009B3B7A">
            <w:pPr>
              <w:shd w:val="clear" w:color="auto" w:fill="FFFFFF"/>
              <w:ind w:left="-108" w:right="-108"/>
              <w:jc w:val="center"/>
              <w:rPr>
                <w:b/>
              </w:rPr>
            </w:pPr>
          </w:p>
        </w:tc>
        <w:tc>
          <w:tcPr>
            <w:tcW w:w="12333" w:type="dxa"/>
            <w:gridSpan w:val="4"/>
          </w:tcPr>
          <w:p w:rsidR="00415784" w:rsidRPr="0042104B" w:rsidRDefault="00415784" w:rsidP="0042104B">
            <w:pPr>
              <w:rPr>
                <w:rFonts w:eastAsia="Calibri"/>
                <w:b/>
                <w:bCs/>
              </w:rPr>
            </w:pPr>
            <w:r w:rsidRPr="00415784">
              <w:rPr>
                <w:rFonts w:eastAsia="Calibri"/>
                <w:b/>
                <w:bCs/>
              </w:rPr>
              <w:t>Внеаудиторная самостоятельная работа:</w:t>
            </w:r>
          </w:p>
        </w:tc>
        <w:tc>
          <w:tcPr>
            <w:tcW w:w="708" w:type="dxa"/>
          </w:tcPr>
          <w:p w:rsidR="00415784" w:rsidRDefault="00415784" w:rsidP="0042104B">
            <w:pPr>
              <w:jc w:val="center"/>
            </w:pPr>
            <w:r>
              <w:t>1</w:t>
            </w:r>
          </w:p>
        </w:tc>
        <w:tc>
          <w:tcPr>
            <w:tcW w:w="567" w:type="dxa"/>
            <w:shd w:val="clear" w:color="auto" w:fill="D9D9D9" w:themeFill="background1" w:themeFillShade="D9"/>
          </w:tcPr>
          <w:p w:rsidR="00415784" w:rsidRPr="0042104B" w:rsidRDefault="00415784" w:rsidP="0042104B">
            <w:pPr>
              <w:jc w:val="center"/>
            </w:pPr>
          </w:p>
        </w:tc>
      </w:tr>
      <w:tr w:rsidR="00415784" w:rsidRPr="0042104B" w:rsidTr="00016726">
        <w:trPr>
          <w:trHeight w:val="258"/>
        </w:trPr>
        <w:tc>
          <w:tcPr>
            <w:tcW w:w="2410" w:type="dxa"/>
            <w:vMerge w:val="restart"/>
          </w:tcPr>
          <w:p w:rsidR="00415784" w:rsidRPr="0042104B" w:rsidRDefault="00415784" w:rsidP="009B3B7A">
            <w:pPr>
              <w:shd w:val="clear" w:color="auto" w:fill="FFFFFF"/>
              <w:ind w:left="-108" w:right="-108"/>
              <w:jc w:val="center"/>
              <w:rPr>
                <w:b/>
              </w:rPr>
            </w:pPr>
            <w:r w:rsidRPr="0042104B">
              <w:rPr>
                <w:b/>
              </w:rPr>
              <w:lastRenderedPageBreak/>
              <w:t>Тема 1.14</w:t>
            </w:r>
          </w:p>
          <w:p w:rsidR="00415784" w:rsidRPr="0042104B" w:rsidRDefault="00415784" w:rsidP="00571733">
            <w:pPr>
              <w:shd w:val="clear" w:color="auto" w:fill="FFFFFF"/>
              <w:ind w:left="-108" w:right="-108"/>
              <w:jc w:val="center"/>
              <w:rPr>
                <w:b/>
              </w:rPr>
            </w:pPr>
            <w:r>
              <w:rPr>
                <w:b/>
              </w:rPr>
              <w:t>Ф</w:t>
            </w:r>
            <w:r w:rsidRPr="0042104B">
              <w:rPr>
                <w:b/>
              </w:rPr>
              <w:t>ормировани</w:t>
            </w:r>
            <w:r>
              <w:rPr>
                <w:b/>
              </w:rPr>
              <w:t>е</w:t>
            </w:r>
            <w:r w:rsidRPr="0042104B">
              <w:rPr>
                <w:b/>
              </w:rPr>
              <w:t xml:space="preserve"> пенсионных и личных дел получателей социальных выплат</w:t>
            </w:r>
          </w:p>
        </w:tc>
        <w:tc>
          <w:tcPr>
            <w:tcW w:w="12333" w:type="dxa"/>
            <w:gridSpan w:val="4"/>
          </w:tcPr>
          <w:p w:rsidR="00415784" w:rsidRPr="0042104B" w:rsidRDefault="00415784" w:rsidP="0042104B">
            <w:pPr>
              <w:rPr>
                <w:rFonts w:eastAsia="Calibri"/>
                <w:b/>
                <w:bCs/>
              </w:rPr>
            </w:pPr>
            <w:r w:rsidRPr="0042104B">
              <w:rPr>
                <w:rFonts w:eastAsia="Calibri"/>
                <w:b/>
                <w:bCs/>
              </w:rPr>
              <w:t xml:space="preserve">Содержание </w:t>
            </w:r>
            <w:r w:rsidRPr="0042104B">
              <w:rPr>
                <w:b/>
                <w:bCs/>
              </w:rPr>
              <w:t xml:space="preserve"> учебного материала</w:t>
            </w:r>
          </w:p>
        </w:tc>
        <w:tc>
          <w:tcPr>
            <w:tcW w:w="708" w:type="dxa"/>
            <w:vMerge w:val="restart"/>
          </w:tcPr>
          <w:p w:rsidR="00415784" w:rsidRPr="0042104B" w:rsidRDefault="00415784" w:rsidP="0042104B">
            <w:pPr>
              <w:jc w:val="center"/>
            </w:pPr>
            <w:r>
              <w:t>4</w:t>
            </w:r>
          </w:p>
        </w:tc>
        <w:tc>
          <w:tcPr>
            <w:tcW w:w="567" w:type="dxa"/>
            <w:shd w:val="clear" w:color="auto" w:fill="D9D9D9" w:themeFill="background1" w:themeFillShade="D9"/>
          </w:tcPr>
          <w:p w:rsidR="00415784" w:rsidRPr="0042104B" w:rsidRDefault="00415784" w:rsidP="0042104B">
            <w:pPr>
              <w:jc w:val="center"/>
            </w:pPr>
          </w:p>
        </w:tc>
      </w:tr>
      <w:tr w:rsidR="00415784" w:rsidRPr="0042104B" w:rsidTr="003259B6">
        <w:trPr>
          <w:trHeight w:val="492"/>
        </w:trPr>
        <w:tc>
          <w:tcPr>
            <w:tcW w:w="2410" w:type="dxa"/>
            <w:vMerge/>
          </w:tcPr>
          <w:p w:rsidR="00415784" w:rsidRPr="0042104B" w:rsidRDefault="00415784" w:rsidP="0042104B">
            <w:pPr>
              <w:shd w:val="clear" w:color="auto" w:fill="FFFFFF"/>
              <w:jc w:val="center"/>
              <w:rPr>
                <w:b/>
              </w:rPr>
            </w:pPr>
          </w:p>
        </w:tc>
        <w:tc>
          <w:tcPr>
            <w:tcW w:w="426" w:type="dxa"/>
          </w:tcPr>
          <w:p w:rsidR="00415784" w:rsidRPr="0042104B" w:rsidRDefault="00415784" w:rsidP="0042104B">
            <w:pPr>
              <w:rPr>
                <w:rFonts w:eastAsia="Calibri"/>
                <w:bCs/>
              </w:rPr>
            </w:pPr>
            <w:r w:rsidRPr="0042104B">
              <w:rPr>
                <w:rFonts w:eastAsia="Calibri"/>
                <w:bCs/>
              </w:rPr>
              <w:t>1.</w:t>
            </w:r>
          </w:p>
        </w:tc>
        <w:tc>
          <w:tcPr>
            <w:tcW w:w="11907" w:type="dxa"/>
            <w:gridSpan w:val="3"/>
          </w:tcPr>
          <w:p w:rsidR="00415784" w:rsidRPr="0042104B" w:rsidRDefault="00415784" w:rsidP="009B3B7A">
            <w:pPr>
              <w:rPr>
                <w:rFonts w:eastAsia="Calibri"/>
                <w:bCs/>
              </w:rPr>
            </w:pPr>
            <w:r w:rsidRPr="0042104B">
              <w:rPr>
                <w:rFonts w:eastAsia="Calibri"/>
                <w:bCs/>
              </w:rPr>
              <w:t xml:space="preserve">Понятие и значение пенсионных и личных дел получателей пенсий, пособий и других социальных выплат.  Перечень документов, необходимый   для назначения социальных выплат. </w:t>
            </w:r>
          </w:p>
        </w:tc>
        <w:tc>
          <w:tcPr>
            <w:tcW w:w="708" w:type="dxa"/>
            <w:vMerge/>
          </w:tcPr>
          <w:p w:rsidR="00415784" w:rsidRPr="0042104B" w:rsidRDefault="00415784" w:rsidP="0042104B">
            <w:pPr>
              <w:jc w:val="center"/>
            </w:pPr>
          </w:p>
        </w:tc>
        <w:tc>
          <w:tcPr>
            <w:tcW w:w="567" w:type="dxa"/>
            <w:vMerge w:val="restart"/>
            <w:shd w:val="clear" w:color="auto" w:fill="auto"/>
          </w:tcPr>
          <w:p w:rsidR="00415784" w:rsidRPr="0042104B" w:rsidRDefault="00415784" w:rsidP="0042104B">
            <w:pPr>
              <w:jc w:val="center"/>
            </w:pPr>
            <w:r w:rsidRPr="0042104B">
              <w:t>2</w:t>
            </w:r>
          </w:p>
        </w:tc>
      </w:tr>
      <w:tr w:rsidR="00415784" w:rsidRPr="0042104B" w:rsidTr="003259B6">
        <w:trPr>
          <w:trHeight w:val="543"/>
        </w:trPr>
        <w:tc>
          <w:tcPr>
            <w:tcW w:w="2410" w:type="dxa"/>
            <w:vMerge/>
          </w:tcPr>
          <w:p w:rsidR="00415784" w:rsidRPr="0042104B" w:rsidRDefault="00415784" w:rsidP="0042104B">
            <w:pPr>
              <w:shd w:val="clear" w:color="auto" w:fill="FFFFFF"/>
              <w:jc w:val="center"/>
              <w:rPr>
                <w:b/>
              </w:rPr>
            </w:pPr>
          </w:p>
        </w:tc>
        <w:tc>
          <w:tcPr>
            <w:tcW w:w="426" w:type="dxa"/>
          </w:tcPr>
          <w:p w:rsidR="00415784" w:rsidRPr="0042104B" w:rsidRDefault="00415784" w:rsidP="0042104B">
            <w:pPr>
              <w:rPr>
                <w:rFonts w:eastAsia="Calibri"/>
                <w:bCs/>
              </w:rPr>
            </w:pPr>
            <w:r>
              <w:rPr>
                <w:rFonts w:eastAsia="Calibri"/>
                <w:bCs/>
              </w:rPr>
              <w:t>2.</w:t>
            </w:r>
          </w:p>
        </w:tc>
        <w:tc>
          <w:tcPr>
            <w:tcW w:w="11907" w:type="dxa"/>
            <w:gridSpan w:val="3"/>
          </w:tcPr>
          <w:p w:rsidR="00415784" w:rsidRPr="0042104B" w:rsidRDefault="00415784" w:rsidP="0042104B">
            <w:pPr>
              <w:rPr>
                <w:rFonts w:eastAsia="Calibri"/>
                <w:bCs/>
              </w:rPr>
            </w:pPr>
            <w:r w:rsidRPr="0042104B">
              <w:rPr>
                <w:rFonts w:eastAsia="Calibri"/>
                <w:bCs/>
              </w:rPr>
              <w:t>Порядок формирования</w:t>
            </w:r>
            <w:r>
              <w:rPr>
                <w:rFonts w:eastAsia="Calibri"/>
                <w:bCs/>
              </w:rPr>
              <w:t xml:space="preserve"> и хранения</w:t>
            </w:r>
            <w:r w:rsidRPr="0042104B">
              <w:rPr>
                <w:rFonts w:eastAsia="Calibri"/>
                <w:bCs/>
              </w:rPr>
              <w:t xml:space="preserve"> дел</w:t>
            </w:r>
            <w:r>
              <w:rPr>
                <w:rFonts w:eastAsia="Calibri"/>
                <w:bCs/>
              </w:rPr>
              <w:t xml:space="preserve"> получателей социальных выплат</w:t>
            </w:r>
            <w:r w:rsidRPr="0042104B">
              <w:rPr>
                <w:rFonts w:eastAsia="Calibri"/>
                <w:bCs/>
              </w:rPr>
              <w:t>.</w:t>
            </w:r>
          </w:p>
        </w:tc>
        <w:tc>
          <w:tcPr>
            <w:tcW w:w="708" w:type="dxa"/>
            <w:vMerge/>
          </w:tcPr>
          <w:p w:rsidR="00415784" w:rsidRPr="0042104B" w:rsidRDefault="00415784" w:rsidP="0042104B">
            <w:pPr>
              <w:jc w:val="center"/>
            </w:pPr>
          </w:p>
        </w:tc>
        <w:tc>
          <w:tcPr>
            <w:tcW w:w="567" w:type="dxa"/>
            <w:vMerge/>
            <w:shd w:val="clear" w:color="auto" w:fill="auto"/>
          </w:tcPr>
          <w:p w:rsidR="00415784" w:rsidRPr="0042104B" w:rsidRDefault="00415784" w:rsidP="0042104B">
            <w:pPr>
              <w:jc w:val="center"/>
            </w:pPr>
          </w:p>
        </w:tc>
      </w:tr>
      <w:tr w:rsidR="00415784" w:rsidRPr="0042104B" w:rsidTr="00016726">
        <w:trPr>
          <w:trHeight w:val="279"/>
        </w:trPr>
        <w:tc>
          <w:tcPr>
            <w:tcW w:w="2410" w:type="dxa"/>
            <w:vMerge/>
          </w:tcPr>
          <w:p w:rsidR="00415784" w:rsidRPr="0042104B" w:rsidRDefault="00415784" w:rsidP="0042104B">
            <w:pPr>
              <w:shd w:val="clear" w:color="auto" w:fill="FFFFFF"/>
              <w:jc w:val="center"/>
              <w:rPr>
                <w:b/>
              </w:rPr>
            </w:pPr>
          </w:p>
        </w:tc>
        <w:tc>
          <w:tcPr>
            <w:tcW w:w="12333" w:type="dxa"/>
            <w:gridSpan w:val="4"/>
          </w:tcPr>
          <w:p w:rsidR="00415784" w:rsidRPr="0042104B" w:rsidRDefault="00415784" w:rsidP="0042104B">
            <w:pPr>
              <w:rPr>
                <w:rFonts w:eastAsia="Calibri"/>
                <w:b/>
                <w:bCs/>
              </w:rPr>
            </w:pPr>
            <w:r w:rsidRPr="00415784">
              <w:rPr>
                <w:rFonts w:eastAsia="Calibri"/>
                <w:b/>
                <w:bCs/>
              </w:rPr>
              <w:t>Внеаудиторная самостоятельная работа:</w:t>
            </w:r>
          </w:p>
        </w:tc>
        <w:tc>
          <w:tcPr>
            <w:tcW w:w="708" w:type="dxa"/>
          </w:tcPr>
          <w:p w:rsidR="00415784" w:rsidRPr="0042104B" w:rsidRDefault="00415784" w:rsidP="0042104B">
            <w:pPr>
              <w:jc w:val="center"/>
            </w:pPr>
            <w:r>
              <w:t>1</w:t>
            </w:r>
          </w:p>
        </w:tc>
        <w:tc>
          <w:tcPr>
            <w:tcW w:w="567" w:type="dxa"/>
            <w:shd w:val="clear" w:color="auto" w:fill="auto"/>
          </w:tcPr>
          <w:p w:rsidR="00415784" w:rsidRPr="0042104B" w:rsidRDefault="00415784" w:rsidP="0042104B">
            <w:pPr>
              <w:jc w:val="center"/>
            </w:pPr>
          </w:p>
        </w:tc>
      </w:tr>
      <w:tr w:rsidR="00415784" w:rsidRPr="0042104B" w:rsidTr="00016726">
        <w:trPr>
          <w:trHeight w:val="279"/>
        </w:trPr>
        <w:tc>
          <w:tcPr>
            <w:tcW w:w="2410" w:type="dxa"/>
            <w:vMerge w:val="restart"/>
          </w:tcPr>
          <w:p w:rsidR="00415784" w:rsidRPr="0042104B" w:rsidRDefault="00415784" w:rsidP="0042104B">
            <w:pPr>
              <w:shd w:val="clear" w:color="auto" w:fill="FFFFFF"/>
              <w:jc w:val="center"/>
              <w:rPr>
                <w:b/>
              </w:rPr>
            </w:pPr>
            <w:r w:rsidRPr="0042104B">
              <w:rPr>
                <w:b/>
              </w:rPr>
              <w:t>Тема 1.15</w:t>
            </w:r>
          </w:p>
          <w:p w:rsidR="00415784" w:rsidRPr="0042104B" w:rsidRDefault="00415784" w:rsidP="0042104B">
            <w:pPr>
              <w:shd w:val="clear" w:color="auto" w:fill="FFFFFF"/>
              <w:jc w:val="center"/>
              <w:rPr>
                <w:b/>
              </w:rPr>
            </w:pPr>
            <w:proofErr w:type="gramStart"/>
            <w:r w:rsidRPr="0042104B">
              <w:rPr>
                <w:b/>
              </w:rPr>
              <w:t>Медико-социальная</w:t>
            </w:r>
            <w:proofErr w:type="gramEnd"/>
            <w:r w:rsidRPr="0042104B">
              <w:rPr>
                <w:b/>
              </w:rPr>
              <w:t xml:space="preserve"> экспертиза</w:t>
            </w:r>
          </w:p>
        </w:tc>
        <w:tc>
          <w:tcPr>
            <w:tcW w:w="12333" w:type="dxa"/>
            <w:gridSpan w:val="4"/>
          </w:tcPr>
          <w:p w:rsidR="00415784" w:rsidRPr="0042104B" w:rsidRDefault="00415784" w:rsidP="0042104B">
            <w:pPr>
              <w:rPr>
                <w:rFonts w:eastAsia="Calibri"/>
                <w:b/>
                <w:bCs/>
              </w:rPr>
            </w:pPr>
            <w:r w:rsidRPr="0042104B">
              <w:rPr>
                <w:rFonts w:eastAsia="Calibri"/>
                <w:b/>
                <w:bCs/>
              </w:rPr>
              <w:t xml:space="preserve">Содержание </w:t>
            </w:r>
            <w:r w:rsidRPr="0042104B">
              <w:rPr>
                <w:b/>
                <w:bCs/>
              </w:rPr>
              <w:t>учебного материала</w:t>
            </w:r>
          </w:p>
        </w:tc>
        <w:tc>
          <w:tcPr>
            <w:tcW w:w="708" w:type="dxa"/>
            <w:vMerge w:val="restart"/>
          </w:tcPr>
          <w:p w:rsidR="00415784" w:rsidRPr="0042104B" w:rsidRDefault="00415784" w:rsidP="0042104B">
            <w:pPr>
              <w:jc w:val="center"/>
            </w:pPr>
            <w:r w:rsidRPr="0042104B">
              <w:t>4</w:t>
            </w:r>
          </w:p>
        </w:tc>
        <w:tc>
          <w:tcPr>
            <w:tcW w:w="567" w:type="dxa"/>
            <w:vMerge w:val="restart"/>
            <w:shd w:val="clear" w:color="auto" w:fill="auto"/>
          </w:tcPr>
          <w:p w:rsidR="00415784" w:rsidRPr="0042104B" w:rsidRDefault="00415784" w:rsidP="0042104B">
            <w:pPr>
              <w:jc w:val="center"/>
            </w:pPr>
            <w:r w:rsidRPr="0042104B">
              <w:t>2</w:t>
            </w:r>
          </w:p>
        </w:tc>
      </w:tr>
      <w:tr w:rsidR="00415784" w:rsidRPr="0042104B" w:rsidTr="003259B6">
        <w:trPr>
          <w:trHeight w:val="555"/>
        </w:trPr>
        <w:tc>
          <w:tcPr>
            <w:tcW w:w="2410" w:type="dxa"/>
            <w:vMerge/>
          </w:tcPr>
          <w:p w:rsidR="00415784" w:rsidRPr="0042104B" w:rsidRDefault="00415784" w:rsidP="0042104B">
            <w:pPr>
              <w:shd w:val="clear" w:color="auto" w:fill="FFFFFF"/>
              <w:jc w:val="center"/>
              <w:rPr>
                <w:b/>
              </w:rPr>
            </w:pPr>
          </w:p>
        </w:tc>
        <w:tc>
          <w:tcPr>
            <w:tcW w:w="426" w:type="dxa"/>
          </w:tcPr>
          <w:p w:rsidR="00415784" w:rsidRPr="0042104B" w:rsidRDefault="00415784" w:rsidP="0042104B">
            <w:pPr>
              <w:rPr>
                <w:rFonts w:eastAsia="Calibri"/>
                <w:bCs/>
              </w:rPr>
            </w:pPr>
            <w:r>
              <w:rPr>
                <w:rFonts w:eastAsia="Calibri"/>
                <w:bCs/>
              </w:rPr>
              <w:t>1</w:t>
            </w:r>
          </w:p>
          <w:p w:rsidR="00415784" w:rsidRPr="0042104B" w:rsidRDefault="00415784" w:rsidP="0042104B">
            <w:pPr>
              <w:rPr>
                <w:rFonts w:eastAsia="Calibri"/>
                <w:b/>
                <w:bCs/>
              </w:rPr>
            </w:pPr>
          </w:p>
        </w:tc>
        <w:tc>
          <w:tcPr>
            <w:tcW w:w="11907" w:type="dxa"/>
            <w:gridSpan w:val="3"/>
          </w:tcPr>
          <w:p w:rsidR="00415784" w:rsidRPr="0042104B" w:rsidRDefault="00415784" w:rsidP="0042104B">
            <w:pPr>
              <w:rPr>
                <w:rFonts w:eastAsia="Calibri"/>
                <w:b/>
                <w:bCs/>
              </w:rPr>
            </w:pPr>
            <w:r w:rsidRPr="0042104B">
              <w:rPr>
                <w:rFonts w:eastAsia="Calibri"/>
                <w:bCs/>
              </w:rPr>
              <w:t xml:space="preserve">Правовое регулирование в области </w:t>
            </w:r>
            <w:proofErr w:type="gramStart"/>
            <w:r w:rsidRPr="0042104B">
              <w:rPr>
                <w:rFonts w:eastAsia="Calibri"/>
                <w:bCs/>
              </w:rPr>
              <w:t>медико-социальной</w:t>
            </w:r>
            <w:proofErr w:type="gramEnd"/>
            <w:r w:rsidRPr="0042104B">
              <w:rPr>
                <w:rFonts w:eastAsia="Calibri"/>
                <w:bCs/>
              </w:rPr>
              <w:t xml:space="preserve"> экспертизы. Основные понятия и категории </w:t>
            </w:r>
            <w:proofErr w:type="gramStart"/>
            <w:r w:rsidRPr="0042104B">
              <w:rPr>
                <w:rFonts w:eastAsia="Calibri"/>
                <w:bCs/>
              </w:rPr>
              <w:t>медико-социальной</w:t>
            </w:r>
            <w:proofErr w:type="gramEnd"/>
            <w:r w:rsidRPr="0042104B">
              <w:rPr>
                <w:rFonts w:eastAsia="Calibri"/>
                <w:bCs/>
              </w:rPr>
              <w:t xml:space="preserve"> экспертизы. </w:t>
            </w:r>
          </w:p>
        </w:tc>
        <w:tc>
          <w:tcPr>
            <w:tcW w:w="708" w:type="dxa"/>
            <w:vMerge/>
          </w:tcPr>
          <w:p w:rsidR="00415784" w:rsidRPr="0042104B" w:rsidRDefault="00415784" w:rsidP="0042104B">
            <w:pPr>
              <w:jc w:val="center"/>
            </w:pPr>
          </w:p>
        </w:tc>
        <w:tc>
          <w:tcPr>
            <w:tcW w:w="567" w:type="dxa"/>
            <w:vMerge/>
            <w:shd w:val="clear" w:color="auto" w:fill="auto"/>
          </w:tcPr>
          <w:p w:rsidR="00415784" w:rsidRPr="0042104B" w:rsidRDefault="00415784" w:rsidP="0042104B">
            <w:pPr>
              <w:jc w:val="center"/>
            </w:pPr>
          </w:p>
        </w:tc>
      </w:tr>
      <w:tr w:rsidR="00415784" w:rsidRPr="0042104B" w:rsidTr="003259B6">
        <w:trPr>
          <w:trHeight w:val="418"/>
        </w:trPr>
        <w:tc>
          <w:tcPr>
            <w:tcW w:w="2410" w:type="dxa"/>
            <w:vMerge/>
          </w:tcPr>
          <w:p w:rsidR="00415784" w:rsidRPr="0042104B" w:rsidRDefault="00415784" w:rsidP="0042104B">
            <w:pPr>
              <w:shd w:val="clear" w:color="auto" w:fill="FFFFFF"/>
              <w:jc w:val="center"/>
              <w:rPr>
                <w:b/>
              </w:rPr>
            </w:pPr>
          </w:p>
        </w:tc>
        <w:tc>
          <w:tcPr>
            <w:tcW w:w="426" w:type="dxa"/>
          </w:tcPr>
          <w:p w:rsidR="00415784" w:rsidRPr="0042104B" w:rsidRDefault="00415784" w:rsidP="0042104B">
            <w:pPr>
              <w:rPr>
                <w:rFonts w:eastAsia="Calibri"/>
                <w:bCs/>
              </w:rPr>
            </w:pPr>
            <w:r w:rsidRPr="0042104B">
              <w:rPr>
                <w:rFonts w:eastAsia="Calibri"/>
                <w:bCs/>
              </w:rPr>
              <w:t>2</w:t>
            </w:r>
          </w:p>
        </w:tc>
        <w:tc>
          <w:tcPr>
            <w:tcW w:w="11907" w:type="dxa"/>
            <w:gridSpan w:val="3"/>
          </w:tcPr>
          <w:p w:rsidR="00415784" w:rsidRPr="0042104B" w:rsidRDefault="00415784" w:rsidP="0042104B">
            <w:pPr>
              <w:rPr>
                <w:rFonts w:eastAsia="Calibri"/>
                <w:bCs/>
              </w:rPr>
            </w:pPr>
            <w:r w:rsidRPr="0042104B">
              <w:rPr>
                <w:rFonts w:eastAsia="Calibri"/>
                <w:bCs/>
              </w:rPr>
              <w:t xml:space="preserve">Основные функции учреждений государственной службы </w:t>
            </w:r>
            <w:proofErr w:type="gramStart"/>
            <w:r w:rsidRPr="0042104B">
              <w:rPr>
                <w:rFonts w:eastAsia="Calibri"/>
                <w:bCs/>
              </w:rPr>
              <w:t>медико-социальной</w:t>
            </w:r>
            <w:proofErr w:type="gramEnd"/>
            <w:r w:rsidRPr="0042104B">
              <w:rPr>
                <w:rFonts w:eastAsia="Calibri"/>
                <w:bCs/>
              </w:rPr>
              <w:t xml:space="preserve"> экспертизы. Юридическое значение экспертных заключений </w:t>
            </w:r>
            <w:proofErr w:type="gramStart"/>
            <w:r w:rsidRPr="0042104B">
              <w:rPr>
                <w:rFonts w:eastAsia="Calibri"/>
                <w:bCs/>
              </w:rPr>
              <w:t>медико-социальной</w:t>
            </w:r>
            <w:proofErr w:type="gramEnd"/>
            <w:r w:rsidRPr="0042104B">
              <w:rPr>
                <w:rFonts w:eastAsia="Calibri"/>
                <w:bCs/>
              </w:rPr>
              <w:t xml:space="preserve"> экспертизы.</w:t>
            </w:r>
          </w:p>
        </w:tc>
        <w:tc>
          <w:tcPr>
            <w:tcW w:w="708" w:type="dxa"/>
            <w:vMerge/>
          </w:tcPr>
          <w:p w:rsidR="00415784" w:rsidRPr="0042104B" w:rsidRDefault="00415784" w:rsidP="0042104B">
            <w:pPr>
              <w:jc w:val="center"/>
            </w:pPr>
          </w:p>
        </w:tc>
        <w:tc>
          <w:tcPr>
            <w:tcW w:w="567" w:type="dxa"/>
            <w:vMerge/>
            <w:shd w:val="clear" w:color="auto" w:fill="auto"/>
          </w:tcPr>
          <w:p w:rsidR="00415784" w:rsidRPr="0042104B" w:rsidRDefault="00415784" w:rsidP="0042104B">
            <w:pPr>
              <w:jc w:val="center"/>
            </w:pPr>
          </w:p>
        </w:tc>
      </w:tr>
      <w:tr w:rsidR="00415784" w:rsidRPr="0042104B" w:rsidTr="00016726">
        <w:trPr>
          <w:trHeight w:val="393"/>
        </w:trPr>
        <w:tc>
          <w:tcPr>
            <w:tcW w:w="2410" w:type="dxa"/>
            <w:vMerge/>
          </w:tcPr>
          <w:p w:rsidR="00415784" w:rsidRPr="0042104B" w:rsidRDefault="00415784" w:rsidP="0042104B">
            <w:pPr>
              <w:shd w:val="clear" w:color="auto" w:fill="FFFFFF"/>
              <w:jc w:val="center"/>
              <w:rPr>
                <w:b/>
              </w:rPr>
            </w:pPr>
          </w:p>
        </w:tc>
        <w:tc>
          <w:tcPr>
            <w:tcW w:w="12333" w:type="dxa"/>
            <w:gridSpan w:val="4"/>
          </w:tcPr>
          <w:p w:rsidR="00415784" w:rsidRPr="0042104B" w:rsidRDefault="00415784" w:rsidP="0036678C">
            <w:pPr>
              <w:rPr>
                <w:rFonts w:eastAsia="Calibri"/>
                <w:bCs/>
              </w:rPr>
            </w:pPr>
            <w:r w:rsidRPr="0042104B">
              <w:rPr>
                <w:rFonts w:eastAsia="Calibri"/>
                <w:b/>
                <w:bCs/>
              </w:rPr>
              <w:t xml:space="preserve">Практическое занятие </w:t>
            </w:r>
            <w:r w:rsidRPr="0042104B">
              <w:rPr>
                <w:rFonts w:eastAsia="Calibri"/>
                <w:bCs/>
              </w:rPr>
              <w:t>№ 1</w:t>
            </w:r>
            <w:r>
              <w:rPr>
                <w:rFonts w:eastAsia="Calibri"/>
                <w:bCs/>
              </w:rPr>
              <w:t>7</w:t>
            </w:r>
            <w:r w:rsidRPr="0042104B">
              <w:rPr>
                <w:rFonts w:eastAsia="Calibri"/>
                <w:bCs/>
              </w:rPr>
              <w:t xml:space="preserve">. Организация </w:t>
            </w:r>
            <w:proofErr w:type="gramStart"/>
            <w:r w:rsidRPr="0042104B">
              <w:rPr>
                <w:rFonts w:eastAsia="Calibri"/>
                <w:bCs/>
              </w:rPr>
              <w:t>медико-социальной</w:t>
            </w:r>
            <w:proofErr w:type="gramEnd"/>
            <w:r w:rsidRPr="0042104B">
              <w:rPr>
                <w:rFonts w:eastAsia="Calibri"/>
                <w:bCs/>
              </w:rPr>
              <w:t xml:space="preserve"> экспертизы</w:t>
            </w:r>
          </w:p>
        </w:tc>
        <w:tc>
          <w:tcPr>
            <w:tcW w:w="708" w:type="dxa"/>
          </w:tcPr>
          <w:p w:rsidR="00415784" w:rsidRPr="0042104B" w:rsidRDefault="00415784" w:rsidP="0042104B">
            <w:pPr>
              <w:jc w:val="center"/>
            </w:pPr>
            <w:r>
              <w:t>4</w:t>
            </w:r>
          </w:p>
        </w:tc>
        <w:tc>
          <w:tcPr>
            <w:tcW w:w="567" w:type="dxa"/>
            <w:shd w:val="clear" w:color="auto" w:fill="D9D9D9" w:themeFill="background1" w:themeFillShade="D9"/>
          </w:tcPr>
          <w:p w:rsidR="00415784" w:rsidRPr="0042104B" w:rsidRDefault="00415784" w:rsidP="0042104B">
            <w:pPr>
              <w:jc w:val="center"/>
            </w:pPr>
          </w:p>
        </w:tc>
      </w:tr>
      <w:tr w:rsidR="00415784" w:rsidRPr="0042104B" w:rsidTr="00016726">
        <w:trPr>
          <w:trHeight w:val="393"/>
        </w:trPr>
        <w:tc>
          <w:tcPr>
            <w:tcW w:w="2410" w:type="dxa"/>
            <w:vMerge/>
          </w:tcPr>
          <w:p w:rsidR="00415784" w:rsidRPr="0042104B" w:rsidRDefault="00415784" w:rsidP="0042104B">
            <w:pPr>
              <w:shd w:val="clear" w:color="auto" w:fill="FFFFFF"/>
              <w:jc w:val="center"/>
              <w:rPr>
                <w:b/>
              </w:rPr>
            </w:pPr>
          </w:p>
        </w:tc>
        <w:tc>
          <w:tcPr>
            <w:tcW w:w="12333" w:type="dxa"/>
            <w:gridSpan w:val="4"/>
          </w:tcPr>
          <w:p w:rsidR="00415784" w:rsidRPr="0042104B" w:rsidRDefault="00415784" w:rsidP="0036678C">
            <w:pPr>
              <w:rPr>
                <w:rFonts w:eastAsia="Calibri"/>
                <w:b/>
                <w:bCs/>
              </w:rPr>
            </w:pPr>
            <w:r w:rsidRPr="00415784">
              <w:rPr>
                <w:rFonts w:eastAsia="Calibri"/>
                <w:b/>
                <w:bCs/>
              </w:rPr>
              <w:t>Внеаудиторная самостоятельная работа:</w:t>
            </w:r>
          </w:p>
        </w:tc>
        <w:tc>
          <w:tcPr>
            <w:tcW w:w="708" w:type="dxa"/>
          </w:tcPr>
          <w:p w:rsidR="00415784" w:rsidRDefault="00415784" w:rsidP="0042104B">
            <w:pPr>
              <w:jc w:val="center"/>
            </w:pPr>
            <w:r>
              <w:t>3</w:t>
            </w:r>
          </w:p>
        </w:tc>
        <w:tc>
          <w:tcPr>
            <w:tcW w:w="567" w:type="dxa"/>
            <w:shd w:val="clear" w:color="auto" w:fill="D9D9D9" w:themeFill="background1" w:themeFillShade="D9"/>
          </w:tcPr>
          <w:p w:rsidR="00415784" w:rsidRPr="0042104B" w:rsidRDefault="00415784" w:rsidP="0042104B">
            <w:pPr>
              <w:jc w:val="center"/>
            </w:pPr>
          </w:p>
        </w:tc>
      </w:tr>
      <w:tr w:rsidR="001C0641" w:rsidRPr="0042104B" w:rsidTr="00016726">
        <w:trPr>
          <w:trHeight w:val="276"/>
        </w:trPr>
        <w:tc>
          <w:tcPr>
            <w:tcW w:w="14743" w:type="dxa"/>
            <w:gridSpan w:val="5"/>
          </w:tcPr>
          <w:p w:rsidR="001C0641" w:rsidRPr="0042104B" w:rsidRDefault="001C0641" w:rsidP="0042104B">
            <w:pPr>
              <w:rPr>
                <w:i/>
              </w:rPr>
            </w:pPr>
            <w:r w:rsidRPr="0042104B">
              <w:rPr>
                <w:rFonts w:eastAsia="Calibri"/>
                <w:b/>
                <w:bCs/>
              </w:rPr>
              <w:t>Самостоятельная работа при изучении раздела 1  ПМ 01.</w:t>
            </w:r>
            <w:r w:rsidRPr="0042104B">
              <w:rPr>
                <w:i/>
              </w:rPr>
              <w:t xml:space="preserve"> </w:t>
            </w:r>
          </w:p>
          <w:p w:rsidR="001C0641" w:rsidRPr="0042104B" w:rsidRDefault="001C0641" w:rsidP="0042104B">
            <w:pPr>
              <w:shd w:val="clear" w:color="auto" w:fill="FFFFFF"/>
              <w:ind w:right="192"/>
              <w:rPr>
                <w:b/>
              </w:rPr>
            </w:pPr>
            <w:r w:rsidRPr="0042104B">
              <w:rPr>
                <w:spacing w:val="-1"/>
              </w:rPr>
              <w:t xml:space="preserve">Систематическая проработка конспектов занятий, учебной и специальной литературы (по вопросам к параграфам, главам </w:t>
            </w:r>
            <w:r w:rsidRPr="0042104B">
              <w:t xml:space="preserve">учебных пособий, составленным преподавателем), составление схем, таблиц. </w:t>
            </w:r>
            <w:r w:rsidRPr="0042104B">
              <w:rPr>
                <w:spacing w:val="-1"/>
              </w:rPr>
              <w:t xml:space="preserve">Подготовка к практическим занятиям с использованием методических рекомендаций преподавателя. </w:t>
            </w:r>
            <w:r w:rsidRPr="0042104B">
              <w:rPr>
                <w:bCs/>
              </w:rPr>
              <w:t xml:space="preserve">Самостоятельная подготовка </w:t>
            </w:r>
            <w:r w:rsidRPr="0042104B">
              <w:t>докладов, рефератов по предложенным преподавателем темам, составление схем, таблиц.</w:t>
            </w:r>
          </w:p>
          <w:p w:rsidR="001C0641" w:rsidRPr="0042104B" w:rsidRDefault="001C0641" w:rsidP="0042104B">
            <w:pPr>
              <w:tabs>
                <w:tab w:val="left" w:pos="1760"/>
              </w:tabs>
              <w:ind w:left="720"/>
              <w:rPr>
                <w:b/>
                <w:bCs/>
              </w:rPr>
            </w:pPr>
            <w:r w:rsidRPr="0042104B">
              <w:rPr>
                <w:b/>
                <w:bCs/>
              </w:rPr>
              <w:t>Написание рефератов и докладов по темам:</w:t>
            </w:r>
          </w:p>
          <w:p w:rsidR="001C0641" w:rsidRPr="0042104B" w:rsidRDefault="001C0641" w:rsidP="0042104B">
            <w:pPr>
              <w:tabs>
                <w:tab w:val="left" w:pos="1760"/>
              </w:tabs>
              <w:spacing w:line="276" w:lineRule="auto"/>
            </w:pPr>
            <w:r w:rsidRPr="0042104B">
              <w:t>1. Российская   система   социального   обеспечения:   современное  состояние, проблемы дальнейшего развития</w:t>
            </w:r>
          </w:p>
          <w:p w:rsidR="001C0641" w:rsidRPr="0042104B" w:rsidRDefault="001C0641" w:rsidP="0042104B">
            <w:pPr>
              <w:tabs>
                <w:tab w:val="left" w:pos="1760"/>
              </w:tabs>
              <w:spacing w:line="276" w:lineRule="auto"/>
            </w:pPr>
            <w:r w:rsidRPr="0042104B">
              <w:t>2. Право граждан на социальное обеспечение</w:t>
            </w:r>
          </w:p>
          <w:p w:rsidR="001C0641" w:rsidRPr="0042104B" w:rsidRDefault="001C0641" w:rsidP="0042104B">
            <w:pPr>
              <w:tabs>
                <w:tab w:val="left" w:pos="1760"/>
              </w:tabs>
              <w:spacing w:line="276" w:lineRule="auto"/>
            </w:pPr>
            <w:r w:rsidRPr="0042104B">
              <w:t>3.Основные направления социальной политики государства  в сфере социального обеспечения граждан.</w:t>
            </w:r>
          </w:p>
          <w:p w:rsidR="001C0641" w:rsidRPr="0042104B" w:rsidRDefault="001C0641" w:rsidP="0042104B">
            <w:pPr>
              <w:tabs>
                <w:tab w:val="left" w:pos="1760"/>
              </w:tabs>
              <w:spacing w:line="276" w:lineRule="auto"/>
            </w:pPr>
            <w:r w:rsidRPr="0042104B">
              <w:t>4.</w:t>
            </w:r>
            <w:r w:rsidRPr="0042104B">
              <w:rPr>
                <w:spacing w:val="-11"/>
              </w:rPr>
              <w:t xml:space="preserve"> Организационно-правовые формы, виды и функции социального обеспечения на современном этапе.</w:t>
            </w:r>
          </w:p>
          <w:p w:rsidR="001C0641" w:rsidRPr="0042104B" w:rsidRDefault="001C0641" w:rsidP="0042104B">
            <w:pPr>
              <w:shd w:val="clear" w:color="auto" w:fill="FFFFFF"/>
              <w:tabs>
                <w:tab w:val="left" w:pos="394"/>
              </w:tabs>
              <w:rPr>
                <w:spacing w:val="-11"/>
              </w:rPr>
            </w:pPr>
            <w:r w:rsidRPr="0042104B">
              <w:t>5.</w:t>
            </w:r>
            <w:r w:rsidRPr="0042104B">
              <w:rPr>
                <w:spacing w:val="-11"/>
              </w:rPr>
              <w:t xml:space="preserve"> Принципы организации социального обеспечения в свете пенсионной реформы.</w:t>
            </w:r>
          </w:p>
          <w:p w:rsidR="001C0641" w:rsidRPr="0042104B" w:rsidRDefault="001C0641" w:rsidP="0042104B">
            <w:pPr>
              <w:shd w:val="clear" w:color="auto" w:fill="FFFFFF"/>
              <w:tabs>
                <w:tab w:val="left" w:pos="394"/>
              </w:tabs>
              <w:rPr>
                <w:spacing w:val="-11"/>
              </w:rPr>
            </w:pPr>
            <w:r w:rsidRPr="0042104B">
              <w:t>6.</w:t>
            </w:r>
            <w:r w:rsidRPr="0042104B">
              <w:rPr>
                <w:spacing w:val="-11"/>
              </w:rPr>
              <w:t xml:space="preserve"> Пенсионная реформа в Российской Федерации. Основные этапы развития.</w:t>
            </w:r>
          </w:p>
          <w:p w:rsidR="001C0641" w:rsidRPr="0042104B" w:rsidRDefault="001C0641" w:rsidP="0042104B">
            <w:pPr>
              <w:shd w:val="clear" w:color="auto" w:fill="FFFFFF"/>
              <w:tabs>
                <w:tab w:val="left" w:pos="394"/>
              </w:tabs>
              <w:rPr>
                <w:spacing w:val="-11"/>
              </w:rPr>
            </w:pPr>
            <w:r w:rsidRPr="0042104B">
              <w:rPr>
                <w:spacing w:val="-11"/>
              </w:rPr>
              <w:t>7.</w:t>
            </w:r>
            <w:r w:rsidRPr="0042104B">
              <w:rPr>
                <w:spacing w:val="-1"/>
              </w:rPr>
              <w:t xml:space="preserve"> Субъекты </w:t>
            </w:r>
            <w:proofErr w:type="gramStart"/>
            <w:r w:rsidRPr="0042104B">
              <w:rPr>
                <w:spacing w:val="-1"/>
              </w:rPr>
              <w:t>права социального обеспечения</w:t>
            </w:r>
            <w:proofErr w:type="gramEnd"/>
            <w:r w:rsidRPr="0042104B">
              <w:rPr>
                <w:spacing w:val="-1"/>
              </w:rPr>
              <w:t>.</w:t>
            </w:r>
          </w:p>
          <w:p w:rsidR="001C0641" w:rsidRPr="0042104B" w:rsidRDefault="001C0641" w:rsidP="0042104B">
            <w:pPr>
              <w:shd w:val="clear" w:color="auto" w:fill="FFFFFF"/>
              <w:tabs>
                <w:tab w:val="left" w:pos="394"/>
              </w:tabs>
              <w:rPr>
                <w:spacing w:val="-11"/>
              </w:rPr>
            </w:pPr>
            <w:r w:rsidRPr="0042104B">
              <w:rPr>
                <w:spacing w:val="-11"/>
              </w:rPr>
              <w:t>8.</w:t>
            </w:r>
            <w:r w:rsidRPr="0042104B">
              <w:rPr>
                <w:spacing w:val="-1"/>
              </w:rPr>
              <w:t xml:space="preserve"> Страховой  стаж: его виды и значение в </w:t>
            </w:r>
            <w:proofErr w:type="gramStart"/>
            <w:r w:rsidRPr="0042104B">
              <w:rPr>
                <w:spacing w:val="-1"/>
              </w:rPr>
              <w:t>праве социального обеспечения</w:t>
            </w:r>
            <w:proofErr w:type="gramEnd"/>
            <w:r w:rsidRPr="0042104B">
              <w:rPr>
                <w:spacing w:val="-1"/>
              </w:rPr>
              <w:t>.</w:t>
            </w:r>
          </w:p>
          <w:p w:rsidR="001C0641" w:rsidRPr="0042104B" w:rsidRDefault="001C0641" w:rsidP="0042104B">
            <w:pPr>
              <w:shd w:val="clear" w:color="auto" w:fill="FFFFFF"/>
              <w:tabs>
                <w:tab w:val="left" w:pos="394"/>
              </w:tabs>
              <w:rPr>
                <w:spacing w:val="-9"/>
              </w:rPr>
            </w:pPr>
            <w:r w:rsidRPr="0042104B">
              <w:rPr>
                <w:spacing w:val="-1"/>
              </w:rPr>
              <w:t>9.Доказательства страхового стажа.</w:t>
            </w:r>
          </w:p>
          <w:p w:rsidR="001C0641" w:rsidRPr="0042104B" w:rsidRDefault="001C0641" w:rsidP="0042104B">
            <w:pPr>
              <w:shd w:val="clear" w:color="auto" w:fill="FFFFFF"/>
              <w:rPr>
                <w:spacing w:val="-15"/>
              </w:rPr>
            </w:pPr>
            <w:r w:rsidRPr="0042104B">
              <w:rPr>
                <w:spacing w:val="-11"/>
              </w:rPr>
              <w:t>10.</w:t>
            </w:r>
            <w:r w:rsidRPr="0042104B">
              <w:rPr>
                <w:spacing w:val="-1"/>
              </w:rPr>
              <w:t xml:space="preserve"> Процессуальные сроки в пенсионном обеспечении.</w:t>
            </w:r>
          </w:p>
          <w:p w:rsidR="001C0641" w:rsidRPr="0042104B" w:rsidRDefault="001C0641" w:rsidP="0042104B">
            <w:pPr>
              <w:shd w:val="clear" w:color="auto" w:fill="FFFFFF"/>
              <w:tabs>
                <w:tab w:val="left" w:pos="394"/>
              </w:tabs>
            </w:pPr>
            <w:r w:rsidRPr="0042104B">
              <w:rPr>
                <w:spacing w:val="-11"/>
              </w:rPr>
              <w:t>11.</w:t>
            </w:r>
            <w:r w:rsidRPr="0042104B">
              <w:t xml:space="preserve"> Порядок, сроки назначения  пенсий, перерасчет пенсий.</w:t>
            </w:r>
          </w:p>
          <w:p w:rsidR="001C0641" w:rsidRPr="0042104B" w:rsidRDefault="001C0641" w:rsidP="0042104B">
            <w:pPr>
              <w:shd w:val="clear" w:color="auto" w:fill="FFFFFF"/>
              <w:tabs>
                <w:tab w:val="left" w:pos="394"/>
              </w:tabs>
              <w:rPr>
                <w:spacing w:val="-11"/>
              </w:rPr>
            </w:pPr>
            <w:r w:rsidRPr="0042104B">
              <w:rPr>
                <w:spacing w:val="-11"/>
              </w:rPr>
              <w:t>12. Досрочные пенсии отдельных категорий граждан</w:t>
            </w:r>
          </w:p>
          <w:p w:rsidR="001C0641" w:rsidRPr="0042104B" w:rsidRDefault="001C0641" w:rsidP="0042104B">
            <w:pPr>
              <w:shd w:val="clear" w:color="auto" w:fill="FFFFFF"/>
              <w:rPr>
                <w:spacing w:val="-15"/>
              </w:rPr>
            </w:pPr>
            <w:r w:rsidRPr="0042104B">
              <w:rPr>
                <w:spacing w:val="-11"/>
              </w:rPr>
              <w:lastRenderedPageBreak/>
              <w:t>13.</w:t>
            </w:r>
            <w:r w:rsidRPr="0042104B">
              <w:rPr>
                <w:spacing w:val="-1"/>
              </w:rPr>
              <w:t xml:space="preserve"> Страховые пенсии по случаю потери кормильца.</w:t>
            </w:r>
          </w:p>
          <w:p w:rsidR="001C0641" w:rsidRPr="0042104B" w:rsidRDefault="001C0641" w:rsidP="0042104B">
            <w:pPr>
              <w:shd w:val="clear" w:color="auto" w:fill="FFFFFF"/>
              <w:rPr>
                <w:spacing w:val="-15"/>
              </w:rPr>
            </w:pPr>
            <w:r w:rsidRPr="0042104B">
              <w:t>14.Перерасчёт трудовых и государственных пенсий. Индексация и корректировка пенсий.</w:t>
            </w:r>
          </w:p>
          <w:p w:rsidR="001C0641" w:rsidRPr="0042104B" w:rsidRDefault="001C0641" w:rsidP="0042104B">
            <w:pPr>
              <w:shd w:val="clear" w:color="auto" w:fill="FFFFFF"/>
              <w:rPr>
                <w:spacing w:val="-15"/>
              </w:rPr>
            </w:pPr>
            <w:r w:rsidRPr="0042104B">
              <w:rPr>
                <w:spacing w:val="-1"/>
              </w:rPr>
              <w:t>15.Выплата трудовых и государственных пенсий.</w:t>
            </w:r>
          </w:p>
          <w:p w:rsidR="001C0641" w:rsidRPr="0042104B" w:rsidRDefault="001C0641" w:rsidP="0042104B">
            <w:pPr>
              <w:shd w:val="clear" w:color="auto" w:fill="FFFFFF"/>
              <w:rPr>
                <w:spacing w:val="-15"/>
              </w:rPr>
            </w:pPr>
            <w:r w:rsidRPr="0042104B">
              <w:rPr>
                <w:spacing w:val="-1"/>
              </w:rPr>
              <w:t>16.Выплата пенсий гражданам, выехавшим за пределы РФ.</w:t>
            </w:r>
          </w:p>
          <w:p w:rsidR="001C0641" w:rsidRPr="0042104B" w:rsidRDefault="001C0641" w:rsidP="0042104B">
            <w:pPr>
              <w:shd w:val="clear" w:color="auto" w:fill="FFFFFF"/>
              <w:rPr>
                <w:spacing w:val="-15"/>
              </w:rPr>
            </w:pPr>
            <w:r w:rsidRPr="0042104B">
              <w:rPr>
                <w:spacing w:val="-11"/>
              </w:rPr>
              <w:t>17.</w:t>
            </w:r>
            <w:r w:rsidRPr="0042104B">
              <w:rPr>
                <w:spacing w:val="-1"/>
              </w:rPr>
              <w:t xml:space="preserve"> Пенсии за выслугу лет федеральным государственным служащим.</w:t>
            </w:r>
          </w:p>
          <w:p w:rsidR="001C0641" w:rsidRPr="0042104B" w:rsidRDefault="001C0641" w:rsidP="0042104B">
            <w:pPr>
              <w:shd w:val="clear" w:color="auto" w:fill="FFFFFF"/>
              <w:rPr>
                <w:spacing w:val="-15"/>
              </w:rPr>
            </w:pPr>
            <w:r w:rsidRPr="0042104B">
              <w:rPr>
                <w:spacing w:val="-1"/>
              </w:rPr>
              <w:t>18.Пособие по временной нетрудоспособности.</w:t>
            </w:r>
          </w:p>
          <w:p w:rsidR="001C0641" w:rsidRPr="0042104B" w:rsidRDefault="001C0641" w:rsidP="0042104B">
            <w:pPr>
              <w:shd w:val="clear" w:color="auto" w:fill="FFFFFF"/>
              <w:rPr>
                <w:spacing w:val="-15"/>
              </w:rPr>
            </w:pPr>
            <w:r w:rsidRPr="0042104B">
              <w:rPr>
                <w:spacing w:val="-1"/>
              </w:rPr>
              <w:t>19.Пособия гражданам, имеющим детей.</w:t>
            </w:r>
          </w:p>
          <w:p w:rsidR="001C0641" w:rsidRPr="0042104B" w:rsidRDefault="001C0641" w:rsidP="0042104B">
            <w:pPr>
              <w:shd w:val="clear" w:color="auto" w:fill="FFFFFF"/>
              <w:rPr>
                <w:spacing w:val="-15"/>
              </w:rPr>
            </w:pPr>
            <w:r w:rsidRPr="0042104B">
              <w:rPr>
                <w:spacing w:val="-1"/>
              </w:rPr>
              <w:t>20.Ежемесячная денежная выплата отдельным категориям граждан.</w:t>
            </w:r>
          </w:p>
          <w:p w:rsidR="001C0641" w:rsidRPr="0042104B" w:rsidRDefault="001C0641" w:rsidP="0042104B">
            <w:pPr>
              <w:shd w:val="clear" w:color="auto" w:fill="FFFFFF"/>
              <w:rPr>
                <w:spacing w:val="-15"/>
              </w:rPr>
            </w:pPr>
            <w:r w:rsidRPr="0042104B">
              <w:rPr>
                <w:spacing w:val="-1"/>
              </w:rPr>
              <w:t>21.Пенсии за выслугу лет военнослужащим и служащим органов внутренних дел.</w:t>
            </w:r>
          </w:p>
          <w:p w:rsidR="001C0641" w:rsidRPr="0042104B" w:rsidRDefault="001C0641" w:rsidP="0042104B">
            <w:pPr>
              <w:shd w:val="clear" w:color="auto" w:fill="FFFFFF"/>
              <w:rPr>
                <w:spacing w:val="-15"/>
              </w:rPr>
            </w:pPr>
            <w:r w:rsidRPr="0042104B">
              <w:t>22.Компенсационные выплаты в системе социального обеспечения.</w:t>
            </w:r>
          </w:p>
          <w:p w:rsidR="001C0641" w:rsidRPr="0042104B" w:rsidRDefault="001C0641" w:rsidP="0042104B">
            <w:pPr>
              <w:shd w:val="clear" w:color="auto" w:fill="FFFFFF"/>
              <w:rPr>
                <w:spacing w:val="-15"/>
              </w:rPr>
            </w:pPr>
            <w:r w:rsidRPr="0042104B">
              <w:t>23.Медицинская помощь и лечение.</w:t>
            </w:r>
          </w:p>
          <w:p w:rsidR="001C0641" w:rsidRPr="0042104B" w:rsidRDefault="001C0641" w:rsidP="0042104B">
            <w:pPr>
              <w:shd w:val="clear" w:color="auto" w:fill="FFFFFF"/>
              <w:rPr>
                <w:spacing w:val="-15"/>
              </w:rPr>
            </w:pPr>
            <w:r w:rsidRPr="0042104B">
              <w:t>24.</w:t>
            </w:r>
            <w:r w:rsidRPr="0042104B">
              <w:rPr>
                <w:spacing w:val="-1"/>
              </w:rPr>
              <w:t>Страховые пенсии по старости.</w:t>
            </w:r>
          </w:p>
          <w:p w:rsidR="001C0641" w:rsidRPr="0042104B" w:rsidRDefault="001C0641" w:rsidP="0042104B">
            <w:pPr>
              <w:shd w:val="clear" w:color="auto" w:fill="FFFFFF"/>
            </w:pPr>
            <w:r w:rsidRPr="0042104B">
              <w:t>25.Негосударственные пенсионные фонды, функции и принципы их деятельности.</w:t>
            </w:r>
          </w:p>
          <w:p w:rsidR="001C0641" w:rsidRPr="0042104B" w:rsidRDefault="001C0641" w:rsidP="0042104B">
            <w:pPr>
              <w:tabs>
                <w:tab w:val="left" w:pos="1760"/>
              </w:tabs>
              <w:spacing w:line="276" w:lineRule="auto"/>
            </w:pPr>
            <w:r w:rsidRPr="0042104B">
              <w:t>26. Социальное   обслуживание   пожилых   граждан,   инвалидов   и малоимущих слоев населения</w:t>
            </w:r>
          </w:p>
        </w:tc>
        <w:tc>
          <w:tcPr>
            <w:tcW w:w="708" w:type="dxa"/>
          </w:tcPr>
          <w:p w:rsidR="001C0641" w:rsidRPr="0042104B" w:rsidRDefault="001C0641" w:rsidP="0042104B">
            <w:pPr>
              <w:jc w:val="center"/>
            </w:pPr>
            <w:r w:rsidRPr="0042104B">
              <w:lastRenderedPageBreak/>
              <w:t>38</w:t>
            </w:r>
          </w:p>
          <w:p w:rsidR="001C0641" w:rsidRPr="0042104B" w:rsidRDefault="001C0641" w:rsidP="0042104B">
            <w:pPr>
              <w:tabs>
                <w:tab w:val="left" w:pos="1760"/>
              </w:tabs>
              <w:spacing w:line="276" w:lineRule="auto"/>
              <w:ind w:firstLine="709"/>
            </w:pPr>
          </w:p>
        </w:tc>
        <w:tc>
          <w:tcPr>
            <w:tcW w:w="567" w:type="dxa"/>
            <w:shd w:val="clear" w:color="auto" w:fill="BFBFBF" w:themeFill="background1" w:themeFillShade="BF"/>
          </w:tcPr>
          <w:p w:rsidR="001C0641" w:rsidRPr="0042104B" w:rsidRDefault="001C0641" w:rsidP="0042104B">
            <w:pPr>
              <w:jc w:val="center"/>
            </w:pPr>
          </w:p>
        </w:tc>
      </w:tr>
      <w:tr w:rsidR="001C0641" w:rsidRPr="0042104B" w:rsidTr="00016726">
        <w:trPr>
          <w:trHeight w:val="306"/>
        </w:trPr>
        <w:tc>
          <w:tcPr>
            <w:tcW w:w="14743" w:type="dxa"/>
            <w:gridSpan w:val="5"/>
          </w:tcPr>
          <w:p w:rsidR="001C0641" w:rsidRPr="0042104B" w:rsidRDefault="001C0641" w:rsidP="0042104B">
            <w:pPr>
              <w:rPr>
                <w:rFonts w:eastAsia="Calibri"/>
                <w:b/>
                <w:bCs/>
              </w:rPr>
            </w:pPr>
            <w:r w:rsidRPr="0042104B">
              <w:rPr>
                <w:b/>
              </w:rPr>
              <w:lastRenderedPageBreak/>
              <w:t>Курсовая работа</w:t>
            </w:r>
          </w:p>
        </w:tc>
        <w:tc>
          <w:tcPr>
            <w:tcW w:w="708" w:type="dxa"/>
          </w:tcPr>
          <w:p w:rsidR="001C0641" w:rsidRPr="0042104B" w:rsidRDefault="001C0641" w:rsidP="0042104B">
            <w:pPr>
              <w:jc w:val="center"/>
            </w:pPr>
            <w:r w:rsidRPr="0042104B">
              <w:t>20</w:t>
            </w:r>
          </w:p>
        </w:tc>
        <w:tc>
          <w:tcPr>
            <w:tcW w:w="567" w:type="dxa"/>
            <w:shd w:val="clear" w:color="auto" w:fill="D9D9D9"/>
          </w:tcPr>
          <w:p w:rsidR="001C0641" w:rsidRPr="0042104B" w:rsidRDefault="001C0641" w:rsidP="0042104B">
            <w:pPr>
              <w:jc w:val="center"/>
            </w:pPr>
          </w:p>
        </w:tc>
      </w:tr>
      <w:tr w:rsidR="001C0641" w:rsidRPr="0042104B" w:rsidTr="00016726">
        <w:trPr>
          <w:trHeight w:val="551"/>
        </w:trPr>
        <w:tc>
          <w:tcPr>
            <w:tcW w:w="14743" w:type="dxa"/>
            <w:gridSpan w:val="5"/>
          </w:tcPr>
          <w:p w:rsidR="001C0641" w:rsidRPr="0042104B" w:rsidRDefault="001C0641" w:rsidP="0042104B">
            <w:pPr>
              <w:rPr>
                <w:b/>
              </w:rPr>
            </w:pPr>
            <w:r w:rsidRPr="0042104B">
              <w:rPr>
                <w:b/>
              </w:rPr>
              <w:t>Примерная тематика курсовых работ:</w:t>
            </w:r>
          </w:p>
          <w:p w:rsidR="001C0641" w:rsidRPr="0042104B" w:rsidRDefault="001C0641" w:rsidP="0042104B">
            <w:pPr>
              <w:pStyle w:val="ConsPlusNormal"/>
              <w:widowControl/>
              <w:numPr>
                <w:ilvl w:val="0"/>
                <w:numId w:val="21"/>
              </w:numPr>
              <w:spacing w:line="276" w:lineRule="auto"/>
              <w:ind w:left="284" w:hanging="284"/>
              <w:jc w:val="both"/>
              <w:rPr>
                <w:rFonts w:ascii="Times New Roman" w:hAnsi="Times New Roman" w:cs="Times New Roman"/>
                <w:sz w:val="24"/>
                <w:szCs w:val="24"/>
              </w:rPr>
            </w:pPr>
            <w:r w:rsidRPr="0042104B">
              <w:rPr>
                <w:rFonts w:ascii="Times New Roman" w:hAnsi="Times New Roman" w:cs="Times New Roman"/>
                <w:sz w:val="24"/>
                <w:szCs w:val="24"/>
                <w:shd w:val="clear" w:color="auto" w:fill="FAFAFA"/>
              </w:rPr>
              <w:t>Международные акты о праве человека на социальное обеспечение и проблемы реализации этого права в России.</w:t>
            </w:r>
          </w:p>
          <w:p w:rsidR="001C0641" w:rsidRPr="0042104B" w:rsidRDefault="001C0641" w:rsidP="0042104B">
            <w:pPr>
              <w:pStyle w:val="ConsPlusNormal"/>
              <w:widowControl/>
              <w:numPr>
                <w:ilvl w:val="0"/>
                <w:numId w:val="21"/>
              </w:numPr>
              <w:spacing w:line="276" w:lineRule="auto"/>
              <w:ind w:left="284" w:hanging="284"/>
              <w:jc w:val="both"/>
              <w:rPr>
                <w:rFonts w:ascii="Times New Roman" w:hAnsi="Times New Roman" w:cs="Times New Roman"/>
                <w:sz w:val="24"/>
                <w:szCs w:val="24"/>
              </w:rPr>
            </w:pPr>
            <w:r w:rsidRPr="0042104B">
              <w:rPr>
                <w:rFonts w:ascii="Times New Roman" w:hAnsi="Times New Roman" w:cs="Times New Roman"/>
                <w:sz w:val="24"/>
                <w:szCs w:val="24"/>
                <w:shd w:val="clear" w:color="auto" w:fill="FAFAFA"/>
              </w:rPr>
              <w:t>Право граждан на достойный уровень жизни и его реализации в сфере социального обеспечения.</w:t>
            </w:r>
          </w:p>
          <w:p w:rsidR="001C0641" w:rsidRPr="0042104B" w:rsidRDefault="001C0641" w:rsidP="0042104B">
            <w:pPr>
              <w:pStyle w:val="ConsPlusNormal"/>
              <w:widowControl/>
              <w:numPr>
                <w:ilvl w:val="0"/>
                <w:numId w:val="21"/>
              </w:numPr>
              <w:spacing w:line="276" w:lineRule="auto"/>
              <w:ind w:left="284" w:hanging="284"/>
              <w:jc w:val="both"/>
              <w:rPr>
                <w:rFonts w:ascii="Times New Roman" w:hAnsi="Times New Roman" w:cs="Times New Roman"/>
                <w:sz w:val="24"/>
                <w:szCs w:val="24"/>
              </w:rPr>
            </w:pPr>
            <w:r w:rsidRPr="0042104B">
              <w:rPr>
                <w:rFonts w:ascii="Times New Roman" w:hAnsi="Times New Roman" w:cs="Times New Roman"/>
                <w:sz w:val="24"/>
                <w:szCs w:val="24"/>
                <w:shd w:val="clear" w:color="auto" w:fill="FAFAFA"/>
              </w:rPr>
              <w:t>Организационно-правовые формы осуществления социального обеспечения в России.</w:t>
            </w:r>
          </w:p>
          <w:p w:rsidR="001C0641" w:rsidRPr="0042104B" w:rsidRDefault="001C0641" w:rsidP="0042104B">
            <w:pPr>
              <w:pStyle w:val="ConsPlusNormal"/>
              <w:widowControl/>
              <w:numPr>
                <w:ilvl w:val="0"/>
                <w:numId w:val="21"/>
              </w:numPr>
              <w:spacing w:line="276" w:lineRule="auto"/>
              <w:ind w:left="284" w:hanging="284"/>
              <w:jc w:val="both"/>
              <w:rPr>
                <w:rFonts w:ascii="Times New Roman" w:hAnsi="Times New Roman" w:cs="Times New Roman"/>
                <w:sz w:val="24"/>
                <w:szCs w:val="24"/>
              </w:rPr>
            </w:pPr>
            <w:r w:rsidRPr="0042104B">
              <w:rPr>
                <w:rFonts w:ascii="Times New Roman" w:hAnsi="Times New Roman" w:cs="Times New Roman"/>
                <w:sz w:val="24"/>
                <w:szCs w:val="24"/>
                <w:shd w:val="clear" w:color="auto" w:fill="FAFAFA"/>
              </w:rPr>
              <w:t xml:space="preserve"> Трудовой (страховой) стаж, его виды и юридическое значение.</w:t>
            </w:r>
          </w:p>
          <w:p w:rsidR="001C0641" w:rsidRPr="0042104B" w:rsidRDefault="001C0641" w:rsidP="0042104B">
            <w:pPr>
              <w:pStyle w:val="ConsPlusNormal"/>
              <w:widowControl/>
              <w:numPr>
                <w:ilvl w:val="0"/>
                <w:numId w:val="21"/>
              </w:numPr>
              <w:spacing w:line="276" w:lineRule="auto"/>
              <w:ind w:left="284" w:hanging="284"/>
              <w:jc w:val="both"/>
              <w:rPr>
                <w:rFonts w:ascii="Times New Roman" w:hAnsi="Times New Roman" w:cs="Times New Roman"/>
                <w:sz w:val="24"/>
                <w:szCs w:val="24"/>
              </w:rPr>
            </w:pPr>
            <w:r w:rsidRPr="0042104B">
              <w:rPr>
                <w:rFonts w:ascii="Times New Roman" w:hAnsi="Times New Roman" w:cs="Times New Roman"/>
                <w:sz w:val="24"/>
                <w:szCs w:val="24"/>
                <w:shd w:val="clear" w:color="auto" w:fill="FAFAFA"/>
              </w:rPr>
              <w:t>Ежемесячные пособия и компенсационные выплаты.</w:t>
            </w:r>
          </w:p>
          <w:p w:rsidR="001C0641" w:rsidRPr="0042104B" w:rsidRDefault="001C0641" w:rsidP="0042104B">
            <w:pPr>
              <w:pStyle w:val="ConsPlusNormal"/>
              <w:widowControl/>
              <w:numPr>
                <w:ilvl w:val="0"/>
                <w:numId w:val="21"/>
              </w:numPr>
              <w:spacing w:line="276" w:lineRule="auto"/>
              <w:ind w:left="284" w:hanging="284"/>
              <w:jc w:val="both"/>
              <w:rPr>
                <w:rFonts w:ascii="Times New Roman" w:hAnsi="Times New Roman" w:cs="Times New Roman"/>
                <w:sz w:val="24"/>
                <w:szCs w:val="24"/>
              </w:rPr>
            </w:pPr>
            <w:r w:rsidRPr="0042104B">
              <w:rPr>
                <w:rFonts w:ascii="Times New Roman" w:hAnsi="Times New Roman" w:cs="Times New Roman"/>
                <w:sz w:val="24"/>
                <w:szCs w:val="24"/>
                <w:shd w:val="clear" w:color="auto" w:fill="FAFAFA"/>
              </w:rPr>
              <w:t>И</w:t>
            </w:r>
            <w:r w:rsidRPr="0042104B">
              <w:rPr>
                <w:rFonts w:ascii="Times New Roman" w:hAnsi="Times New Roman" w:cs="Times New Roman"/>
                <w:sz w:val="24"/>
                <w:szCs w:val="24"/>
              </w:rPr>
              <w:t>нститут приемной семьи для граждан пожилого возраста и инвалидов в России</w:t>
            </w:r>
          </w:p>
          <w:p w:rsidR="001C0641" w:rsidRPr="0042104B" w:rsidRDefault="001C0641" w:rsidP="0042104B">
            <w:pPr>
              <w:pStyle w:val="a7"/>
              <w:numPr>
                <w:ilvl w:val="0"/>
                <w:numId w:val="21"/>
              </w:numPr>
              <w:tabs>
                <w:tab w:val="left" w:pos="284"/>
                <w:tab w:val="left" w:pos="426"/>
              </w:tabs>
              <w:spacing w:line="276" w:lineRule="auto"/>
              <w:ind w:left="284" w:hanging="284"/>
              <w:rPr>
                <w:bCs/>
              </w:rPr>
            </w:pPr>
            <w:r w:rsidRPr="0042104B">
              <w:rPr>
                <w:shd w:val="clear" w:color="auto" w:fill="FAFAFA"/>
              </w:rPr>
              <w:t>Социальное обеспечение лиц, уволенных с военной службы.</w:t>
            </w:r>
          </w:p>
          <w:p w:rsidR="001C0641" w:rsidRPr="0042104B" w:rsidRDefault="001C0641" w:rsidP="0042104B">
            <w:pPr>
              <w:pStyle w:val="a7"/>
              <w:numPr>
                <w:ilvl w:val="0"/>
                <w:numId w:val="21"/>
              </w:numPr>
              <w:tabs>
                <w:tab w:val="left" w:pos="284"/>
                <w:tab w:val="left" w:pos="426"/>
              </w:tabs>
              <w:spacing w:line="276" w:lineRule="auto"/>
              <w:ind w:left="284" w:hanging="284"/>
              <w:rPr>
                <w:bCs/>
              </w:rPr>
            </w:pPr>
            <w:r w:rsidRPr="0042104B">
              <w:rPr>
                <w:shd w:val="clear" w:color="auto" w:fill="FAFAFA"/>
              </w:rPr>
              <w:t>Совершенствование системы пенсионного обеспечения в Российской Федерации.</w:t>
            </w:r>
          </w:p>
          <w:p w:rsidR="001C0641" w:rsidRPr="0042104B" w:rsidRDefault="001C0641" w:rsidP="0042104B">
            <w:pPr>
              <w:pStyle w:val="a7"/>
              <w:numPr>
                <w:ilvl w:val="0"/>
                <w:numId w:val="21"/>
              </w:numPr>
              <w:tabs>
                <w:tab w:val="left" w:pos="284"/>
                <w:tab w:val="left" w:pos="426"/>
              </w:tabs>
              <w:autoSpaceDE w:val="0"/>
              <w:autoSpaceDN w:val="0"/>
              <w:adjustRightInd w:val="0"/>
              <w:spacing w:line="276" w:lineRule="auto"/>
              <w:ind w:left="284" w:hanging="284"/>
            </w:pPr>
            <w:r w:rsidRPr="0042104B">
              <w:t>Социальная поддержка многодетных семей в России</w:t>
            </w:r>
          </w:p>
          <w:p w:rsidR="001C0641" w:rsidRPr="0042104B" w:rsidRDefault="001C0641" w:rsidP="0042104B">
            <w:pPr>
              <w:pStyle w:val="a7"/>
              <w:numPr>
                <w:ilvl w:val="0"/>
                <w:numId w:val="21"/>
              </w:numPr>
              <w:tabs>
                <w:tab w:val="left" w:pos="284"/>
                <w:tab w:val="left" w:pos="426"/>
              </w:tabs>
              <w:autoSpaceDE w:val="0"/>
              <w:autoSpaceDN w:val="0"/>
              <w:adjustRightInd w:val="0"/>
              <w:spacing w:line="276" w:lineRule="auto"/>
              <w:ind w:left="284" w:hanging="284"/>
            </w:pPr>
            <w:r w:rsidRPr="0042104B">
              <w:t>Конституционное право на социальное обеспечение и роль государства в его реализации</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pPr>
            <w:r w:rsidRPr="0042104B">
              <w:t>Социальное страхование как форма российского социального обеспечения</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pPr>
            <w:r w:rsidRPr="0042104B">
              <w:t>Социальные гарантии в сфере занятости населения: понятие, признаки и классификация</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Правовое регулирование  социального обслуживания.</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Правовое регулирование  социальной защиты инвалидов.</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lastRenderedPageBreak/>
              <w:t xml:space="preserve"> Социальное обеспечение семей с детьми: современное состояние и направления развития.</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Правовые основы обязательного медицинского страхования: состояние и перспективы по их совершенствованию.</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Меры социальной поддержки ветеранов и проблемы их реализации.</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Способы защиты прав граждан по социальному обеспечению.</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 xml:space="preserve">Правовое регулирование обеспечения пособиями </w:t>
            </w:r>
            <w:proofErr w:type="gramStart"/>
            <w:r w:rsidRPr="0042104B">
              <w:rPr>
                <w:shd w:val="clear" w:color="auto" w:fill="FAFAFA"/>
              </w:rPr>
              <w:t>работающих</w:t>
            </w:r>
            <w:proofErr w:type="gramEnd"/>
            <w:r w:rsidRPr="0042104B">
              <w:rPr>
                <w:shd w:val="clear" w:color="auto" w:fill="FAFAFA"/>
              </w:rPr>
              <w:t xml:space="preserve"> при их временной нетрудоспособности.</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Правовое регулирование социальной защиты детей-сирот и детей, оставшихся без попечения родителей.</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Формы социального обслуживания пожилых граждан и инвалидов.</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Государственное социальное страхование и его организационно-правовые формы.</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Пенсионное страхование в системе государственного социального страхования.</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Роль индивидуального (персонифицированного) учета страховых взносов.</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Понятие, виды и содержание пенсионных правоотношений.</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Система льгот в пенсионном обеспечении граждан России.</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Пенсионное обеспечение за выслугу лет по российскому законодательству.</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 xml:space="preserve">  Пенсионное обеспечение по инвалидности.</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 xml:space="preserve"> Пенсионное обеспечение семей, потерявших кормильца, по российскому законодательству.</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Пенсионная реформа и пути ее реализации.</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Государственные пособия семьям, имеющим детей.</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Социальное обеспечение семей с детьми как составная часть социальной защиты населения.</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Профессиональная реабилитация инвалидов.</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t>Приемная семья как форма устройства детей-сирот и детей, оставшихся без попечения родителей.</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pPr>
            <w:r w:rsidRPr="0042104B">
              <w:rPr>
                <w:shd w:val="clear" w:color="auto" w:fill="FAFAFA"/>
              </w:rPr>
              <w:t xml:space="preserve"> </w:t>
            </w:r>
            <w:r w:rsidRPr="0042104B">
              <w:t>Реализация права на материнский (семейный)  капитал</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pPr>
            <w:r w:rsidRPr="0042104B">
              <w:t>Понятие, принципы, формы социального обслуживания</w:t>
            </w:r>
          </w:p>
          <w:p w:rsidR="001C0641" w:rsidRPr="0042104B" w:rsidRDefault="001C0641" w:rsidP="0042104B">
            <w:pPr>
              <w:numPr>
                <w:ilvl w:val="0"/>
                <w:numId w:val="21"/>
              </w:numPr>
              <w:shd w:val="clear" w:color="auto" w:fill="FFFFFF"/>
              <w:tabs>
                <w:tab w:val="left" w:pos="426"/>
              </w:tabs>
              <w:spacing w:before="100" w:beforeAutospacing="1" w:after="100" w:afterAutospacing="1" w:line="276" w:lineRule="auto"/>
              <w:ind w:left="284" w:hanging="284"/>
            </w:pPr>
            <w:r w:rsidRPr="0042104B">
              <w:t>Функции социального обеспечения.</w:t>
            </w:r>
          </w:p>
          <w:p w:rsidR="001C0641" w:rsidRPr="0042104B" w:rsidRDefault="001C0641" w:rsidP="0042104B">
            <w:pPr>
              <w:numPr>
                <w:ilvl w:val="0"/>
                <w:numId w:val="21"/>
              </w:numPr>
              <w:shd w:val="clear" w:color="auto" w:fill="FFFFFF"/>
              <w:tabs>
                <w:tab w:val="left" w:pos="426"/>
              </w:tabs>
              <w:spacing w:before="100" w:beforeAutospacing="1" w:after="100" w:afterAutospacing="1" w:line="276" w:lineRule="auto"/>
              <w:ind w:left="284" w:hanging="284"/>
            </w:pPr>
            <w:r w:rsidRPr="0042104B">
              <w:t>Организационно-правовые формы государственной системы социального обеспечения в России.</w:t>
            </w:r>
          </w:p>
          <w:p w:rsidR="001C0641" w:rsidRPr="0042104B" w:rsidRDefault="001C0641" w:rsidP="0042104B">
            <w:pPr>
              <w:numPr>
                <w:ilvl w:val="0"/>
                <w:numId w:val="21"/>
              </w:numPr>
              <w:shd w:val="clear" w:color="auto" w:fill="FFFFFF"/>
              <w:tabs>
                <w:tab w:val="left" w:pos="426"/>
              </w:tabs>
              <w:spacing w:before="100" w:beforeAutospacing="1" w:after="100" w:afterAutospacing="1" w:line="276" w:lineRule="auto"/>
              <w:ind w:left="284" w:hanging="284"/>
            </w:pPr>
            <w:r w:rsidRPr="0042104B">
              <w:t>Условия, определяющие право на трудовую пенсию по старости.</w:t>
            </w:r>
          </w:p>
          <w:p w:rsidR="001C0641" w:rsidRPr="0042104B" w:rsidRDefault="001C0641" w:rsidP="0042104B">
            <w:pPr>
              <w:numPr>
                <w:ilvl w:val="0"/>
                <w:numId w:val="21"/>
              </w:numPr>
              <w:shd w:val="clear" w:color="auto" w:fill="FFFFFF"/>
              <w:tabs>
                <w:tab w:val="left" w:pos="426"/>
              </w:tabs>
              <w:spacing w:before="100" w:beforeAutospacing="1" w:after="100" w:afterAutospacing="1" w:line="276" w:lineRule="auto"/>
              <w:ind w:left="284" w:hanging="284"/>
            </w:pPr>
            <w:r w:rsidRPr="0042104B">
              <w:t>Досрочные пенсии.</w:t>
            </w:r>
          </w:p>
          <w:p w:rsidR="001C0641" w:rsidRPr="0042104B" w:rsidRDefault="001C0641" w:rsidP="0042104B">
            <w:pPr>
              <w:numPr>
                <w:ilvl w:val="0"/>
                <w:numId w:val="21"/>
              </w:numPr>
              <w:shd w:val="clear" w:color="auto" w:fill="FFFFFF"/>
              <w:tabs>
                <w:tab w:val="left" w:pos="426"/>
              </w:tabs>
              <w:spacing w:before="100" w:beforeAutospacing="1" w:after="100" w:afterAutospacing="1" w:line="276" w:lineRule="auto"/>
              <w:ind w:left="284" w:hanging="284"/>
            </w:pPr>
            <w:r w:rsidRPr="0042104B">
              <w:t>Назначение и перерасчет страховых пенсий.</w:t>
            </w:r>
          </w:p>
          <w:p w:rsidR="001C0641" w:rsidRPr="0042104B" w:rsidRDefault="001C0641" w:rsidP="0042104B">
            <w:pPr>
              <w:numPr>
                <w:ilvl w:val="0"/>
                <w:numId w:val="21"/>
              </w:numPr>
              <w:shd w:val="clear" w:color="auto" w:fill="FFFFFF"/>
              <w:tabs>
                <w:tab w:val="left" w:pos="426"/>
              </w:tabs>
              <w:spacing w:before="100" w:beforeAutospacing="1" w:after="100" w:afterAutospacing="1" w:line="276" w:lineRule="auto"/>
              <w:ind w:left="284" w:hanging="284"/>
            </w:pPr>
            <w:r w:rsidRPr="0042104B">
              <w:t>Приостановление, прекращение и восстановление выплаты страховой пенсии.</w:t>
            </w:r>
          </w:p>
          <w:p w:rsidR="001C0641" w:rsidRPr="0042104B" w:rsidRDefault="001C0641" w:rsidP="0042104B">
            <w:pPr>
              <w:numPr>
                <w:ilvl w:val="0"/>
                <w:numId w:val="21"/>
              </w:numPr>
              <w:shd w:val="clear" w:color="auto" w:fill="FFFFFF"/>
              <w:tabs>
                <w:tab w:val="left" w:pos="426"/>
              </w:tabs>
              <w:spacing w:before="100" w:beforeAutospacing="1" w:after="100" w:afterAutospacing="1" w:line="276" w:lineRule="auto"/>
              <w:ind w:left="284" w:hanging="284"/>
            </w:pPr>
            <w:r w:rsidRPr="0042104B">
              <w:t>Понятие и виды социальных пенсий</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rPr>
                <w:shd w:val="clear" w:color="auto" w:fill="FAFAFA"/>
              </w:rPr>
              <w:lastRenderedPageBreak/>
              <w:t>Пенсионное обеспечение лиц, пострадавших от аварии на ЧАЭС.</w:t>
            </w:r>
          </w:p>
          <w:p w:rsidR="001C0641" w:rsidRPr="0042104B" w:rsidRDefault="001C0641" w:rsidP="0042104B">
            <w:pPr>
              <w:pStyle w:val="a7"/>
              <w:numPr>
                <w:ilvl w:val="0"/>
                <w:numId w:val="21"/>
              </w:numPr>
              <w:tabs>
                <w:tab w:val="left" w:pos="426"/>
              </w:tabs>
              <w:autoSpaceDE w:val="0"/>
              <w:autoSpaceDN w:val="0"/>
              <w:adjustRightInd w:val="0"/>
              <w:spacing w:line="276" w:lineRule="auto"/>
              <w:ind w:left="284" w:hanging="284"/>
              <w:rPr>
                <w:b/>
                <w:bCs/>
              </w:rPr>
            </w:pPr>
            <w:r w:rsidRPr="0042104B">
              <w:t>Опека как способ защиты прав и интересов недееспособных или не полностью дееспособных граждан</w:t>
            </w:r>
          </w:p>
          <w:p w:rsidR="001C0641" w:rsidRPr="0042104B" w:rsidRDefault="001C0641" w:rsidP="0042104B">
            <w:pPr>
              <w:pStyle w:val="a7"/>
              <w:numPr>
                <w:ilvl w:val="0"/>
                <w:numId w:val="21"/>
              </w:numPr>
              <w:tabs>
                <w:tab w:val="left" w:pos="284"/>
                <w:tab w:val="left" w:pos="426"/>
              </w:tabs>
              <w:spacing w:line="276" w:lineRule="auto"/>
              <w:ind w:left="284" w:hanging="284"/>
              <w:rPr>
                <w:b/>
              </w:rPr>
            </w:pPr>
            <w:proofErr w:type="gramStart"/>
            <w:r w:rsidRPr="0042104B">
              <w:t>Реализация права на региональный на материнский (семейный)  капитал</w:t>
            </w:r>
            <w:proofErr w:type="gramEnd"/>
          </w:p>
        </w:tc>
        <w:tc>
          <w:tcPr>
            <w:tcW w:w="708" w:type="dxa"/>
          </w:tcPr>
          <w:p w:rsidR="001C0641" w:rsidRPr="0042104B" w:rsidRDefault="001C0641" w:rsidP="0042104B">
            <w:pPr>
              <w:jc w:val="center"/>
            </w:pPr>
          </w:p>
        </w:tc>
        <w:tc>
          <w:tcPr>
            <w:tcW w:w="567" w:type="dxa"/>
            <w:shd w:val="clear" w:color="auto" w:fill="D9D9D9"/>
          </w:tcPr>
          <w:p w:rsidR="001C0641" w:rsidRPr="0042104B" w:rsidRDefault="001C0641" w:rsidP="0042104B">
            <w:pPr>
              <w:jc w:val="center"/>
            </w:pPr>
          </w:p>
        </w:tc>
      </w:tr>
      <w:tr w:rsidR="001C0641" w:rsidRPr="0042104B" w:rsidTr="0047217B">
        <w:trPr>
          <w:trHeight w:val="2848"/>
        </w:trPr>
        <w:tc>
          <w:tcPr>
            <w:tcW w:w="14743" w:type="dxa"/>
            <w:gridSpan w:val="5"/>
          </w:tcPr>
          <w:p w:rsidR="001C0641" w:rsidRPr="0042104B" w:rsidRDefault="001C0641" w:rsidP="0042104B">
            <w:pPr>
              <w:rPr>
                <w:b/>
              </w:rPr>
            </w:pPr>
            <w:r w:rsidRPr="0042104B">
              <w:rPr>
                <w:b/>
              </w:rPr>
              <w:lastRenderedPageBreak/>
              <w:t>Самостоятельная работа при выполнении курсовой работы:</w:t>
            </w:r>
          </w:p>
          <w:p w:rsidR="001C0641" w:rsidRPr="0042104B" w:rsidRDefault="001C0641" w:rsidP="0042104B">
            <w:r w:rsidRPr="0042104B">
              <w:t xml:space="preserve">- поиск правовой информации в системе </w:t>
            </w:r>
            <w:proofErr w:type="spellStart"/>
            <w:r w:rsidRPr="0042104B">
              <w:t>КонсультанПлюс</w:t>
            </w:r>
            <w:proofErr w:type="spellEnd"/>
            <w:r w:rsidRPr="0042104B">
              <w:t>, Гарант;</w:t>
            </w:r>
          </w:p>
          <w:p w:rsidR="001C0641" w:rsidRPr="0042104B" w:rsidRDefault="001C0641" w:rsidP="0042104B">
            <w:pPr>
              <w:rPr>
                <w:bCs/>
              </w:rPr>
            </w:pPr>
            <w:r w:rsidRPr="0042104B">
              <w:rPr>
                <w:bCs/>
              </w:rPr>
              <w:t>- изучение материала судебной практики;</w:t>
            </w:r>
          </w:p>
          <w:p w:rsidR="001C0641" w:rsidRPr="0042104B" w:rsidRDefault="001C0641" w:rsidP="0042104B">
            <w:r w:rsidRPr="0042104B">
              <w:t>-поиск и подбор учебной и  специальной литературы;</w:t>
            </w:r>
          </w:p>
          <w:p w:rsidR="001C0641" w:rsidRPr="0042104B" w:rsidRDefault="001C0641" w:rsidP="0042104B">
            <w:proofErr w:type="gramStart"/>
            <w:r w:rsidRPr="0042104B">
              <w:t>- анализ норм действующего законодательства, регулирующие  определенную сферу правоотношений;</w:t>
            </w:r>
            <w:proofErr w:type="gramEnd"/>
          </w:p>
          <w:p w:rsidR="001C0641" w:rsidRPr="0042104B" w:rsidRDefault="001C0641" w:rsidP="0042104B">
            <w:pPr>
              <w:rPr>
                <w:bCs/>
              </w:rPr>
            </w:pPr>
            <w:r w:rsidRPr="0042104B">
              <w:t>-</w:t>
            </w:r>
            <w:r w:rsidRPr="0042104B">
              <w:rPr>
                <w:bCs/>
              </w:rPr>
              <w:t xml:space="preserve"> определение пригодности и систематизация выбранной информации по тематике курсовой работы;</w:t>
            </w:r>
          </w:p>
          <w:p w:rsidR="001C0641" w:rsidRPr="0042104B" w:rsidRDefault="001C0641" w:rsidP="0042104B">
            <w:pPr>
              <w:rPr>
                <w:bCs/>
              </w:rPr>
            </w:pPr>
            <w:r w:rsidRPr="0042104B">
              <w:rPr>
                <w:bCs/>
              </w:rPr>
              <w:t>-сбор</w:t>
            </w:r>
            <w:proofErr w:type="gramStart"/>
            <w:r w:rsidRPr="0042104B">
              <w:rPr>
                <w:bCs/>
              </w:rPr>
              <w:t xml:space="preserve"> ,</w:t>
            </w:r>
            <w:proofErr w:type="gramEnd"/>
            <w:r w:rsidRPr="0042104B">
              <w:rPr>
                <w:bCs/>
              </w:rPr>
              <w:t xml:space="preserve"> анализ и обобщение фактического материала;</w:t>
            </w:r>
          </w:p>
          <w:p w:rsidR="001C0641" w:rsidRPr="0042104B" w:rsidRDefault="001C0641" w:rsidP="0042104B">
            <w:pPr>
              <w:rPr>
                <w:bCs/>
              </w:rPr>
            </w:pPr>
            <w:r w:rsidRPr="0042104B">
              <w:rPr>
                <w:bCs/>
              </w:rPr>
              <w:t>- систематизация выбранного материала;</w:t>
            </w:r>
          </w:p>
          <w:p w:rsidR="001C0641" w:rsidRPr="0042104B" w:rsidRDefault="001C0641" w:rsidP="0042104B">
            <w:pPr>
              <w:rPr>
                <w:bCs/>
              </w:rPr>
            </w:pPr>
            <w:r w:rsidRPr="0042104B">
              <w:rPr>
                <w:bCs/>
              </w:rPr>
              <w:t>- написание курсовой работы;</w:t>
            </w:r>
          </w:p>
          <w:p w:rsidR="00571733" w:rsidRDefault="001C0641" w:rsidP="0047217B">
            <w:pPr>
              <w:rPr>
                <w:bCs/>
              </w:rPr>
            </w:pPr>
            <w:r w:rsidRPr="0042104B">
              <w:rPr>
                <w:bCs/>
              </w:rPr>
              <w:t>- оформление текста курсовой работы в соответствии с установленными требованиями.</w:t>
            </w: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Default="00C41173" w:rsidP="0047217B">
            <w:pPr>
              <w:rPr>
                <w:bCs/>
              </w:rPr>
            </w:pPr>
          </w:p>
          <w:p w:rsidR="00C41173" w:rsidRPr="0042104B" w:rsidRDefault="00C41173" w:rsidP="0047217B">
            <w:pPr>
              <w:rPr>
                <w:b/>
              </w:rPr>
            </w:pPr>
          </w:p>
        </w:tc>
        <w:tc>
          <w:tcPr>
            <w:tcW w:w="708" w:type="dxa"/>
          </w:tcPr>
          <w:p w:rsidR="001C0641" w:rsidRPr="0042104B" w:rsidRDefault="001C0641" w:rsidP="0042104B">
            <w:pPr>
              <w:jc w:val="center"/>
            </w:pPr>
            <w:r w:rsidRPr="0042104B">
              <w:t>16</w:t>
            </w:r>
          </w:p>
          <w:p w:rsidR="001C0641" w:rsidRPr="0042104B" w:rsidRDefault="001C0641" w:rsidP="0042104B">
            <w:pPr>
              <w:jc w:val="center"/>
            </w:pPr>
          </w:p>
        </w:tc>
        <w:tc>
          <w:tcPr>
            <w:tcW w:w="567" w:type="dxa"/>
            <w:shd w:val="clear" w:color="auto" w:fill="D9D9D9"/>
          </w:tcPr>
          <w:p w:rsidR="001C0641" w:rsidRPr="0042104B" w:rsidRDefault="001C0641" w:rsidP="0042104B">
            <w:pPr>
              <w:jc w:val="center"/>
            </w:pPr>
          </w:p>
        </w:tc>
      </w:tr>
      <w:tr w:rsidR="001C0641" w:rsidRPr="0042104B" w:rsidTr="00016726">
        <w:trPr>
          <w:trHeight w:val="1266"/>
        </w:trPr>
        <w:tc>
          <w:tcPr>
            <w:tcW w:w="2410" w:type="dxa"/>
          </w:tcPr>
          <w:p w:rsidR="001C0641" w:rsidRPr="0042104B" w:rsidRDefault="001C0641" w:rsidP="0042104B">
            <w:pPr>
              <w:jc w:val="center"/>
              <w:rPr>
                <w:b/>
              </w:rPr>
            </w:pPr>
            <w:r w:rsidRPr="0042104B">
              <w:rPr>
                <w:b/>
              </w:rPr>
              <w:lastRenderedPageBreak/>
              <w:t xml:space="preserve">Раздел 2.  </w:t>
            </w:r>
          </w:p>
          <w:p w:rsidR="001C0641" w:rsidRPr="0042104B" w:rsidRDefault="001C0641" w:rsidP="0042104B">
            <w:pPr>
              <w:tabs>
                <w:tab w:val="left" w:pos="2161"/>
              </w:tabs>
              <w:ind w:left="-108" w:right="-108"/>
              <w:jc w:val="center"/>
              <w:rPr>
                <w:b/>
              </w:rPr>
            </w:pPr>
            <w:r w:rsidRPr="0042104B">
              <w:rPr>
                <w:b/>
              </w:rPr>
              <w:t xml:space="preserve">Использование </w:t>
            </w:r>
            <w:proofErr w:type="gramStart"/>
            <w:r w:rsidRPr="0042104B">
              <w:rPr>
                <w:b/>
              </w:rPr>
              <w:t>психологических</w:t>
            </w:r>
            <w:proofErr w:type="gramEnd"/>
          </w:p>
          <w:p w:rsidR="001C0641" w:rsidRPr="0042104B" w:rsidRDefault="001C0641" w:rsidP="0042104B">
            <w:pPr>
              <w:tabs>
                <w:tab w:val="left" w:pos="2161"/>
              </w:tabs>
              <w:ind w:left="-108" w:right="-108"/>
              <w:jc w:val="center"/>
              <w:rPr>
                <w:rFonts w:eastAsia="Calibri"/>
                <w:bCs/>
              </w:rPr>
            </w:pPr>
            <w:r w:rsidRPr="0042104B">
              <w:rPr>
                <w:b/>
              </w:rPr>
              <w:t>знаний в социально-правовой деятельности</w:t>
            </w:r>
          </w:p>
        </w:tc>
        <w:tc>
          <w:tcPr>
            <w:tcW w:w="12333" w:type="dxa"/>
            <w:gridSpan w:val="4"/>
          </w:tcPr>
          <w:p w:rsidR="001C0641" w:rsidRPr="0042104B" w:rsidRDefault="001C0641" w:rsidP="0042104B">
            <w:pPr>
              <w:rPr>
                <w:rFonts w:eastAsia="Calibri"/>
                <w:b/>
                <w:bCs/>
              </w:rPr>
            </w:pPr>
          </w:p>
        </w:tc>
        <w:tc>
          <w:tcPr>
            <w:tcW w:w="708" w:type="dxa"/>
          </w:tcPr>
          <w:p w:rsidR="001C0641" w:rsidRPr="0042104B" w:rsidRDefault="001C0641" w:rsidP="0042104B">
            <w:pPr>
              <w:jc w:val="center"/>
            </w:pPr>
            <w:r w:rsidRPr="0042104B">
              <w:t>128</w:t>
            </w:r>
          </w:p>
        </w:tc>
        <w:tc>
          <w:tcPr>
            <w:tcW w:w="567" w:type="dxa"/>
            <w:shd w:val="clear" w:color="auto" w:fill="D9D9D9"/>
          </w:tcPr>
          <w:p w:rsidR="001C0641" w:rsidRPr="0042104B" w:rsidRDefault="001C0641" w:rsidP="0042104B">
            <w:pPr>
              <w:jc w:val="center"/>
            </w:pPr>
          </w:p>
        </w:tc>
      </w:tr>
      <w:tr w:rsidR="001C0641" w:rsidRPr="0042104B" w:rsidTr="00016726">
        <w:trPr>
          <w:trHeight w:val="724"/>
        </w:trPr>
        <w:tc>
          <w:tcPr>
            <w:tcW w:w="2410" w:type="dxa"/>
          </w:tcPr>
          <w:p w:rsidR="001C0641" w:rsidRPr="0042104B" w:rsidRDefault="001C0641" w:rsidP="0042104B">
            <w:pPr>
              <w:ind w:left="-250" w:right="-108" w:firstLine="250"/>
              <w:jc w:val="center"/>
              <w:rPr>
                <w:rFonts w:eastAsia="Calibri"/>
                <w:bCs/>
              </w:rPr>
            </w:pPr>
            <w:r w:rsidRPr="0042104B">
              <w:rPr>
                <w:rFonts w:eastAsia="Calibri"/>
                <w:b/>
                <w:bCs/>
              </w:rPr>
              <w:t xml:space="preserve">МДК 01.02.  Психология социально-правовой деятельности </w:t>
            </w:r>
          </w:p>
        </w:tc>
        <w:tc>
          <w:tcPr>
            <w:tcW w:w="12333" w:type="dxa"/>
            <w:gridSpan w:val="4"/>
          </w:tcPr>
          <w:p w:rsidR="001C0641" w:rsidRPr="0042104B" w:rsidRDefault="001C0641" w:rsidP="0042104B">
            <w:pPr>
              <w:rPr>
                <w:rFonts w:eastAsia="Calibri"/>
                <w:b/>
                <w:bCs/>
              </w:rPr>
            </w:pPr>
          </w:p>
        </w:tc>
        <w:tc>
          <w:tcPr>
            <w:tcW w:w="708" w:type="dxa"/>
          </w:tcPr>
          <w:p w:rsidR="001C0641" w:rsidRPr="0042104B" w:rsidRDefault="001C0641" w:rsidP="0042104B">
            <w:pPr>
              <w:jc w:val="center"/>
            </w:pP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395"/>
        </w:trPr>
        <w:tc>
          <w:tcPr>
            <w:tcW w:w="2410" w:type="dxa"/>
            <w:vMerge w:val="restart"/>
          </w:tcPr>
          <w:p w:rsidR="001C0641" w:rsidRPr="0042104B" w:rsidRDefault="001C0641" w:rsidP="0042104B">
            <w:pPr>
              <w:jc w:val="center"/>
              <w:rPr>
                <w:rFonts w:eastAsia="Calibri"/>
                <w:b/>
                <w:bCs/>
              </w:rPr>
            </w:pPr>
            <w:r w:rsidRPr="0042104B">
              <w:rPr>
                <w:rFonts w:eastAsia="Calibri"/>
                <w:b/>
                <w:bCs/>
              </w:rPr>
              <w:t>Тема 1.1.</w:t>
            </w:r>
          </w:p>
          <w:p w:rsidR="001C0641" w:rsidRPr="0042104B" w:rsidRDefault="001C0641" w:rsidP="0042104B">
            <w:pPr>
              <w:jc w:val="center"/>
              <w:rPr>
                <w:rFonts w:eastAsia="Calibri"/>
                <w:b/>
                <w:bCs/>
              </w:rPr>
            </w:pPr>
            <w:r w:rsidRPr="0042104B">
              <w:rPr>
                <w:b/>
                <w:lang w:eastAsia="ar-SA"/>
              </w:rPr>
              <w:t>О</w:t>
            </w:r>
            <w:r w:rsidRPr="0042104B">
              <w:rPr>
                <w:b/>
              </w:rPr>
              <w:t>сновные понятия общей психологии</w:t>
            </w:r>
          </w:p>
        </w:tc>
        <w:tc>
          <w:tcPr>
            <w:tcW w:w="12333" w:type="dxa"/>
            <w:gridSpan w:val="4"/>
          </w:tcPr>
          <w:p w:rsidR="001C0641" w:rsidRPr="0042104B" w:rsidRDefault="001C0641" w:rsidP="0042104B">
            <w:pPr>
              <w:rPr>
                <w:rFonts w:eastAsia="Calibri"/>
                <w:b/>
                <w:bCs/>
              </w:rPr>
            </w:pPr>
            <w:r w:rsidRPr="0042104B">
              <w:rPr>
                <w:b/>
              </w:rPr>
              <w:t xml:space="preserve">Содержание </w:t>
            </w:r>
            <w:r w:rsidRPr="0042104B">
              <w:rPr>
                <w:b/>
                <w:bCs/>
              </w:rPr>
              <w:t>учебного материала</w:t>
            </w:r>
            <w:r w:rsidRPr="0042104B">
              <w:rPr>
                <w:b/>
              </w:rPr>
              <w:t xml:space="preserve">  </w:t>
            </w:r>
          </w:p>
        </w:tc>
        <w:tc>
          <w:tcPr>
            <w:tcW w:w="708" w:type="dxa"/>
            <w:vMerge w:val="restart"/>
          </w:tcPr>
          <w:p w:rsidR="001C0641" w:rsidRPr="0042104B" w:rsidRDefault="001C0641" w:rsidP="0042104B">
            <w:pPr>
              <w:jc w:val="center"/>
            </w:pPr>
            <w:r w:rsidRPr="0042104B">
              <w:t>2</w:t>
            </w:r>
          </w:p>
        </w:tc>
        <w:tc>
          <w:tcPr>
            <w:tcW w:w="567" w:type="dxa"/>
            <w:vMerge/>
            <w:shd w:val="clear" w:color="auto" w:fill="FFFFFF"/>
          </w:tcPr>
          <w:p w:rsidR="001C0641" w:rsidRPr="0042104B" w:rsidRDefault="001C0641" w:rsidP="0042104B">
            <w:pPr>
              <w:jc w:val="center"/>
            </w:pPr>
          </w:p>
        </w:tc>
      </w:tr>
      <w:tr w:rsidR="001C0641" w:rsidRPr="0042104B" w:rsidTr="00016726">
        <w:trPr>
          <w:trHeight w:val="613"/>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Cs/>
              </w:rPr>
            </w:pPr>
            <w:r w:rsidRPr="0042104B">
              <w:rPr>
                <w:rFonts w:eastAsia="Calibri"/>
                <w:bCs/>
              </w:rPr>
              <w:t>1.</w:t>
            </w:r>
          </w:p>
          <w:p w:rsidR="001C0641" w:rsidRPr="0042104B" w:rsidRDefault="001C0641" w:rsidP="0042104B">
            <w:pPr>
              <w:rPr>
                <w:rFonts w:eastAsia="Calibri"/>
                <w:bCs/>
              </w:rPr>
            </w:pPr>
            <w:r w:rsidRPr="0042104B">
              <w:rPr>
                <w:rFonts w:eastAsia="Calibri"/>
                <w:bCs/>
              </w:rPr>
              <w:t xml:space="preserve"> </w:t>
            </w:r>
          </w:p>
        </w:tc>
        <w:tc>
          <w:tcPr>
            <w:tcW w:w="11907" w:type="dxa"/>
            <w:gridSpan w:val="3"/>
          </w:tcPr>
          <w:p w:rsidR="001C0641" w:rsidRPr="0042104B" w:rsidRDefault="001C0641" w:rsidP="0042104B">
            <w:pPr>
              <w:rPr>
                <w:rFonts w:eastAsia="Calibri"/>
                <w:bCs/>
              </w:rPr>
            </w:pPr>
            <w:r w:rsidRPr="0042104B">
              <w:rPr>
                <w:rFonts w:eastAsia="Calibri"/>
                <w:bCs/>
              </w:rPr>
              <w:t>Предмет изучения психологии. Задачи психологии. Отрасли психологии История становления и развития психологической науки. Основные подходы и направления в зарубежной психологии.</w:t>
            </w:r>
          </w:p>
        </w:tc>
        <w:tc>
          <w:tcPr>
            <w:tcW w:w="708" w:type="dxa"/>
            <w:vMerge/>
          </w:tcPr>
          <w:p w:rsidR="001C0641" w:rsidRPr="0042104B" w:rsidRDefault="001C0641" w:rsidP="0042104B">
            <w:pPr>
              <w:jc w:val="center"/>
            </w:pPr>
          </w:p>
        </w:tc>
        <w:tc>
          <w:tcPr>
            <w:tcW w:w="567" w:type="dxa"/>
            <w:shd w:val="clear" w:color="auto" w:fill="FFFFFF"/>
          </w:tcPr>
          <w:p w:rsidR="001C0641" w:rsidRPr="0042104B" w:rsidRDefault="001C0641" w:rsidP="0042104B">
            <w:pPr>
              <w:jc w:val="center"/>
            </w:pPr>
            <w:r w:rsidRPr="0042104B">
              <w:t>2</w:t>
            </w:r>
          </w:p>
        </w:tc>
      </w:tr>
      <w:tr w:rsidR="001C0641" w:rsidRPr="0042104B" w:rsidTr="00016726">
        <w:trPr>
          <w:trHeight w:val="79"/>
        </w:trPr>
        <w:tc>
          <w:tcPr>
            <w:tcW w:w="2410" w:type="dxa"/>
            <w:vMerge w:val="restart"/>
          </w:tcPr>
          <w:p w:rsidR="001C0641" w:rsidRPr="0042104B" w:rsidRDefault="001C0641" w:rsidP="0042104B">
            <w:pPr>
              <w:jc w:val="center"/>
              <w:rPr>
                <w:rFonts w:eastAsia="Calibri"/>
                <w:b/>
                <w:bCs/>
              </w:rPr>
            </w:pPr>
            <w:r w:rsidRPr="0042104B">
              <w:rPr>
                <w:rFonts w:eastAsia="Calibri"/>
                <w:b/>
                <w:bCs/>
              </w:rPr>
              <w:t>Тема 1.2.</w:t>
            </w:r>
          </w:p>
          <w:p w:rsidR="00571733" w:rsidRDefault="001C0641" w:rsidP="0042104B">
            <w:pPr>
              <w:jc w:val="center"/>
              <w:rPr>
                <w:b/>
                <w:color w:val="000000"/>
              </w:rPr>
            </w:pPr>
            <w:r w:rsidRPr="0042104B">
              <w:rPr>
                <w:b/>
                <w:color w:val="000000"/>
              </w:rPr>
              <w:t>Основные методы психологических исследований.</w:t>
            </w:r>
          </w:p>
          <w:p w:rsidR="00571733" w:rsidRPr="0042104B" w:rsidRDefault="00571733" w:rsidP="0042104B">
            <w:pPr>
              <w:jc w:val="center"/>
              <w:rPr>
                <w:rFonts w:eastAsia="Calibri"/>
                <w:b/>
                <w:bCs/>
              </w:rPr>
            </w:pPr>
          </w:p>
        </w:tc>
        <w:tc>
          <w:tcPr>
            <w:tcW w:w="12333" w:type="dxa"/>
            <w:gridSpan w:val="4"/>
          </w:tcPr>
          <w:p w:rsidR="001C0641" w:rsidRPr="0042104B" w:rsidRDefault="001C0641" w:rsidP="0042104B">
            <w:pPr>
              <w:rPr>
                <w:rFonts w:eastAsia="Calibri"/>
                <w:bCs/>
              </w:rPr>
            </w:pPr>
            <w:r w:rsidRPr="0042104B">
              <w:rPr>
                <w:b/>
              </w:rPr>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2</w:t>
            </w:r>
          </w:p>
        </w:tc>
        <w:tc>
          <w:tcPr>
            <w:tcW w:w="567" w:type="dxa"/>
            <w:shd w:val="clear" w:color="auto" w:fill="D9D9D9" w:themeFill="background1" w:themeFillShade="D9"/>
          </w:tcPr>
          <w:p w:rsidR="001C0641" w:rsidRPr="0042104B" w:rsidRDefault="001C0641" w:rsidP="0042104B"/>
        </w:tc>
      </w:tr>
      <w:tr w:rsidR="001C0641" w:rsidRPr="0042104B" w:rsidTr="00016726">
        <w:trPr>
          <w:trHeight w:val="418"/>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
                <w:bCs/>
              </w:rPr>
            </w:pPr>
            <w:r w:rsidRPr="0042104B">
              <w:rPr>
                <w:rFonts w:eastAsia="Calibri"/>
                <w:bCs/>
              </w:rPr>
              <w:t>1</w:t>
            </w:r>
            <w:r w:rsidRPr="0042104B">
              <w:rPr>
                <w:rFonts w:eastAsia="Calibri"/>
                <w:b/>
                <w:bCs/>
              </w:rPr>
              <w:t>.</w:t>
            </w:r>
          </w:p>
        </w:tc>
        <w:tc>
          <w:tcPr>
            <w:tcW w:w="11907" w:type="dxa"/>
            <w:gridSpan w:val="3"/>
          </w:tcPr>
          <w:p w:rsidR="001C0641" w:rsidRPr="0042104B" w:rsidRDefault="001C0641" w:rsidP="0042104B">
            <w:pPr>
              <w:rPr>
                <w:rFonts w:eastAsia="Calibri"/>
                <w:bCs/>
              </w:rPr>
            </w:pPr>
            <w:r w:rsidRPr="0042104B">
              <w:rPr>
                <w:rFonts w:eastAsia="Calibri"/>
                <w:bCs/>
              </w:rPr>
              <w:t>Методологические основы психологии. Основные методы психологических исследований: объективные методы, описательные, методы психологической помощи.</w:t>
            </w:r>
          </w:p>
        </w:tc>
        <w:tc>
          <w:tcPr>
            <w:tcW w:w="708" w:type="dxa"/>
            <w:vMerge/>
          </w:tcPr>
          <w:p w:rsidR="001C0641" w:rsidRPr="0042104B" w:rsidRDefault="001C0641" w:rsidP="0042104B">
            <w:pPr>
              <w:jc w:val="center"/>
            </w:pPr>
          </w:p>
        </w:tc>
        <w:tc>
          <w:tcPr>
            <w:tcW w:w="567" w:type="dxa"/>
            <w:shd w:val="clear" w:color="auto" w:fill="FFFFFF"/>
          </w:tcPr>
          <w:p w:rsidR="001C0641" w:rsidRPr="0042104B" w:rsidRDefault="001C0641" w:rsidP="0042104B">
            <w:pPr>
              <w:jc w:val="center"/>
            </w:pPr>
            <w:r w:rsidRPr="0042104B">
              <w:t>2</w:t>
            </w:r>
          </w:p>
        </w:tc>
      </w:tr>
      <w:tr w:rsidR="001C0641" w:rsidRPr="0042104B" w:rsidTr="00016726">
        <w:trPr>
          <w:trHeight w:val="566"/>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r w:rsidRPr="0042104B">
              <w:rPr>
                <w:rFonts w:eastAsia="Calibri"/>
                <w:b/>
                <w:bCs/>
              </w:rPr>
              <w:t xml:space="preserve">Практическое занятие </w:t>
            </w:r>
            <w:r w:rsidRPr="0042104B">
              <w:t>№1. «Использование основных методов психологических исследований»</w:t>
            </w:r>
          </w:p>
        </w:tc>
        <w:tc>
          <w:tcPr>
            <w:tcW w:w="708" w:type="dxa"/>
          </w:tcPr>
          <w:p w:rsidR="001C0641" w:rsidRPr="0042104B" w:rsidRDefault="001C0641" w:rsidP="0042104B">
            <w:pPr>
              <w:jc w:val="center"/>
            </w:pPr>
            <w:r w:rsidRPr="0042104B">
              <w:t>4</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288"/>
        </w:trPr>
        <w:tc>
          <w:tcPr>
            <w:tcW w:w="2410" w:type="dxa"/>
            <w:vMerge w:val="restart"/>
          </w:tcPr>
          <w:p w:rsidR="001C0641" w:rsidRPr="0042104B" w:rsidRDefault="001C0641" w:rsidP="0042104B">
            <w:pPr>
              <w:jc w:val="center"/>
              <w:rPr>
                <w:rFonts w:eastAsia="Calibri"/>
                <w:b/>
                <w:bCs/>
              </w:rPr>
            </w:pPr>
            <w:r w:rsidRPr="0042104B">
              <w:rPr>
                <w:rFonts w:eastAsia="Calibri"/>
                <w:b/>
                <w:bCs/>
              </w:rPr>
              <w:t>Тема 1.3</w:t>
            </w:r>
          </w:p>
          <w:p w:rsidR="001C0641" w:rsidRPr="0042104B" w:rsidRDefault="001C0641" w:rsidP="0042104B">
            <w:pPr>
              <w:jc w:val="center"/>
              <w:rPr>
                <w:rFonts w:eastAsia="Calibri"/>
                <w:b/>
                <w:bCs/>
              </w:rPr>
            </w:pPr>
            <w:r w:rsidRPr="0042104B">
              <w:rPr>
                <w:b/>
              </w:rPr>
              <w:t>Понятие о психике. Сущность психических процессов.</w:t>
            </w:r>
          </w:p>
        </w:tc>
        <w:tc>
          <w:tcPr>
            <w:tcW w:w="12333" w:type="dxa"/>
            <w:gridSpan w:val="4"/>
          </w:tcPr>
          <w:p w:rsidR="001C0641" w:rsidRPr="0042104B" w:rsidRDefault="001C0641" w:rsidP="0042104B">
            <w:pPr>
              <w:spacing w:before="36" w:after="36"/>
            </w:pPr>
            <w:r w:rsidRPr="0042104B">
              <w:rPr>
                <w:b/>
              </w:rPr>
              <w:t>Содержание</w:t>
            </w:r>
            <w:r w:rsidRPr="0042104B">
              <w:rPr>
                <w:b/>
                <w:bCs/>
              </w:rPr>
              <w:t xml:space="preserve"> учебного материала</w:t>
            </w:r>
          </w:p>
        </w:tc>
        <w:tc>
          <w:tcPr>
            <w:tcW w:w="708" w:type="dxa"/>
            <w:vMerge w:val="restart"/>
          </w:tcPr>
          <w:p w:rsidR="001C0641" w:rsidRPr="0042104B" w:rsidRDefault="001C0641" w:rsidP="0042104B">
            <w:pPr>
              <w:jc w:val="center"/>
            </w:pPr>
            <w:r w:rsidRPr="0042104B">
              <w:t>4</w:t>
            </w:r>
          </w:p>
        </w:tc>
        <w:tc>
          <w:tcPr>
            <w:tcW w:w="567" w:type="dxa"/>
            <w:vMerge/>
            <w:shd w:val="clear" w:color="auto" w:fill="FFFFFF"/>
          </w:tcPr>
          <w:p w:rsidR="001C0641" w:rsidRPr="0042104B" w:rsidRDefault="001C0641" w:rsidP="0042104B">
            <w:pPr>
              <w:jc w:val="center"/>
            </w:pPr>
          </w:p>
        </w:tc>
      </w:tr>
      <w:tr w:rsidR="001C0641" w:rsidRPr="0042104B" w:rsidTr="00016726">
        <w:trPr>
          <w:trHeight w:val="413"/>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jc w:val="center"/>
              <w:rPr>
                <w:rFonts w:eastAsia="Calibri"/>
                <w:bCs/>
              </w:rPr>
            </w:pPr>
            <w:r w:rsidRPr="0042104B">
              <w:rPr>
                <w:rFonts w:eastAsia="Calibri"/>
                <w:bCs/>
              </w:rPr>
              <w:t>1.</w:t>
            </w:r>
          </w:p>
        </w:tc>
        <w:tc>
          <w:tcPr>
            <w:tcW w:w="11907" w:type="dxa"/>
            <w:gridSpan w:val="3"/>
          </w:tcPr>
          <w:p w:rsidR="001C0641" w:rsidRPr="0042104B" w:rsidRDefault="001C0641" w:rsidP="0042104B">
            <w:pPr>
              <w:rPr>
                <w:rFonts w:eastAsia="Calibri"/>
                <w:bCs/>
              </w:rPr>
            </w:pPr>
            <w:r w:rsidRPr="0042104B">
              <w:rPr>
                <w:rFonts w:eastAsia="Calibri"/>
                <w:bCs/>
              </w:rPr>
              <w:t xml:space="preserve">Понятие психики и ее физиологические основы. </w:t>
            </w:r>
            <w:proofErr w:type="gramStart"/>
            <w:r w:rsidRPr="0042104B">
              <w:rPr>
                <w:rFonts w:eastAsia="Calibri"/>
                <w:bCs/>
              </w:rPr>
              <w:t xml:space="preserve">Познавательные психические процессы: ощущение, восприятие, внимание, память, мышление и речь, воображение. </w:t>
            </w:r>
            <w:proofErr w:type="gramEnd"/>
          </w:p>
        </w:tc>
        <w:tc>
          <w:tcPr>
            <w:tcW w:w="708" w:type="dxa"/>
            <w:vMerge/>
          </w:tcPr>
          <w:p w:rsidR="001C0641" w:rsidRPr="0042104B" w:rsidRDefault="001C0641" w:rsidP="0042104B">
            <w:pPr>
              <w:jc w:val="center"/>
            </w:pPr>
          </w:p>
        </w:tc>
        <w:tc>
          <w:tcPr>
            <w:tcW w:w="567" w:type="dxa"/>
            <w:vMerge w:val="restart"/>
            <w:shd w:val="clear" w:color="auto" w:fill="FFFFFF"/>
          </w:tcPr>
          <w:p w:rsidR="001C0641" w:rsidRPr="0042104B" w:rsidRDefault="001C0641" w:rsidP="0042104B">
            <w:pPr>
              <w:jc w:val="center"/>
            </w:pPr>
            <w:r w:rsidRPr="0042104B">
              <w:t>2</w:t>
            </w:r>
          </w:p>
        </w:tc>
      </w:tr>
      <w:tr w:rsidR="001C0641" w:rsidRPr="0042104B" w:rsidTr="00016726">
        <w:trPr>
          <w:trHeight w:val="345"/>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jc w:val="center"/>
              <w:rPr>
                <w:rFonts w:eastAsia="Calibri"/>
                <w:bCs/>
              </w:rPr>
            </w:pPr>
            <w:r w:rsidRPr="0042104B">
              <w:rPr>
                <w:rFonts w:eastAsia="Calibri"/>
                <w:bCs/>
              </w:rPr>
              <w:t>2</w:t>
            </w:r>
          </w:p>
        </w:tc>
        <w:tc>
          <w:tcPr>
            <w:tcW w:w="11907" w:type="dxa"/>
            <w:gridSpan w:val="3"/>
          </w:tcPr>
          <w:p w:rsidR="001C0641" w:rsidRPr="0042104B" w:rsidRDefault="001C0641" w:rsidP="0042104B">
            <w:pPr>
              <w:rPr>
                <w:rFonts w:eastAsia="Calibri"/>
                <w:bCs/>
              </w:rPr>
            </w:pPr>
            <w:r w:rsidRPr="0042104B">
              <w:rPr>
                <w:rFonts w:eastAsia="Calibri"/>
                <w:bCs/>
              </w:rPr>
              <w:t>Эмоционально – волевые психические процессы: воля, эмоции и чувства.</w:t>
            </w:r>
          </w:p>
        </w:tc>
        <w:tc>
          <w:tcPr>
            <w:tcW w:w="708" w:type="dxa"/>
            <w:vMerge/>
          </w:tcPr>
          <w:p w:rsidR="001C0641" w:rsidRPr="0042104B" w:rsidRDefault="001C0641" w:rsidP="0042104B">
            <w:pPr>
              <w:jc w:val="center"/>
            </w:pPr>
          </w:p>
        </w:tc>
        <w:tc>
          <w:tcPr>
            <w:tcW w:w="567" w:type="dxa"/>
            <w:vMerge/>
            <w:shd w:val="clear" w:color="auto" w:fill="FFFFFF"/>
          </w:tcPr>
          <w:p w:rsidR="001C0641" w:rsidRPr="0042104B" w:rsidRDefault="001C0641" w:rsidP="0042104B">
            <w:pPr>
              <w:jc w:val="center"/>
            </w:pPr>
          </w:p>
        </w:tc>
      </w:tr>
      <w:tr w:rsidR="001C0641" w:rsidRPr="0042104B" w:rsidTr="00016726">
        <w:trPr>
          <w:trHeight w:val="279"/>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Cs/>
              </w:rPr>
            </w:pPr>
            <w:r w:rsidRPr="0042104B">
              <w:rPr>
                <w:rFonts w:eastAsia="Calibri"/>
                <w:b/>
                <w:bCs/>
              </w:rPr>
              <w:t xml:space="preserve">Практическое занятие </w:t>
            </w:r>
            <w:r w:rsidRPr="0042104B">
              <w:rPr>
                <w:rFonts w:eastAsia="Calibri"/>
                <w:bCs/>
              </w:rPr>
              <w:t>№2. «</w:t>
            </w:r>
            <w:r w:rsidRPr="0042104B">
              <w:t>Объяснение сущности психических процессов»</w:t>
            </w:r>
          </w:p>
        </w:tc>
        <w:tc>
          <w:tcPr>
            <w:tcW w:w="708" w:type="dxa"/>
          </w:tcPr>
          <w:p w:rsidR="001C0641" w:rsidRPr="0042104B" w:rsidRDefault="001C0641" w:rsidP="0042104B">
            <w:pPr>
              <w:jc w:val="center"/>
            </w:pPr>
            <w:r w:rsidRPr="0042104B">
              <w:t>2</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228"/>
        </w:trPr>
        <w:tc>
          <w:tcPr>
            <w:tcW w:w="2410" w:type="dxa"/>
            <w:vMerge w:val="restart"/>
          </w:tcPr>
          <w:p w:rsidR="001C0641" w:rsidRPr="0042104B" w:rsidRDefault="001C0641" w:rsidP="0042104B">
            <w:pPr>
              <w:jc w:val="center"/>
              <w:rPr>
                <w:rFonts w:eastAsia="Calibri"/>
                <w:b/>
                <w:bCs/>
              </w:rPr>
            </w:pPr>
            <w:r w:rsidRPr="0042104B">
              <w:rPr>
                <w:rFonts w:eastAsia="Calibri"/>
                <w:b/>
                <w:bCs/>
              </w:rPr>
              <w:t>Тема 1. 4</w:t>
            </w:r>
          </w:p>
          <w:p w:rsidR="001C0641" w:rsidRPr="0042104B" w:rsidRDefault="001C0641" w:rsidP="0042104B">
            <w:pPr>
              <w:jc w:val="center"/>
              <w:rPr>
                <w:rFonts w:eastAsia="Calibri"/>
                <w:b/>
                <w:bCs/>
              </w:rPr>
            </w:pPr>
            <w:r w:rsidRPr="0042104B">
              <w:rPr>
                <w:b/>
              </w:rPr>
              <w:t>Основы психологии личности</w:t>
            </w:r>
          </w:p>
        </w:tc>
        <w:tc>
          <w:tcPr>
            <w:tcW w:w="12333" w:type="dxa"/>
            <w:gridSpan w:val="4"/>
          </w:tcPr>
          <w:p w:rsidR="001C0641" w:rsidRPr="0042104B" w:rsidRDefault="001C0641" w:rsidP="0042104B">
            <w:pPr>
              <w:rPr>
                <w:rFonts w:eastAsia="Calibri"/>
                <w:bCs/>
              </w:rPr>
            </w:pPr>
            <w:r w:rsidRPr="0042104B">
              <w:rPr>
                <w:b/>
              </w:rPr>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2</w:t>
            </w:r>
          </w:p>
        </w:tc>
        <w:tc>
          <w:tcPr>
            <w:tcW w:w="567" w:type="dxa"/>
            <w:vMerge/>
            <w:shd w:val="clear" w:color="auto" w:fill="FFFFFF"/>
          </w:tcPr>
          <w:p w:rsidR="001C0641" w:rsidRPr="0042104B" w:rsidRDefault="001C0641" w:rsidP="0042104B">
            <w:pPr>
              <w:jc w:val="center"/>
            </w:pPr>
          </w:p>
        </w:tc>
      </w:tr>
      <w:tr w:rsidR="001C0641" w:rsidRPr="0042104B" w:rsidTr="00016726">
        <w:trPr>
          <w:trHeight w:val="519"/>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r w:rsidRPr="0042104B">
              <w:t>1.</w:t>
            </w:r>
          </w:p>
          <w:p w:rsidR="001C0641" w:rsidRPr="0042104B" w:rsidRDefault="001C0641" w:rsidP="0042104B">
            <w:pPr>
              <w:rPr>
                <w:b/>
              </w:rPr>
            </w:pPr>
          </w:p>
        </w:tc>
        <w:tc>
          <w:tcPr>
            <w:tcW w:w="11907" w:type="dxa"/>
            <w:gridSpan w:val="3"/>
          </w:tcPr>
          <w:p w:rsidR="001C0641" w:rsidRPr="0042104B" w:rsidRDefault="001C0641" w:rsidP="0042104B">
            <w:pPr>
              <w:rPr>
                <w:b/>
              </w:rPr>
            </w:pPr>
            <w:r w:rsidRPr="0042104B">
              <w:t xml:space="preserve">Понятие личности, индивида. Понятие «Я - образ». «Я - концепция» личности. Развитие личности. Теория </w:t>
            </w:r>
            <w:proofErr w:type="spellStart"/>
            <w:r w:rsidRPr="0042104B">
              <w:t>психосексуального</w:t>
            </w:r>
            <w:proofErr w:type="spellEnd"/>
            <w:r w:rsidRPr="0042104B">
              <w:t xml:space="preserve"> развития (З. Фрейд)</w:t>
            </w:r>
          </w:p>
        </w:tc>
        <w:tc>
          <w:tcPr>
            <w:tcW w:w="708" w:type="dxa"/>
            <w:vMerge/>
          </w:tcPr>
          <w:p w:rsidR="001C0641" w:rsidRPr="0042104B" w:rsidRDefault="001C0641" w:rsidP="0042104B">
            <w:pPr>
              <w:jc w:val="center"/>
            </w:pPr>
          </w:p>
        </w:tc>
        <w:tc>
          <w:tcPr>
            <w:tcW w:w="567" w:type="dxa"/>
            <w:shd w:val="clear" w:color="auto" w:fill="FFFFFF"/>
          </w:tcPr>
          <w:p w:rsidR="001C0641" w:rsidRPr="0042104B" w:rsidRDefault="001C0641" w:rsidP="0042104B">
            <w:pPr>
              <w:jc w:val="center"/>
            </w:pPr>
            <w:r w:rsidRPr="0042104B">
              <w:t>2</w:t>
            </w:r>
          </w:p>
        </w:tc>
      </w:tr>
      <w:tr w:rsidR="001C0641" w:rsidRPr="0042104B" w:rsidTr="00016726">
        <w:trPr>
          <w:trHeight w:val="269"/>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Cs/>
              </w:rPr>
            </w:pPr>
            <w:r w:rsidRPr="0042104B">
              <w:rPr>
                <w:rFonts w:eastAsia="Calibri"/>
                <w:b/>
                <w:bCs/>
              </w:rPr>
              <w:t xml:space="preserve">Практическое занятие </w:t>
            </w:r>
            <w:r w:rsidRPr="0042104B">
              <w:t>№3. «Определение ведущего типа темперамента».</w:t>
            </w:r>
          </w:p>
        </w:tc>
        <w:tc>
          <w:tcPr>
            <w:tcW w:w="708" w:type="dxa"/>
          </w:tcPr>
          <w:p w:rsidR="001C0641" w:rsidRPr="0042104B" w:rsidRDefault="001C0641" w:rsidP="0042104B">
            <w:pPr>
              <w:jc w:val="center"/>
            </w:pPr>
            <w:r w:rsidRPr="0042104B">
              <w:t>2</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233"/>
        </w:trPr>
        <w:tc>
          <w:tcPr>
            <w:tcW w:w="2410" w:type="dxa"/>
            <w:vMerge w:val="restart"/>
          </w:tcPr>
          <w:p w:rsidR="001C0641" w:rsidRPr="0042104B" w:rsidRDefault="001C0641" w:rsidP="0042104B">
            <w:pPr>
              <w:jc w:val="center"/>
              <w:rPr>
                <w:rFonts w:eastAsia="Calibri"/>
                <w:b/>
                <w:bCs/>
              </w:rPr>
            </w:pPr>
            <w:r w:rsidRPr="0042104B">
              <w:rPr>
                <w:rFonts w:eastAsia="Calibri"/>
                <w:b/>
                <w:bCs/>
              </w:rPr>
              <w:t>Тема 1.5</w:t>
            </w:r>
          </w:p>
          <w:p w:rsidR="001C0641" w:rsidRPr="0042104B" w:rsidRDefault="001C0641" w:rsidP="00571733">
            <w:pPr>
              <w:ind w:left="-108" w:right="-108"/>
              <w:jc w:val="center"/>
              <w:rPr>
                <w:rFonts w:eastAsia="Calibri"/>
                <w:b/>
                <w:bCs/>
              </w:rPr>
            </w:pPr>
            <w:r w:rsidRPr="0042104B">
              <w:rPr>
                <w:b/>
              </w:rPr>
              <w:t xml:space="preserve">Современные представления о личности, ее </w:t>
            </w:r>
            <w:proofErr w:type="spellStart"/>
            <w:proofErr w:type="gramStart"/>
            <w:r w:rsidRPr="0042104B">
              <w:rPr>
                <w:b/>
              </w:rPr>
              <w:t>струк</w:t>
            </w:r>
            <w:proofErr w:type="spellEnd"/>
            <w:r w:rsidR="00571733">
              <w:rPr>
                <w:b/>
              </w:rPr>
              <w:t>-</w:t>
            </w:r>
            <w:r w:rsidRPr="0042104B">
              <w:rPr>
                <w:b/>
              </w:rPr>
              <w:lastRenderedPageBreak/>
              <w:t>туре</w:t>
            </w:r>
            <w:proofErr w:type="gramEnd"/>
            <w:r w:rsidRPr="0042104B">
              <w:rPr>
                <w:b/>
              </w:rPr>
              <w:t xml:space="preserve"> и возрастных изменениях</w:t>
            </w:r>
          </w:p>
        </w:tc>
        <w:tc>
          <w:tcPr>
            <w:tcW w:w="12333" w:type="dxa"/>
            <w:gridSpan w:val="4"/>
          </w:tcPr>
          <w:p w:rsidR="001C0641" w:rsidRPr="0042104B" w:rsidRDefault="001C0641" w:rsidP="0042104B">
            <w:pPr>
              <w:rPr>
                <w:rFonts w:eastAsia="Calibri"/>
                <w:bCs/>
              </w:rPr>
            </w:pPr>
            <w:r w:rsidRPr="0042104B">
              <w:rPr>
                <w:b/>
              </w:rPr>
              <w:lastRenderedPageBreak/>
              <w:t>Содержание</w:t>
            </w:r>
            <w:r w:rsidRPr="0042104B">
              <w:rPr>
                <w:rFonts w:eastAsia="Calibri"/>
                <w:bCs/>
              </w:rPr>
              <w:t xml:space="preserve"> </w:t>
            </w:r>
            <w:r w:rsidRPr="0042104B">
              <w:rPr>
                <w:b/>
                <w:bCs/>
              </w:rPr>
              <w:t>учебного материала</w:t>
            </w:r>
          </w:p>
        </w:tc>
        <w:tc>
          <w:tcPr>
            <w:tcW w:w="708" w:type="dxa"/>
            <w:vMerge w:val="restart"/>
          </w:tcPr>
          <w:p w:rsidR="001C0641" w:rsidRPr="0042104B" w:rsidRDefault="001C0641" w:rsidP="0042104B">
            <w:pPr>
              <w:jc w:val="center"/>
            </w:pPr>
            <w:r w:rsidRPr="0042104B">
              <w:t>2</w:t>
            </w:r>
          </w:p>
        </w:tc>
        <w:tc>
          <w:tcPr>
            <w:tcW w:w="567" w:type="dxa"/>
            <w:vMerge/>
            <w:shd w:val="clear" w:color="auto" w:fill="FFFFFF"/>
          </w:tcPr>
          <w:p w:rsidR="001C0641" w:rsidRPr="0042104B" w:rsidRDefault="001C0641" w:rsidP="0042104B">
            <w:pPr>
              <w:jc w:val="center"/>
            </w:pPr>
          </w:p>
        </w:tc>
      </w:tr>
      <w:tr w:rsidR="001C0641" w:rsidRPr="0042104B" w:rsidTr="00016726">
        <w:trPr>
          <w:trHeight w:val="418"/>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r w:rsidRPr="0042104B">
              <w:t>1.</w:t>
            </w:r>
          </w:p>
        </w:tc>
        <w:tc>
          <w:tcPr>
            <w:tcW w:w="11907" w:type="dxa"/>
            <w:gridSpan w:val="3"/>
          </w:tcPr>
          <w:p w:rsidR="001C0641" w:rsidRPr="0042104B" w:rsidRDefault="001C0641" w:rsidP="0042104B">
            <w:pPr>
              <w:rPr>
                <w:b/>
              </w:rPr>
            </w:pPr>
            <w:r w:rsidRPr="0042104B">
              <w:t>Психические свойства личности: мотивация, способности, темперамент, характер.  Зрелость в онтогенезе человека. Развитие личности в условиях депривации. Понятие геронтологии и естественного старения.</w:t>
            </w:r>
          </w:p>
        </w:tc>
        <w:tc>
          <w:tcPr>
            <w:tcW w:w="708" w:type="dxa"/>
            <w:vMerge/>
          </w:tcPr>
          <w:p w:rsidR="001C0641" w:rsidRPr="0042104B" w:rsidRDefault="001C0641" w:rsidP="0042104B">
            <w:pPr>
              <w:jc w:val="center"/>
            </w:pPr>
          </w:p>
        </w:tc>
        <w:tc>
          <w:tcPr>
            <w:tcW w:w="567" w:type="dxa"/>
            <w:shd w:val="clear" w:color="auto" w:fill="FFFFFF"/>
          </w:tcPr>
          <w:p w:rsidR="001C0641" w:rsidRPr="0042104B" w:rsidRDefault="001C0641" w:rsidP="0042104B">
            <w:pPr>
              <w:jc w:val="center"/>
            </w:pPr>
            <w:r w:rsidRPr="0042104B">
              <w:t>2</w:t>
            </w:r>
          </w:p>
        </w:tc>
      </w:tr>
      <w:tr w:rsidR="001C0641" w:rsidRPr="0042104B" w:rsidTr="00016726">
        <w:trPr>
          <w:trHeight w:val="426"/>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r w:rsidRPr="0042104B">
              <w:rPr>
                <w:rFonts w:eastAsia="Calibri"/>
                <w:b/>
                <w:bCs/>
              </w:rPr>
              <w:t xml:space="preserve">Практическое занятие </w:t>
            </w:r>
            <w:r w:rsidRPr="0042104B">
              <w:rPr>
                <w:rFonts w:eastAsia="Calibri"/>
                <w:bCs/>
              </w:rPr>
              <w:t>№4. «</w:t>
            </w:r>
            <w:r w:rsidRPr="0042104B">
              <w:t>Структура личности и ее возрастные изменения»</w:t>
            </w:r>
          </w:p>
          <w:p w:rsidR="001C0641" w:rsidRPr="0042104B" w:rsidRDefault="001C0641" w:rsidP="0042104B">
            <w:pPr>
              <w:rPr>
                <w:rFonts w:eastAsia="Calibri"/>
                <w:bCs/>
              </w:rPr>
            </w:pPr>
          </w:p>
        </w:tc>
        <w:tc>
          <w:tcPr>
            <w:tcW w:w="708" w:type="dxa"/>
          </w:tcPr>
          <w:p w:rsidR="001C0641" w:rsidRPr="0042104B" w:rsidRDefault="001C0641" w:rsidP="0042104B">
            <w:pPr>
              <w:jc w:val="center"/>
            </w:pPr>
            <w:r w:rsidRPr="0042104B">
              <w:lastRenderedPageBreak/>
              <w:t>2</w:t>
            </w:r>
          </w:p>
        </w:tc>
        <w:tc>
          <w:tcPr>
            <w:tcW w:w="567" w:type="dxa"/>
            <w:shd w:val="clear" w:color="auto" w:fill="D9D9D9"/>
          </w:tcPr>
          <w:p w:rsidR="001C0641" w:rsidRPr="0042104B" w:rsidRDefault="001C0641" w:rsidP="0042104B">
            <w:pPr>
              <w:jc w:val="center"/>
            </w:pPr>
          </w:p>
        </w:tc>
      </w:tr>
      <w:tr w:rsidR="001C0641" w:rsidRPr="0042104B" w:rsidTr="00016726">
        <w:trPr>
          <w:trHeight w:val="282"/>
        </w:trPr>
        <w:tc>
          <w:tcPr>
            <w:tcW w:w="2410" w:type="dxa"/>
            <w:vMerge w:val="restart"/>
          </w:tcPr>
          <w:p w:rsidR="001C0641" w:rsidRPr="0042104B" w:rsidRDefault="001C0641" w:rsidP="0042104B">
            <w:pPr>
              <w:jc w:val="center"/>
              <w:rPr>
                <w:rFonts w:eastAsia="Calibri"/>
                <w:b/>
                <w:bCs/>
              </w:rPr>
            </w:pPr>
            <w:r w:rsidRPr="0042104B">
              <w:rPr>
                <w:rFonts w:eastAsia="Calibri"/>
                <w:b/>
                <w:bCs/>
              </w:rPr>
              <w:lastRenderedPageBreak/>
              <w:t>Тема 1. 6</w:t>
            </w:r>
          </w:p>
          <w:p w:rsidR="001C0641" w:rsidRPr="0042104B" w:rsidRDefault="001C0641" w:rsidP="0042104B">
            <w:pPr>
              <w:jc w:val="center"/>
              <w:rPr>
                <w:rFonts w:eastAsia="Calibri"/>
                <w:b/>
                <w:bCs/>
              </w:rPr>
            </w:pPr>
            <w:r w:rsidRPr="0042104B">
              <w:rPr>
                <w:b/>
              </w:rPr>
              <w:t>Особенности психологии инвалидов и лиц пожилого возраста</w:t>
            </w:r>
          </w:p>
        </w:tc>
        <w:tc>
          <w:tcPr>
            <w:tcW w:w="12333" w:type="dxa"/>
            <w:gridSpan w:val="4"/>
          </w:tcPr>
          <w:p w:rsidR="001C0641" w:rsidRPr="0042104B" w:rsidRDefault="001C0641" w:rsidP="0042104B">
            <w:pPr>
              <w:rPr>
                <w:b/>
              </w:rPr>
            </w:pPr>
            <w:r w:rsidRPr="0042104B">
              <w:rPr>
                <w:b/>
              </w:rPr>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4</w:t>
            </w:r>
          </w:p>
        </w:tc>
        <w:tc>
          <w:tcPr>
            <w:tcW w:w="567" w:type="dxa"/>
            <w:vMerge w:val="restart"/>
            <w:shd w:val="clear" w:color="auto" w:fill="FFFFFF"/>
          </w:tcPr>
          <w:p w:rsidR="001C0641" w:rsidRPr="0042104B" w:rsidRDefault="001C0641" w:rsidP="0042104B">
            <w:pPr>
              <w:jc w:val="center"/>
            </w:pPr>
            <w:r w:rsidRPr="0042104B">
              <w:t>2</w:t>
            </w:r>
          </w:p>
        </w:tc>
      </w:tr>
      <w:tr w:rsidR="001C0641" w:rsidRPr="0042104B" w:rsidTr="00016726">
        <w:trPr>
          <w:trHeight w:val="444"/>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r w:rsidRPr="0042104B">
              <w:t>1.</w:t>
            </w:r>
          </w:p>
        </w:tc>
        <w:tc>
          <w:tcPr>
            <w:tcW w:w="11907" w:type="dxa"/>
            <w:gridSpan w:val="3"/>
          </w:tcPr>
          <w:p w:rsidR="001C0641" w:rsidRPr="0042104B" w:rsidRDefault="001C0641" w:rsidP="0042104B">
            <w:pPr>
              <w:rPr>
                <w:b/>
              </w:rPr>
            </w:pPr>
            <w:r w:rsidRPr="0042104B">
              <w:t xml:space="preserve">Психофизиологические особенности старения. Психосоциальные проблемы лиц пожилого возраста. Особенности адаптации к старости. Понятие старости и одиночества в психологии. Ведущие потребности в пожилом и старческом возрасте. Типы старика по классификации </w:t>
            </w:r>
            <w:proofErr w:type="spellStart"/>
            <w:r w:rsidRPr="0042104B">
              <w:t>Ф.Гизе</w:t>
            </w:r>
            <w:proofErr w:type="spellEnd"/>
            <w:r w:rsidRPr="0042104B">
              <w:t>. Понятие деменции и депрессии в психологии.</w:t>
            </w:r>
          </w:p>
        </w:tc>
        <w:tc>
          <w:tcPr>
            <w:tcW w:w="708" w:type="dxa"/>
            <w:vMerge/>
          </w:tcPr>
          <w:p w:rsidR="001C0641" w:rsidRPr="0042104B" w:rsidRDefault="001C0641" w:rsidP="0042104B">
            <w:pPr>
              <w:jc w:val="center"/>
            </w:pPr>
          </w:p>
        </w:tc>
        <w:tc>
          <w:tcPr>
            <w:tcW w:w="567" w:type="dxa"/>
            <w:vMerge/>
            <w:shd w:val="clear" w:color="auto" w:fill="FFFFFF"/>
          </w:tcPr>
          <w:p w:rsidR="001C0641" w:rsidRPr="0042104B" w:rsidRDefault="001C0641" w:rsidP="0042104B">
            <w:pPr>
              <w:jc w:val="center"/>
            </w:pPr>
          </w:p>
        </w:tc>
      </w:tr>
      <w:tr w:rsidR="001C0641" w:rsidRPr="0042104B" w:rsidTr="00016726">
        <w:trPr>
          <w:trHeight w:val="563"/>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Cs/>
              </w:rPr>
            </w:pPr>
            <w:r w:rsidRPr="0042104B">
              <w:rPr>
                <w:rFonts w:eastAsia="Calibri"/>
                <w:b/>
                <w:bCs/>
              </w:rPr>
              <w:t xml:space="preserve">Практическое занятие </w:t>
            </w:r>
            <w:r w:rsidRPr="0042104B">
              <w:t>№5. «Сущность психических процессов и их изменений у инвалидов и лиц пожилого возраста»</w:t>
            </w:r>
          </w:p>
        </w:tc>
        <w:tc>
          <w:tcPr>
            <w:tcW w:w="708" w:type="dxa"/>
          </w:tcPr>
          <w:p w:rsidR="001C0641" w:rsidRPr="0042104B" w:rsidRDefault="001C0641" w:rsidP="0042104B">
            <w:pPr>
              <w:jc w:val="center"/>
            </w:pPr>
            <w:r w:rsidRPr="0042104B">
              <w:t>4</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280"/>
        </w:trPr>
        <w:tc>
          <w:tcPr>
            <w:tcW w:w="2410" w:type="dxa"/>
            <w:vMerge w:val="restart"/>
          </w:tcPr>
          <w:p w:rsidR="001C0641" w:rsidRPr="0042104B" w:rsidRDefault="001C0641" w:rsidP="0042104B">
            <w:pPr>
              <w:jc w:val="center"/>
              <w:rPr>
                <w:rFonts w:eastAsia="Calibri"/>
                <w:b/>
                <w:bCs/>
              </w:rPr>
            </w:pPr>
            <w:r w:rsidRPr="0042104B">
              <w:rPr>
                <w:rFonts w:eastAsia="Calibri"/>
                <w:b/>
                <w:bCs/>
              </w:rPr>
              <w:t>Тема 1. 7</w:t>
            </w:r>
          </w:p>
          <w:p w:rsidR="001C0641" w:rsidRPr="0042104B" w:rsidRDefault="001C0641" w:rsidP="0042104B">
            <w:pPr>
              <w:jc w:val="center"/>
              <w:rPr>
                <w:rFonts w:eastAsia="Calibri"/>
                <w:b/>
                <w:bCs/>
              </w:rPr>
            </w:pPr>
            <w:r w:rsidRPr="0042104B">
              <w:rPr>
                <w:b/>
                <w:lang w:eastAsia="ar-SA"/>
              </w:rPr>
              <w:t xml:space="preserve">Понятие общения в психологии  </w:t>
            </w:r>
          </w:p>
          <w:p w:rsidR="001C0641" w:rsidRPr="0042104B" w:rsidRDefault="001C0641" w:rsidP="0042104B">
            <w:pPr>
              <w:jc w:val="center"/>
              <w:rPr>
                <w:rFonts w:eastAsia="Calibri"/>
                <w:b/>
                <w:bCs/>
              </w:rPr>
            </w:pPr>
          </w:p>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r w:rsidRPr="0042104B">
              <w:rPr>
                <w:b/>
              </w:rPr>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4</w:t>
            </w: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707"/>
        </w:trPr>
        <w:tc>
          <w:tcPr>
            <w:tcW w:w="2410" w:type="dxa"/>
            <w:vMerge/>
          </w:tcPr>
          <w:p w:rsidR="001C0641" w:rsidRPr="0042104B" w:rsidRDefault="001C0641" w:rsidP="0042104B">
            <w:pPr>
              <w:jc w:val="center"/>
              <w:rPr>
                <w:rFonts w:eastAsia="Calibri"/>
                <w:b/>
                <w:bCs/>
                <w:lang w:val="en-US"/>
              </w:rPr>
            </w:pPr>
          </w:p>
        </w:tc>
        <w:tc>
          <w:tcPr>
            <w:tcW w:w="426" w:type="dxa"/>
          </w:tcPr>
          <w:p w:rsidR="001C0641" w:rsidRPr="0042104B" w:rsidRDefault="001C0641" w:rsidP="0042104B">
            <w:pPr>
              <w:rPr>
                <w:rFonts w:eastAsia="Calibri"/>
                <w:bCs/>
                <w:lang w:val="en-US"/>
              </w:rPr>
            </w:pPr>
            <w:r w:rsidRPr="0042104B">
              <w:rPr>
                <w:rFonts w:eastAsia="Calibri"/>
                <w:bCs/>
              </w:rPr>
              <w:t>1</w:t>
            </w:r>
            <w:r w:rsidRPr="0042104B">
              <w:rPr>
                <w:rFonts w:eastAsia="Calibri"/>
                <w:bCs/>
                <w:lang w:val="en-US"/>
              </w:rPr>
              <w:t>.</w:t>
            </w:r>
          </w:p>
        </w:tc>
        <w:tc>
          <w:tcPr>
            <w:tcW w:w="11907" w:type="dxa"/>
            <w:gridSpan w:val="3"/>
          </w:tcPr>
          <w:p w:rsidR="001C0641" w:rsidRPr="0042104B" w:rsidRDefault="001C0641" w:rsidP="0042104B">
            <w:pPr>
              <w:tabs>
                <w:tab w:val="left" w:pos="6240"/>
              </w:tabs>
              <w:suppressAutoHyphens/>
              <w:rPr>
                <w:lang w:eastAsia="ar-SA"/>
              </w:rPr>
            </w:pPr>
            <w:r w:rsidRPr="0042104B">
              <w:rPr>
                <w:lang w:eastAsia="ar-SA"/>
              </w:rPr>
              <w:t xml:space="preserve">Понятие общения. Понятие делового общения. Структура общения. Функции общения и факторы, детерминирующие его.  Уровни общения. Средства общения. Каналы общения. Характеристика основных видов общения.  Причины плохой коммуникации. </w:t>
            </w:r>
          </w:p>
        </w:tc>
        <w:tc>
          <w:tcPr>
            <w:tcW w:w="708" w:type="dxa"/>
            <w:vMerge/>
          </w:tcPr>
          <w:p w:rsidR="001C0641" w:rsidRPr="0042104B" w:rsidRDefault="001C0641" w:rsidP="0042104B">
            <w:pPr>
              <w:jc w:val="center"/>
            </w:pPr>
          </w:p>
        </w:tc>
        <w:tc>
          <w:tcPr>
            <w:tcW w:w="567" w:type="dxa"/>
            <w:shd w:val="clear" w:color="auto" w:fill="FFFFFF" w:themeFill="background1"/>
          </w:tcPr>
          <w:p w:rsidR="001C0641" w:rsidRPr="0042104B" w:rsidRDefault="001C0641" w:rsidP="0042104B">
            <w:pPr>
              <w:jc w:val="center"/>
            </w:pPr>
            <w:r w:rsidRPr="0042104B">
              <w:t>2</w:t>
            </w:r>
          </w:p>
        </w:tc>
      </w:tr>
      <w:tr w:rsidR="001C0641" w:rsidRPr="0042104B" w:rsidTr="00016726">
        <w:trPr>
          <w:trHeight w:val="282"/>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proofErr w:type="gramStart"/>
            <w:r w:rsidRPr="0042104B">
              <w:rPr>
                <w:rFonts w:eastAsia="Calibri"/>
                <w:b/>
                <w:bCs/>
              </w:rPr>
              <w:t>Практическое</w:t>
            </w:r>
            <w:proofErr w:type="gramEnd"/>
            <w:r w:rsidRPr="0042104B">
              <w:rPr>
                <w:rFonts w:eastAsia="Calibri"/>
                <w:b/>
                <w:bCs/>
              </w:rPr>
              <w:t xml:space="preserve"> занятия </w:t>
            </w:r>
            <w:r w:rsidRPr="0042104B">
              <w:rPr>
                <w:bCs/>
              </w:rPr>
              <w:t>№6. «Понятие общения, виды и функции»</w:t>
            </w:r>
          </w:p>
        </w:tc>
        <w:tc>
          <w:tcPr>
            <w:tcW w:w="708" w:type="dxa"/>
          </w:tcPr>
          <w:p w:rsidR="001C0641" w:rsidRPr="0042104B" w:rsidRDefault="001C0641" w:rsidP="0042104B">
            <w:pPr>
              <w:jc w:val="center"/>
            </w:pPr>
            <w:r w:rsidRPr="0042104B">
              <w:t>4</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272"/>
        </w:trPr>
        <w:tc>
          <w:tcPr>
            <w:tcW w:w="2410" w:type="dxa"/>
            <w:vMerge w:val="restart"/>
          </w:tcPr>
          <w:p w:rsidR="001C0641" w:rsidRPr="0042104B" w:rsidRDefault="001C0641" w:rsidP="0042104B">
            <w:pPr>
              <w:jc w:val="center"/>
              <w:rPr>
                <w:rFonts w:eastAsia="Calibri"/>
                <w:b/>
                <w:bCs/>
              </w:rPr>
            </w:pPr>
            <w:r w:rsidRPr="0042104B">
              <w:rPr>
                <w:rFonts w:eastAsia="Calibri"/>
                <w:b/>
                <w:bCs/>
              </w:rPr>
              <w:t>Тема 1.8.</w:t>
            </w:r>
          </w:p>
          <w:p w:rsidR="001C0641" w:rsidRPr="0042104B" w:rsidRDefault="001C0641" w:rsidP="0042104B">
            <w:pPr>
              <w:jc w:val="center"/>
              <w:rPr>
                <w:rFonts w:eastAsia="Calibri"/>
                <w:b/>
                <w:bCs/>
              </w:rPr>
            </w:pPr>
            <w:r w:rsidRPr="0042104B">
              <w:rPr>
                <w:b/>
                <w:lang w:eastAsia="ar-SA"/>
              </w:rPr>
              <w:t xml:space="preserve"> </w:t>
            </w:r>
            <w:r w:rsidRPr="0042104B">
              <w:rPr>
                <w:b/>
                <w:bCs/>
              </w:rPr>
              <w:t>Невербальные средства общения</w:t>
            </w:r>
          </w:p>
        </w:tc>
        <w:tc>
          <w:tcPr>
            <w:tcW w:w="12333" w:type="dxa"/>
            <w:gridSpan w:val="4"/>
          </w:tcPr>
          <w:p w:rsidR="001C0641" w:rsidRPr="0042104B" w:rsidRDefault="001C0641" w:rsidP="0042104B">
            <w:pPr>
              <w:rPr>
                <w:rFonts w:eastAsia="Calibri"/>
                <w:bCs/>
              </w:rPr>
            </w:pPr>
            <w:r w:rsidRPr="0042104B">
              <w:rPr>
                <w:b/>
              </w:rPr>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2</w:t>
            </w:r>
          </w:p>
        </w:tc>
        <w:tc>
          <w:tcPr>
            <w:tcW w:w="567" w:type="dxa"/>
            <w:vMerge/>
            <w:shd w:val="clear" w:color="auto" w:fill="FFFFFF"/>
          </w:tcPr>
          <w:p w:rsidR="001C0641" w:rsidRPr="0042104B" w:rsidRDefault="001C0641" w:rsidP="0042104B">
            <w:pPr>
              <w:jc w:val="center"/>
            </w:pP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851" w:type="dxa"/>
            <w:gridSpan w:val="3"/>
          </w:tcPr>
          <w:p w:rsidR="001C0641" w:rsidRPr="0042104B" w:rsidRDefault="001C0641" w:rsidP="0042104B">
            <w:pPr>
              <w:rPr>
                <w:b/>
              </w:rPr>
            </w:pPr>
            <w:r w:rsidRPr="0042104B">
              <w:rPr>
                <w:rFonts w:eastAsia="Calibri"/>
                <w:bCs/>
              </w:rPr>
              <w:t>1.</w:t>
            </w:r>
          </w:p>
        </w:tc>
        <w:tc>
          <w:tcPr>
            <w:tcW w:w="11482" w:type="dxa"/>
          </w:tcPr>
          <w:p w:rsidR="001C0641" w:rsidRPr="0042104B" w:rsidRDefault="001C0641" w:rsidP="0042104B">
            <w:r w:rsidRPr="0042104B">
              <w:t xml:space="preserve">Понятие невербальной коммуникации. Понятие «конгруэнтность». Основные каналы невербальной коммуникации. Выражение лица или мимика. Пространственное расположение партнеров. </w:t>
            </w:r>
          </w:p>
        </w:tc>
        <w:tc>
          <w:tcPr>
            <w:tcW w:w="708" w:type="dxa"/>
            <w:vMerge/>
          </w:tcPr>
          <w:p w:rsidR="001C0641" w:rsidRPr="0042104B" w:rsidRDefault="001C0641" w:rsidP="0042104B">
            <w:pPr>
              <w:jc w:val="center"/>
            </w:pPr>
          </w:p>
        </w:tc>
        <w:tc>
          <w:tcPr>
            <w:tcW w:w="567" w:type="dxa"/>
            <w:shd w:val="clear" w:color="auto" w:fill="FFFFFF"/>
          </w:tcPr>
          <w:p w:rsidR="001C0641" w:rsidRPr="0042104B" w:rsidRDefault="001C0641" w:rsidP="0042104B">
            <w:pPr>
              <w:jc w:val="center"/>
            </w:pPr>
            <w:r w:rsidRPr="0042104B">
              <w:t>2</w:t>
            </w: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Cs/>
              </w:rPr>
            </w:pPr>
            <w:r w:rsidRPr="0042104B">
              <w:rPr>
                <w:rFonts w:eastAsia="Calibri"/>
                <w:b/>
                <w:bCs/>
              </w:rPr>
              <w:t xml:space="preserve">Практическое занятие </w:t>
            </w:r>
            <w:r w:rsidRPr="0042104B">
              <w:rPr>
                <w:bCs/>
              </w:rPr>
              <w:t>№7. «Использование невербальных средств общения в организации психологического контакта»</w:t>
            </w:r>
          </w:p>
        </w:tc>
        <w:tc>
          <w:tcPr>
            <w:tcW w:w="708" w:type="dxa"/>
          </w:tcPr>
          <w:p w:rsidR="001C0641" w:rsidRPr="0042104B" w:rsidRDefault="001C0641" w:rsidP="0042104B">
            <w:pPr>
              <w:jc w:val="center"/>
            </w:pPr>
            <w:r w:rsidRPr="0042104B">
              <w:t>2</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281"/>
        </w:trPr>
        <w:tc>
          <w:tcPr>
            <w:tcW w:w="2410" w:type="dxa"/>
            <w:vMerge w:val="restart"/>
          </w:tcPr>
          <w:p w:rsidR="001C0641" w:rsidRPr="0042104B" w:rsidRDefault="001C0641" w:rsidP="0042104B">
            <w:pPr>
              <w:jc w:val="center"/>
              <w:rPr>
                <w:b/>
                <w:lang w:eastAsia="ar-SA"/>
              </w:rPr>
            </w:pPr>
            <w:r w:rsidRPr="0042104B">
              <w:rPr>
                <w:b/>
                <w:lang w:eastAsia="ar-SA"/>
              </w:rPr>
              <w:t xml:space="preserve">Тема 1.9.  </w:t>
            </w:r>
          </w:p>
          <w:p w:rsidR="001C0641" w:rsidRPr="0042104B" w:rsidRDefault="001C0641" w:rsidP="0042104B">
            <w:pPr>
              <w:jc w:val="center"/>
              <w:rPr>
                <w:rFonts w:eastAsia="Calibri"/>
                <w:b/>
                <w:bCs/>
              </w:rPr>
            </w:pPr>
            <w:r w:rsidRPr="0042104B">
              <w:rPr>
                <w:b/>
              </w:rPr>
              <w:t>Приемы правильного слушания</w:t>
            </w:r>
          </w:p>
        </w:tc>
        <w:tc>
          <w:tcPr>
            <w:tcW w:w="12333" w:type="dxa"/>
            <w:gridSpan w:val="4"/>
          </w:tcPr>
          <w:p w:rsidR="001C0641" w:rsidRPr="0042104B" w:rsidRDefault="001C0641" w:rsidP="0042104B">
            <w:pPr>
              <w:rPr>
                <w:rFonts w:eastAsia="Calibri"/>
                <w:b/>
                <w:bCs/>
              </w:rPr>
            </w:pPr>
            <w:r w:rsidRPr="0042104B">
              <w:rPr>
                <w:b/>
              </w:rPr>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2</w:t>
            </w: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
                <w:bCs/>
              </w:rPr>
            </w:pPr>
            <w:r w:rsidRPr="0042104B">
              <w:rPr>
                <w:rFonts w:eastAsia="Calibri"/>
                <w:bCs/>
              </w:rPr>
              <w:t>1.</w:t>
            </w:r>
          </w:p>
        </w:tc>
        <w:tc>
          <w:tcPr>
            <w:tcW w:w="11907" w:type="dxa"/>
            <w:gridSpan w:val="3"/>
          </w:tcPr>
          <w:p w:rsidR="001C0641" w:rsidRPr="0042104B" w:rsidRDefault="001C0641" w:rsidP="00571733">
            <w:pPr>
              <w:rPr>
                <w:rFonts w:eastAsia="Calibri"/>
                <w:bCs/>
              </w:rPr>
            </w:pPr>
            <w:r w:rsidRPr="0042104B">
              <w:rPr>
                <w:rFonts w:eastAsia="Calibri"/>
                <w:bCs/>
              </w:rPr>
              <w:t xml:space="preserve">Техники активного слушания: способствующие взаимопониманию, промежуточные, не </w:t>
            </w:r>
            <w:r w:rsidR="00571733">
              <w:rPr>
                <w:rFonts w:eastAsia="Calibri"/>
                <w:bCs/>
              </w:rPr>
              <w:t xml:space="preserve">способствующие </w:t>
            </w:r>
            <w:proofErr w:type="spellStart"/>
            <w:r w:rsidR="00571733">
              <w:rPr>
                <w:rFonts w:eastAsia="Calibri"/>
                <w:bCs/>
              </w:rPr>
              <w:t>взаимопониманию</w:t>
            </w:r>
            <w:proofErr w:type="gramStart"/>
            <w:r w:rsidR="00571733">
              <w:rPr>
                <w:rFonts w:eastAsia="Calibri"/>
                <w:bCs/>
              </w:rPr>
              <w:t>.</w:t>
            </w:r>
            <w:r w:rsidRPr="0042104B">
              <w:rPr>
                <w:rFonts w:eastAsia="Calibri"/>
                <w:bCs/>
              </w:rPr>
              <w:t>П</w:t>
            </w:r>
            <w:proofErr w:type="gramEnd"/>
            <w:r w:rsidRPr="0042104B">
              <w:rPr>
                <w:rFonts w:eastAsia="Calibri"/>
                <w:bCs/>
              </w:rPr>
              <w:t>риемы</w:t>
            </w:r>
            <w:proofErr w:type="spellEnd"/>
            <w:r w:rsidRPr="0042104B">
              <w:rPr>
                <w:rFonts w:eastAsia="Calibri"/>
                <w:bCs/>
              </w:rPr>
              <w:t xml:space="preserve"> правильного слушания</w:t>
            </w:r>
          </w:p>
        </w:tc>
        <w:tc>
          <w:tcPr>
            <w:tcW w:w="708" w:type="dxa"/>
            <w:vMerge/>
          </w:tcPr>
          <w:p w:rsidR="001C0641" w:rsidRPr="0042104B" w:rsidRDefault="001C0641" w:rsidP="0042104B">
            <w:pPr>
              <w:jc w:val="center"/>
            </w:pPr>
          </w:p>
        </w:tc>
        <w:tc>
          <w:tcPr>
            <w:tcW w:w="567" w:type="dxa"/>
            <w:shd w:val="clear" w:color="auto" w:fill="FFFFFF" w:themeFill="background1"/>
          </w:tcPr>
          <w:p w:rsidR="001C0641" w:rsidRPr="0042104B" w:rsidRDefault="001C0641" w:rsidP="0042104B">
            <w:pPr>
              <w:jc w:val="center"/>
            </w:pPr>
            <w:r w:rsidRPr="0042104B">
              <w:t>2</w:t>
            </w:r>
          </w:p>
        </w:tc>
      </w:tr>
      <w:tr w:rsidR="001C0641" w:rsidRPr="0042104B" w:rsidTr="00016726">
        <w:trPr>
          <w:trHeight w:val="295"/>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r w:rsidRPr="0042104B">
              <w:rPr>
                <w:rFonts w:eastAsia="Calibri"/>
                <w:b/>
                <w:bCs/>
              </w:rPr>
              <w:t xml:space="preserve">Практическое занятие </w:t>
            </w:r>
            <w:r w:rsidRPr="0042104B">
              <w:rPr>
                <w:bCs/>
              </w:rPr>
              <w:t>№8. «Использование приемов правильного слушания в практике делового общения»</w:t>
            </w:r>
          </w:p>
        </w:tc>
        <w:tc>
          <w:tcPr>
            <w:tcW w:w="708" w:type="dxa"/>
          </w:tcPr>
          <w:p w:rsidR="001C0641" w:rsidRPr="0042104B" w:rsidRDefault="001C0641" w:rsidP="0042104B">
            <w:pPr>
              <w:jc w:val="center"/>
            </w:pPr>
            <w:r w:rsidRPr="0042104B">
              <w:t>2</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308"/>
        </w:trPr>
        <w:tc>
          <w:tcPr>
            <w:tcW w:w="2410" w:type="dxa"/>
            <w:vMerge w:val="restart"/>
          </w:tcPr>
          <w:p w:rsidR="001C0641" w:rsidRPr="0042104B" w:rsidRDefault="001C0641" w:rsidP="0042104B">
            <w:pPr>
              <w:jc w:val="center"/>
              <w:rPr>
                <w:b/>
                <w:lang w:eastAsia="ar-SA"/>
              </w:rPr>
            </w:pPr>
            <w:r w:rsidRPr="0042104B">
              <w:rPr>
                <w:b/>
                <w:lang w:eastAsia="ar-SA"/>
              </w:rPr>
              <w:t xml:space="preserve">Тема 1.10.  </w:t>
            </w:r>
          </w:p>
          <w:p w:rsidR="001C0641" w:rsidRPr="0042104B" w:rsidRDefault="001C0641" w:rsidP="00571733">
            <w:pPr>
              <w:jc w:val="center"/>
              <w:rPr>
                <w:rFonts w:eastAsia="Calibri"/>
                <w:b/>
                <w:bCs/>
              </w:rPr>
            </w:pPr>
            <w:r w:rsidRPr="0042104B">
              <w:rPr>
                <w:b/>
                <w:lang w:eastAsia="ar-SA"/>
              </w:rPr>
              <w:t>Перцептивная сторона общения. Межличностное восприятие.</w:t>
            </w:r>
          </w:p>
        </w:tc>
        <w:tc>
          <w:tcPr>
            <w:tcW w:w="12333" w:type="dxa"/>
            <w:gridSpan w:val="4"/>
          </w:tcPr>
          <w:p w:rsidR="001C0641" w:rsidRPr="0042104B" w:rsidRDefault="001C0641" w:rsidP="0042104B">
            <w:pPr>
              <w:rPr>
                <w:rFonts w:eastAsia="Calibri"/>
                <w:b/>
                <w:bCs/>
              </w:rPr>
            </w:pPr>
            <w:r w:rsidRPr="0042104B">
              <w:rPr>
                <w:b/>
              </w:rPr>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2</w:t>
            </w: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
                <w:bCs/>
              </w:rPr>
            </w:pPr>
            <w:r w:rsidRPr="0042104B">
              <w:rPr>
                <w:rFonts w:eastAsia="Calibri"/>
                <w:bCs/>
              </w:rPr>
              <w:t>1.</w:t>
            </w:r>
          </w:p>
        </w:tc>
        <w:tc>
          <w:tcPr>
            <w:tcW w:w="11907" w:type="dxa"/>
            <w:gridSpan w:val="3"/>
          </w:tcPr>
          <w:p w:rsidR="001C0641" w:rsidRPr="0042104B" w:rsidRDefault="001C0641" w:rsidP="0042104B">
            <w:pPr>
              <w:rPr>
                <w:rFonts w:eastAsia="Calibri"/>
                <w:bCs/>
              </w:rPr>
            </w:pPr>
            <w:r w:rsidRPr="0042104B">
              <w:rPr>
                <w:rFonts w:eastAsia="Calibri"/>
                <w:bCs/>
              </w:rPr>
              <w:t xml:space="preserve">Компоненты перцептивной составляющей общения. Факторы межличностного восприятия. Эффекты межличностного восприятия. Механизмы межличностного воздействия. </w:t>
            </w:r>
          </w:p>
        </w:tc>
        <w:tc>
          <w:tcPr>
            <w:tcW w:w="708" w:type="dxa"/>
            <w:vMerge/>
          </w:tcPr>
          <w:p w:rsidR="001C0641" w:rsidRPr="0042104B" w:rsidRDefault="001C0641" w:rsidP="0042104B">
            <w:pPr>
              <w:jc w:val="center"/>
            </w:pPr>
          </w:p>
        </w:tc>
        <w:tc>
          <w:tcPr>
            <w:tcW w:w="567" w:type="dxa"/>
            <w:shd w:val="clear" w:color="auto" w:fill="FFFFFF" w:themeFill="background1"/>
          </w:tcPr>
          <w:p w:rsidR="001C0641" w:rsidRPr="0042104B" w:rsidRDefault="001C0641" w:rsidP="0042104B">
            <w:pPr>
              <w:jc w:val="center"/>
            </w:pPr>
            <w:r w:rsidRPr="0042104B">
              <w:t>2</w:t>
            </w: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r w:rsidRPr="0042104B">
              <w:rPr>
                <w:rFonts w:eastAsia="Calibri"/>
                <w:b/>
                <w:bCs/>
              </w:rPr>
              <w:t xml:space="preserve">Практическое занятие </w:t>
            </w:r>
            <w:r w:rsidRPr="0042104B">
              <w:rPr>
                <w:bCs/>
              </w:rPr>
              <w:t xml:space="preserve">№9. «Использование </w:t>
            </w:r>
            <w:r w:rsidRPr="0042104B">
              <w:rPr>
                <w:lang w:eastAsia="ar-SA"/>
              </w:rPr>
              <w:t>эффекты, факторы, механизмов межличностного восприятия в практике делового общения»</w:t>
            </w:r>
          </w:p>
        </w:tc>
        <w:tc>
          <w:tcPr>
            <w:tcW w:w="708" w:type="dxa"/>
          </w:tcPr>
          <w:p w:rsidR="001C0641" w:rsidRPr="0042104B" w:rsidRDefault="001C0641" w:rsidP="0042104B">
            <w:pPr>
              <w:jc w:val="center"/>
            </w:pPr>
            <w:r w:rsidRPr="0042104B">
              <w:t>4</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291"/>
        </w:trPr>
        <w:tc>
          <w:tcPr>
            <w:tcW w:w="2410" w:type="dxa"/>
            <w:vMerge w:val="restart"/>
          </w:tcPr>
          <w:p w:rsidR="001C0641" w:rsidRPr="0042104B" w:rsidRDefault="001C0641" w:rsidP="0042104B">
            <w:pPr>
              <w:jc w:val="center"/>
              <w:rPr>
                <w:b/>
                <w:lang w:eastAsia="ar-SA"/>
              </w:rPr>
            </w:pPr>
            <w:r w:rsidRPr="0042104B">
              <w:rPr>
                <w:b/>
                <w:lang w:eastAsia="ar-SA"/>
              </w:rPr>
              <w:t xml:space="preserve">Тема 1.11.  </w:t>
            </w:r>
          </w:p>
          <w:p w:rsidR="001C0641" w:rsidRPr="0042104B" w:rsidRDefault="001C0641" w:rsidP="0042104B">
            <w:pPr>
              <w:jc w:val="center"/>
              <w:rPr>
                <w:rFonts w:eastAsia="Calibri"/>
                <w:b/>
                <w:bCs/>
              </w:rPr>
            </w:pPr>
            <w:r w:rsidRPr="0042104B">
              <w:rPr>
                <w:b/>
                <w:bCs/>
              </w:rPr>
              <w:t xml:space="preserve">Сенсорные каналы, их диагностика и использование в </w:t>
            </w:r>
            <w:r w:rsidRPr="0042104B">
              <w:rPr>
                <w:b/>
                <w:bCs/>
              </w:rPr>
              <w:lastRenderedPageBreak/>
              <w:t>общении</w:t>
            </w:r>
          </w:p>
        </w:tc>
        <w:tc>
          <w:tcPr>
            <w:tcW w:w="12333" w:type="dxa"/>
            <w:gridSpan w:val="4"/>
          </w:tcPr>
          <w:p w:rsidR="001C0641" w:rsidRPr="0042104B" w:rsidRDefault="001C0641" w:rsidP="0042104B">
            <w:pPr>
              <w:rPr>
                <w:rFonts w:eastAsia="Calibri"/>
                <w:b/>
                <w:bCs/>
              </w:rPr>
            </w:pPr>
            <w:r w:rsidRPr="0042104B">
              <w:rPr>
                <w:b/>
              </w:rPr>
              <w:lastRenderedPageBreak/>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2</w:t>
            </w: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
                <w:bCs/>
              </w:rPr>
            </w:pPr>
            <w:r w:rsidRPr="0042104B">
              <w:rPr>
                <w:rFonts w:eastAsia="Calibri"/>
                <w:bCs/>
              </w:rPr>
              <w:t>1.</w:t>
            </w:r>
          </w:p>
        </w:tc>
        <w:tc>
          <w:tcPr>
            <w:tcW w:w="11907" w:type="dxa"/>
            <w:gridSpan w:val="3"/>
          </w:tcPr>
          <w:p w:rsidR="001C0641" w:rsidRPr="0042104B" w:rsidRDefault="001C0641" w:rsidP="0042104B">
            <w:pPr>
              <w:rPr>
                <w:rFonts w:eastAsia="Calibri"/>
                <w:bCs/>
              </w:rPr>
            </w:pPr>
            <w:r w:rsidRPr="0042104B">
              <w:rPr>
                <w:rFonts w:eastAsia="Calibri"/>
                <w:bCs/>
              </w:rPr>
              <w:t xml:space="preserve">Понятие репрезентативной системы человека. Диагностика ведущего сенсорного канала по движениям зрачков.  </w:t>
            </w:r>
          </w:p>
        </w:tc>
        <w:tc>
          <w:tcPr>
            <w:tcW w:w="708" w:type="dxa"/>
            <w:vMerge/>
          </w:tcPr>
          <w:p w:rsidR="001C0641" w:rsidRPr="0042104B" w:rsidRDefault="001C0641" w:rsidP="0042104B">
            <w:pPr>
              <w:jc w:val="center"/>
            </w:pPr>
          </w:p>
        </w:tc>
        <w:tc>
          <w:tcPr>
            <w:tcW w:w="567" w:type="dxa"/>
            <w:shd w:val="clear" w:color="auto" w:fill="FFFFFF" w:themeFill="background1"/>
          </w:tcPr>
          <w:p w:rsidR="001C0641" w:rsidRPr="0042104B" w:rsidRDefault="001C0641" w:rsidP="0042104B">
            <w:pPr>
              <w:jc w:val="center"/>
            </w:pPr>
            <w:r w:rsidRPr="0042104B">
              <w:t>2</w:t>
            </w: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r w:rsidRPr="0042104B">
              <w:rPr>
                <w:rFonts w:eastAsia="Calibri"/>
                <w:b/>
                <w:bCs/>
              </w:rPr>
              <w:t xml:space="preserve">Практическое занятие </w:t>
            </w:r>
            <w:r w:rsidRPr="0042104B">
              <w:rPr>
                <w:bCs/>
              </w:rPr>
              <w:t>№10. «Использование знания особенностей репрезентативной системы в практике делового общения»</w:t>
            </w:r>
          </w:p>
        </w:tc>
        <w:tc>
          <w:tcPr>
            <w:tcW w:w="708" w:type="dxa"/>
          </w:tcPr>
          <w:p w:rsidR="001C0641" w:rsidRPr="0042104B" w:rsidRDefault="001C0641" w:rsidP="0042104B">
            <w:pPr>
              <w:jc w:val="center"/>
            </w:pPr>
            <w:r w:rsidRPr="0042104B">
              <w:t>2</w:t>
            </w:r>
          </w:p>
        </w:tc>
        <w:tc>
          <w:tcPr>
            <w:tcW w:w="567" w:type="dxa"/>
            <w:shd w:val="clear" w:color="auto" w:fill="D9D9D9"/>
          </w:tcPr>
          <w:p w:rsidR="001C0641" w:rsidRPr="0042104B" w:rsidRDefault="001C0641" w:rsidP="0042104B">
            <w:pPr>
              <w:jc w:val="center"/>
            </w:pPr>
          </w:p>
        </w:tc>
      </w:tr>
      <w:tr w:rsidR="001C0641" w:rsidRPr="0042104B" w:rsidTr="00016726">
        <w:trPr>
          <w:trHeight w:val="281"/>
        </w:trPr>
        <w:tc>
          <w:tcPr>
            <w:tcW w:w="2410" w:type="dxa"/>
            <w:vMerge w:val="restart"/>
          </w:tcPr>
          <w:p w:rsidR="001C0641" w:rsidRPr="0042104B" w:rsidRDefault="001C0641" w:rsidP="0042104B">
            <w:pPr>
              <w:jc w:val="center"/>
              <w:rPr>
                <w:b/>
                <w:lang w:eastAsia="ar-SA"/>
              </w:rPr>
            </w:pPr>
            <w:r w:rsidRPr="0042104B">
              <w:rPr>
                <w:b/>
                <w:lang w:eastAsia="ar-SA"/>
              </w:rPr>
              <w:lastRenderedPageBreak/>
              <w:t xml:space="preserve">Тема 1.12.  </w:t>
            </w:r>
          </w:p>
          <w:p w:rsidR="001C0641" w:rsidRPr="0042104B" w:rsidRDefault="001C0641" w:rsidP="0042104B">
            <w:pPr>
              <w:jc w:val="center"/>
              <w:rPr>
                <w:rFonts w:eastAsia="Calibri"/>
                <w:b/>
                <w:bCs/>
              </w:rPr>
            </w:pPr>
            <w:r w:rsidRPr="0042104B">
              <w:rPr>
                <w:b/>
                <w:bCs/>
              </w:rPr>
              <w:t>Культура вербального общения. Приемы полемики, дискуссии и спора</w:t>
            </w:r>
          </w:p>
        </w:tc>
        <w:tc>
          <w:tcPr>
            <w:tcW w:w="12333" w:type="dxa"/>
            <w:gridSpan w:val="4"/>
          </w:tcPr>
          <w:p w:rsidR="001C0641" w:rsidRPr="0042104B" w:rsidRDefault="001C0641" w:rsidP="0042104B">
            <w:pPr>
              <w:rPr>
                <w:rFonts w:eastAsia="Calibri"/>
                <w:b/>
                <w:bCs/>
              </w:rPr>
            </w:pPr>
            <w:r w:rsidRPr="0042104B">
              <w:rPr>
                <w:b/>
              </w:rPr>
              <w:t>Содержание</w:t>
            </w:r>
            <w:r w:rsidRPr="0042104B">
              <w:rPr>
                <w:b/>
                <w:bCs/>
              </w:rPr>
              <w:t xml:space="preserve"> учебного материала</w:t>
            </w:r>
          </w:p>
        </w:tc>
        <w:tc>
          <w:tcPr>
            <w:tcW w:w="708" w:type="dxa"/>
            <w:vMerge w:val="restart"/>
          </w:tcPr>
          <w:p w:rsidR="001C0641" w:rsidRPr="0042104B" w:rsidRDefault="001C0641" w:rsidP="0042104B">
            <w:pPr>
              <w:jc w:val="center"/>
            </w:pPr>
            <w:r w:rsidRPr="0042104B">
              <w:t>2</w:t>
            </w:r>
          </w:p>
        </w:tc>
        <w:tc>
          <w:tcPr>
            <w:tcW w:w="567" w:type="dxa"/>
            <w:shd w:val="clear" w:color="auto" w:fill="D9D9D9" w:themeFill="background1" w:themeFillShade="D9"/>
          </w:tcPr>
          <w:p w:rsidR="001C0641" w:rsidRPr="0042104B" w:rsidRDefault="001C0641" w:rsidP="0042104B">
            <w:pPr>
              <w:jc w:val="center"/>
            </w:pP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
                <w:bCs/>
              </w:rPr>
            </w:pPr>
            <w:r w:rsidRPr="0042104B">
              <w:rPr>
                <w:rFonts w:eastAsia="Calibri"/>
                <w:bCs/>
              </w:rPr>
              <w:t>1.</w:t>
            </w:r>
          </w:p>
        </w:tc>
        <w:tc>
          <w:tcPr>
            <w:tcW w:w="11907" w:type="dxa"/>
            <w:gridSpan w:val="3"/>
          </w:tcPr>
          <w:p w:rsidR="001C0641" w:rsidRPr="0042104B" w:rsidRDefault="001C0641" w:rsidP="0042104B">
            <w:pPr>
              <w:tabs>
                <w:tab w:val="left" w:pos="6240"/>
              </w:tabs>
              <w:suppressAutoHyphens/>
              <w:rPr>
                <w:bCs/>
              </w:rPr>
            </w:pPr>
            <w:r w:rsidRPr="0042104B">
              <w:rPr>
                <w:bCs/>
              </w:rPr>
              <w:t>Понятия:  полемика, дискуссия, спор, диспут, дебаты, прения. Характеристики, цели  и факторы спора. Понятие и этапы деловой дискуссии. Культура ведения деловой полемики. Правила культуры поведения. Правила, тактика и приемы ведения полемики. Основные законы логики в деловом общении</w:t>
            </w:r>
          </w:p>
        </w:tc>
        <w:tc>
          <w:tcPr>
            <w:tcW w:w="708" w:type="dxa"/>
            <w:vMerge/>
          </w:tcPr>
          <w:p w:rsidR="001C0641" w:rsidRPr="0042104B" w:rsidRDefault="001C0641" w:rsidP="0042104B">
            <w:pPr>
              <w:jc w:val="center"/>
            </w:pPr>
          </w:p>
        </w:tc>
        <w:tc>
          <w:tcPr>
            <w:tcW w:w="567" w:type="dxa"/>
            <w:shd w:val="clear" w:color="auto" w:fill="FFFFFF" w:themeFill="background1"/>
          </w:tcPr>
          <w:p w:rsidR="001C0641" w:rsidRPr="0042104B" w:rsidRDefault="001C0641" w:rsidP="0042104B">
            <w:pPr>
              <w:jc w:val="center"/>
            </w:pPr>
            <w:r w:rsidRPr="0042104B">
              <w:t>2</w:t>
            </w:r>
          </w:p>
        </w:tc>
      </w:tr>
      <w:tr w:rsidR="001C0641" w:rsidRPr="0042104B" w:rsidTr="00016726">
        <w:trPr>
          <w:trHeight w:val="287"/>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r w:rsidRPr="0042104B">
              <w:rPr>
                <w:rFonts w:eastAsia="Calibri"/>
                <w:b/>
                <w:bCs/>
              </w:rPr>
              <w:t xml:space="preserve">Практическое занятие </w:t>
            </w:r>
            <w:r w:rsidRPr="0042104B">
              <w:rPr>
                <w:bCs/>
              </w:rPr>
              <w:t>№11. «Применение приемов полемики, дискуссии и спора</w:t>
            </w:r>
            <w:r w:rsidRPr="0042104B">
              <w:rPr>
                <w:color w:val="00B050"/>
              </w:rPr>
              <w:t xml:space="preserve"> </w:t>
            </w:r>
            <w:r w:rsidRPr="0042104B">
              <w:t>в деловом общении».</w:t>
            </w:r>
          </w:p>
        </w:tc>
        <w:tc>
          <w:tcPr>
            <w:tcW w:w="708" w:type="dxa"/>
          </w:tcPr>
          <w:p w:rsidR="001C0641" w:rsidRPr="0042104B" w:rsidRDefault="001C0641" w:rsidP="0042104B">
            <w:pPr>
              <w:jc w:val="center"/>
            </w:pPr>
            <w:r w:rsidRPr="0042104B">
              <w:t>4</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311"/>
        </w:trPr>
        <w:tc>
          <w:tcPr>
            <w:tcW w:w="2410" w:type="dxa"/>
            <w:vMerge w:val="restart"/>
          </w:tcPr>
          <w:p w:rsidR="001C0641" w:rsidRPr="0042104B" w:rsidRDefault="001C0641" w:rsidP="0042104B">
            <w:pPr>
              <w:jc w:val="center"/>
              <w:rPr>
                <w:b/>
                <w:lang w:eastAsia="ar-SA"/>
              </w:rPr>
            </w:pPr>
            <w:r w:rsidRPr="0042104B">
              <w:rPr>
                <w:b/>
                <w:lang w:eastAsia="ar-SA"/>
              </w:rPr>
              <w:t xml:space="preserve">Тема 1.13.  </w:t>
            </w:r>
          </w:p>
          <w:p w:rsidR="001C0641" w:rsidRPr="0042104B" w:rsidRDefault="001C0641" w:rsidP="00571733">
            <w:pPr>
              <w:ind w:left="-108" w:right="-108"/>
              <w:jc w:val="center"/>
              <w:rPr>
                <w:rFonts w:eastAsia="Calibri"/>
                <w:b/>
                <w:bCs/>
              </w:rPr>
            </w:pPr>
            <w:r w:rsidRPr="0042104B">
              <w:rPr>
                <w:b/>
                <w:bCs/>
              </w:rPr>
              <w:t>Особенности публичного выступления и индивидуальной беседы</w:t>
            </w:r>
          </w:p>
        </w:tc>
        <w:tc>
          <w:tcPr>
            <w:tcW w:w="12333" w:type="dxa"/>
            <w:gridSpan w:val="4"/>
          </w:tcPr>
          <w:p w:rsidR="001C0641" w:rsidRPr="0042104B" w:rsidRDefault="001C0641" w:rsidP="0042104B">
            <w:pPr>
              <w:rPr>
                <w:rFonts w:eastAsia="Calibri"/>
                <w:b/>
                <w:bCs/>
              </w:rPr>
            </w:pPr>
            <w:r w:rsidRPr="0042104B">
              <w:rPr>
                <w:b/>
              </w:rPr>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rPr>
                <w:lang w:val="en-US"/>
              </w:rPr>
            </w:pPr>
            <w:r w:rsidRPr="0042104B">
              <w:rPr>
                <w:lang w:val="en-US"/>
              </w:rPr>
              <w:t>4</w:t>
            </w: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Cs/>
              </w:rPr>
            </w:pPr>
            <w:r w:rsidRPr="0042104B">
              <w:rPr>
                <w:rFonts w:eastAsia="Calibri"/>
                <w:bCs/>
              </w:rPr>
              <w:t>1.</w:t>
            </w:r>
          </w:p>
        </w:tc>
        <w:tc>
          <w:tcPr>
            <w:tcW w:w="11907" w:type="dxa"/>
            <w:gridSpan w:val="3"/>
          </w:tcPr>
          <w:p w:rsidR="001C0641" w:rsidRPr="0042104B" w:rsidRDefault="001C0641" w:rsidP="0042104B">
            <w:pPr>
              <w:tabs>
                <w:tab w:val="left" w:pos="6240"/>
              </w:tabs>
              <w:suppressAutoHyphens/>
              <w:rPr>
                <w:bCs/>
              </w:rPr>
            </w:pPr>
            <w:r w:rsidRPr="0042104B">
              <w:rPr>
                <w:bCs/>
              </w:rPr>
              <w:t>Приемы публичного выступления и индивидуальной беседы. Понятие и функции деловой беседы. Структура деловой беседы. Качества, методы и цели деловой беседы. Психологические законы и ошибки деловой беседы. Особенности публичного выступления. Советы начинающим ораторам. Этапы речевой подготовки.</w:t>
            </w:r>
          </w:p>
        </w:tc>
        <w:tc>
          <w:tcPr>
            <w:tcW w:w="708" w:type="dxa"/>
            <w:vMerge/>
          </w:tcPr>
          <w:p w:rsidR="001C0641" w:rsidRPr="0042104B" w:rsidRDefault="001C0641" w:rsidP="0042104B">
            <w:pPr>
              <w:jc w:val="center"/>
            </w:pPr>
          </w:p>
        </w:tc>
        <w:tc>
          <w:tcPr>
            <w:tcW w:w="567" w:type="dxa"/>
            <w:shd w:val="clear" w:color="auto" w:fill="FFFFFF" w:themeFill="background1"/>
          </w:tcPr>
          <w:p w:rsidR="001C0641" w:rsidRPr="0042104B" w:rsidRDefault="001C0641" w:rsidP="0042104B">
            <w:pPr>
              <w:jc w:val="center"/>
            </w:pPr>
            <w:r w:rsidRPr="0042104B">
              <w:t>2</w:t>
            </w:r>
          </w:p>
        </w:tc>
      </w:tr>
      <w:tr w:rsidR="001C0641" w:rsidRPr="0042104B" w:rsidTr="00016726">
        <w:trPr>
          <w:trHeight w:val="256"/>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r w:rsidRPr="0042104B">
              <w:rPr>
                <w:rFonts w:eastAsia="Calibri"/>
                <w:b/>
                <w:bCs/>
              </w:rPr>
              <w:t xml:space="preserve">Практическое занятие </w:t>
            </w:r>
            <w:r w:rsidRPr="0042104B">
              <w:rPr>
                <w:bCs/>
              </w:rPr>
              <w:t>№12. «Публичное выступление. Подготовка и произнесение речи»</w:t>
            </w:r>
          </w:p>
        </w:tc>
        <w:tc>
          <w:tcPr>
            <w:tcW w:w="708" w:type="dxa"/>
          </w:tcPr>
          <w:p w:rsidR="001C0641" w:rsidRPr="0042104B" w:rsidRDefault="001C0641" w:rsidP="0042104B">
            <w:pPr>
              <w:jc w:val="center"/>
            </w:pPr>
            <w:r w:rsidRPr="0042104B">
              <w:t>4</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281"/>
        </w:trPr>
        <w:tc>
          <w:tcPr>
            <w:tcW w:w="2410" w:type="dxa"/>
            <w:vMerge w:val="restart"/>
          </w:tcPr>
          <w:p w:rsidR="001C0641" w:rsidRPr="0042104B" w:rsidRDefault="001C0641" w:rsidP="0042104B">
            <w:pPr>
              <w:jc w:val="center"/>
              <w:rPr>
                <w:b/>
                <w:lang w:eastAsia="ar-SA"/>
              </w:rPr>
            </w:pPr>
            <w:r w:rsidRPr="0042104B">
              <w:rPr>
                <w:b/>
                <w:lang w:eastAsia="ar-SA"/>
              </w:rPr>
              <w:t xml:space="preserve">Тема 1.14.  </w:t>
            </w:r>
          </w:p>
          <w:p w:rsidR="001C0641" w:rsidRPr="0042104B" w:rsidRDefault="001C0641" w:rsidP="0042104B">
            <w:pPr>
              <w:jc w:val="center"/>
              <w:rPr>
                <w:rFonts w:eastAsia="Calibri"/>
                <w:b/>
                <w:bCs/>
              </w:rPr>
            </w:pPr>
            <w:r w:rsidRPr="0042104B">
              <w:rPr>
                <w:b/>
                <w:bCs/>
              </w:rPr>
              <w:t>Техника манипуляции делового общения</w:t>
            </w:r>
          </w:p>
        </w:tc>
        <w:tc>
          <w:tcPr>
            <w:tcW w:w="12333" w:type="dxa"/>
            <w:gridSpan w:val="4"/>
          </w:tcPr>
          <w:p w:rsidR="001C0641" w:rsidRPr="0042104B" w:rsidRDefault="001C0641" w:rsidP="0042104B">
            <w:pPr>
              <w:rPr>
                <w:rFonts w:eastAsia="Calibri"/>
                <w:b/>
                <w:bCs/>
              </w:rPr>
            </w:pPr>
            <w:r w:rsidRPr="0042104B">
              <w:rPr>
                <w:b/>
              </w:rPr>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4</w:t>
            </w: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461"/>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
                <w:bCs/>
              </w:rPr>
            </w:pPr>
            <w:r w:rsidRPr="0042104B">
              <w:rPr>
                <w:rFonts w:eastAsia="Calibri"/>
                <w:bCs/>
              </w:rPr>
              <w:t>1.</w:t>
            </w:r>
          </w:p>
        </w:tc>
        <w:tc>
          <w:tcPr>
            <w:tcW w:w="11907" w:type="dxa"/>
            <w:gridSpan w:val="3"/>
          </w:tcPr>
          <w:p w:rsidR="001C0641" w:rsidRPr="0042104B" w:rsidRDefault="001C0641" w:rsidP="0042104B">
            <w:pPr>
              <w:tabs>
                <w:tab w:val="left" w:pos="6240"/>
              </w:tabs>
              <w:suppressAutoHyphens/>
              <w:rPr>
                <w:bCs/>
              </w:rPr>
            </w:pPr>
            <w:r w:rsidRPr="0042104B">
              <w:rPr>
                <w:rFonts w:eastAsia="Calibri"/>
                <w:bCs/>
              </w:rPr>
              <w:t xml:space="preserve">Приемы делового общения в коллективе. </w:t>
            </w:r>
            <w:r w:rsidRPr="0042104B">
              <w:rPr>
                <w:bCs/>
              </w:rPr>
              <w:t>Виды, типы, техника манипуляции делового общения. Понятие и цели манипуляции. Классификация манипуляций.</w:t>
            </w:r>
          </w:p>
        </w:tc>
        <w:tc>
          <w:tcPr>
            <w:tcW w:w="708" w:type="dxa"/>
            <w:vMerge/>
          </w:tcPr>
          <w:p w:rsidR="001C0641" w:rsidRPr="0042104B" w:rsidRDefault="001C0641" w:rsidP="0042104B">
            <w:pPr>
              <w:jc w:val="center"/>
            </w:pPr>
          </w:p>
        </w:tc>
        <w:tc>
          <w:tcPr>
            <w:tcW w:w="567" w:type="dxa"/>
            <w:vMerge w:val="restart"/>
            <w:shd w:val="clear" w:color="auto" w:fill="FFFFFF" w:themeFill="background1"/>
          </w:tcPr>
          <w:p w:rsidR="001C0641" w:rsidRPr="0042104B" w:rsidRDefault="001C0641" w:rsidP="0042104B">
            <w:pPr>
              <w:jc w:val="center"/>
            </w:pPr>
            <w:r w:rsidRPr="0042104B">
              <w:t>2</w:t>
            </w:r>
          </w:p>
        </w:tc>
      </w:tr>
      <w:tr w:rsidR="001C0641" w:rsidRPr="0042104B" w:rsidTr="00016726">
        <w:trPr>
          <w:trHeight w:val="460"/>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Cs/>
              </w:rPr>
            </w:pPr>
            <w:r w:rsidRPr="0042104B">
              <w:rPr>
                <w:rFonts w:eastAsia="Calibri"/>
                <w:bCs/>
              </w:rPr>
              <w:t>2.</w:t>
            </w:r>
          </w:p>
        </w:tc>
        <w:tc>
          <w:tcPr>
            <w:tcW w:w="11907" w:type="dxa"/>
            <w:gridSpan w:val="3"/>
          </w:tcPr>
          <w:p w:rsidR="001C0641" w:rsidRPr="0042104B" w:rsidRDefault="001C0641" w:rsidP="0042104B">
            <w:pPr>
              <w:tabs>
                <w:tab w:val="left" w:pos="6240"/>
              </w:tabs>
              <w:suppressAutoHyphens/>
              <w:rPr>
                <w:rFonts w:eastAsia="Calibri"/>
                <w:bCs/>
              </w:rPr>
            </w:pPr>
            <w:proofErr w:type="spellStart"/>
            <w:r w:rsidRPr="0042104B">
              <w:rPr>
                <w:bCs/>
              </w:rPr>
              <w:t>Трансактный</w:t>
            </w:r>
            <w:proofErr w:type="spellEnd"/>
            <w:r w:rsidRPr="0042104B">
              <w:rPr>
                <w:bCs/>
              </w:rPr>
              <w:t xml:space="preserve"> анализ Э. Берна. Распознавание </w:t>
            </w:r>
            <w:proofErr w:type="spellStart"/>
            <w:r w:rsidRPr="0042104B">
              <w:rPr>
                <w:bCs/>
              </w:rPr>
              <w:t>манипулятивного</w:t>
            </w:r>
            <w:proofErr w:type="spellEnd"/>
            <w:r w:rsidRPr="0042104B">
              <w:rPr>
                <w:bCs/>
              </w:rPr>
              <w:t xml:space="preserve"> воздействия. Способы нейтрализации манипуляционных уловок.</w:t>
            </w:r>
          </w:p>
        </w:tc>
        <w:tc>
          <w:tcPr>
            <w:tcW w:w="708" w:type="dxa"/>
            <w:vMerge/>
          </w:tcPr>
          <w:p w:rsidR="001C0641" w:rsidRPr="0042104B" w:rsidRDefault="001C0641" w:rsidP="0042104B">
            <w:pPr>
              <w:jc w:val="center"/>
            </w:pP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266"/>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r w:rsidRPr="0042104B">
              <w:rPr>
                <w:rFonts w:eastAsia="Calibri"/>
                <w:b/>
                <w:bCs/>
              </w:rPr>
              <w:t xml:space="preserve">Практическое занятие </w:t>
            </w:r>
            <w:r w:rsidRPr="0042104B">
              <w:rPr>
                <w:bCs/>
              </w:rPr>
              <w:t xml:space="preserve">№13. «Распознавание и нейтрализация </w:t>
            </w:r>
            <w:proofErr w:type="spellStart"/>
            <w:r w:rsidRPr="0042104B">
              <w:rPr>
                <w:bCs/>
              </w:rPr>
              <w:t>манипулятивного</w:t>
            </w:r>
            <w:proofErr w:type="spellEnd"/>
            <w:r w:rsidRPr="0042104B">
              <w:rPr>
                <w:bCs/>
              </w:rPr>
              <w:t xml:space="preserve"> воздействия»</w:t>
            </w:r>
          </w:p>
        </w:tc>
        <w:tc>
          <w:tcPr>
            <w:tcW w:w="708" w:type="dxa"/>
          </w:tcPr>
          <w:p w:rsidR="001C0641" w:rsidRPr="0042104B" w:rsidRDefault="001C0641" w:rsidP="0042104B">
            <w:pPr>
              <w:jc w:val="center"/>
            </w:pPr>
            <w:r w:rsidRPr="0042104B">
              <w:t>4</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272"/>
        </w:trPr>
        <w:tc>
          <w:tcPr>
            <w:tcW w:w="2410" w:type="dxa"/>
            <w:vMerge w:val="restart"/>
          </w:tcPr>
          <w:p w:rsidR="001C0641" w:rsidRPr="0042104B" w:rsidRDefault="001C0641" w:rsidP="0042104B">
            <w:pPr>
              <w:jc w:val="center"/>
              <w:rPr>
                <w:b/>
                <w:lang w:eastAsia="ar-SA"/>
              </w:rPr>
            </w:pPr>
            <w:r w:rsidRPr="0042104B">
              <w:rPr>
                <w:b/>
                <w:lang w:eastAsia="ar-SA"/>
              </w:rPr>
              <w:t xml:space="preserve">Тема 1.15.  </w:t>
            </w:r>
          </w:p>
          <w:p w:rsidR="001C0641" w:rsidRPr="0042104B" w:rsidRDefault="001C0641" w:rsidP="0042104B">
            <w:pPr>
              <w:jc w:val="center"/>
              <w:rPr>
                <w:rFonts w:eastAsia="Calibri"/>
                <w:b/>
                <w:bCs/>
              </w:rPr>
            </w:pPr>
            <w:r w:rsidRPr="0042104B">
              <w:rPr>
                <w:b/>
                <w:bCs/>
              </w:rPr>
              <w:t>Поведение в конфликтных ситуациях</w:t>
            </w:r>
          </w:p>
        </w:tc>
        <w:tc>
          <w:tcPr>
            <w:tcW w:w="12333" w:type="dxa"/>
            <w:gridSpan w:val="4"/>
          </w:tcPr>
          <w:p w:rsidR="001C0641" w:rsidRPr="0042104B" w:rsidRDefault="001C0641" w:rsidP="0042104B">
            <w:pPr>
              <w:rPr>
                <w:rFonts w:eastAsia="Calibri"/>
                <w:b/>
                <w:bCs/>
              </w:rPr>
            </w:pPr>
            <w:r w:rsidRPr="0042104B">
              <w:rPr>
                <w:b/>
              </w:rPr>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2</w:t>
            </w: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
                <w:bCs/>
              </w:rPr>
            </w:pPr>
            <w:r w:rsidRPr="0042104B">
              <w:rPr>
                <w:rFonts w:eastAsia="Calibri"/>
                <w:bCs/>
              </w:rPr>
              <w:t>1.</w:t>
            </w:r>
          </w:p>
        </w:tc>
        <w:tc>
          <w:tcPr>
            <w:tcW w:w="11907" w:type="dxa"/>
            <w:gridSpan w:val="3"/>
          </w:tcPr>
          <w:p w:rsidR="001C0641" w:rsidRPr="0042104B" w:rsidRDefault="001C0641" w:rsidP="0042104B">
            <w:pPr>
              <w:tabs>
                <w:tab w:val="left" w:pos="6240"/>
              </w:tabs>
              <w:suppressAutoHyphens/>
              <w:rPr>
                <w:bCs/>
              </w:rPr>
            </w:pPr>
            <w:r w:rsidRPr="0042104B">
              <w:rPr>
                <w:bCs/>
              </w:rPr>
              <w:t xml:space="preserve">Понятие конфликта. Формулы конфликта. Типы </w:t>
            </w:r>
            <w:proofErr w:type="spellStart"/>
            <w:r w:rsidRPr="0042104B">
              <w:rPr>
                <w:bCs/>
              </w:rPr>
              <w:t>конфликтогенов</w:t>
            </w:r>
            <w:proofErr w:type="spellEnd"/>
            <w:r w:rsidRPr="0042104B">
              <w:rPr>
                <w:bCs/>
              </w:rPr>
              <w:t>. Виды конфликтов. Стили поведения в конфликтных ситуациях. Основные правила бесконфликтного поведения.</w:t>
            </w:r>
            <w:r w:rsidRPr="0042104B">
              <w:rPr>
                <w:rFonts w:eastAsia="Calibri"/>
                <w:bCs/>
              </w:rPr>
              <w:t xml:space="preserve"> Приемы делового общения в коллективе.</w:t>
            </w:r>
          </w:p>
        </w:tc>
        <w:tc>
          <w:tcPr>
            <w:tcW w:w="708" w:type="dxa"/>
            <w:vMerge/>
          </w:tcPr>
          <w:p w:rsidR="001C0641" w:rsidRPr="0042104B" w:rsidRDefault="001C0641" w:rsidP="0042104B">
            <w:pPr>
              <w:jc w:val="center"/>
            </w:pPr>
          </w:p>
        </w:tc>
        <w:tc>
          <w:tcPr>
            <w:tcW w:w="567" w:type="dxa"/>
            <w:shd w:val="clear" w:color="auto" w:fill="FFFFFF" w:themeFill="background1"/>
          </w:tcPr>
          <w:p w:rsidR="001C0641" w:rsidRPr="0042104B" w:rsidRDefault="001C0641" w:rsidP="0042104B">
            <w:pPr>
              <w:jc w:val="center"/>
            </w:pPr>
            <w:r w:rsidRPr="0042104B">
              <w:t>2</w:t>
            </w: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r w:rsidRPr="0042104B">
              <w:rPr>
                <w:rFonts w:eastAsia="Calibri"/>
                <w:b/>
                <w:bCs/>
              </w:rPr>
              <w:t xml:space="preserve">Практическое занятие </w:t>
            </w:r>
            <w:r w:rsidRPr="0042104B">
              <w:rPr>
                <w:bCs/>
              </w:rPr>
              <w:t xml:space="preserve">№15. </w:t>
            </w:r>
            <w:r w:rsidRPr="0042104B">
              <w:rPr>
                <w:iCs/>
                <w:color w:val="3A3A3A"/>
              </w:rPr>
              <w:t>«</w:t>
            </w:r>
            <w:proofErr w:type="gramStart"/>
            <w:r w:rsidRPr="0042104B">
              <w:rPr>
                <w:iCs/>
                <w:color w:val="3A3A3A"/>
              </w:rPr>
              <w:t>Решение конфликтной ситуации</w:t>
            </w:r>
            <w:proofErr w:type="gramEnd"/>
            <w:r w:rsidRPr="0042104B">
              <w:rPr>
                <w:iCs/>
                <w:color w:val="3A3A3A"/>
              </w:rPr>
              <w:t xml:space="preserve"> с использованием основных стилей поведения»</w:t>
            </w:r>
          </w:p>
        </w:tc>
        <w:tc>
          <w:tcPr>
            <w:tcW w:w="708" w:type="dxa"/>
          </w:tcPr>
          <w:p w:rsidR="001C0641" w:rsidRPr="0042104B" w:rsidRDefault="001C0641" w:rsidP="0042104B">
            <w:pPr>
              <w:jc w:val="center"/>
            </w:pPr>
            <w:r w:rsidRPr="0042104B">
              <w:t>2</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295"/>
        </w:trPr>
        <w:tc>
          <w:tcPr>
            <w:tcW w:w="2410" w:type="dxa"/>
            <w:vMerge w:val="restart"/>
          </w:tcPr>
          <w:p w:rsidR="001C0641" w:rsidRPr="0042104B" w:rsidRDefault="001C0641" w:rsidP="0042104B">
            <w:pPr>
              <w:jc w:val="center"/>
              <w:rPr>
                <w:b/>
                <w:lang w:eastAsia="ar-SA"/>
              </w:rPr>
            </w:pPr>
            <w:r w:rsidRPr="0042104B">
              <w:rPr>
                <w:b/>
                <w:lang w:eastAsia="ar-SA"/>
              </w:rPr>
              <w:t xml:space="preserve">Тема 1.16.  </w:t>
            </w:r>
          </w:p>
          <w:p w:rsidR="001C0641" w:rsidRPr="0042104B" w:rsidRDefault="001C0641" w:rsidP="0042104B">
            <w:pPr>
              <w:jc w:val="center"/>
              <w:rPr>
                <w:rFonts w:eastAsia="Calibri"/>
                <w:b/>
                <w:bCs/>
              </w:rPr>
            </w:pPr>
            <w:r w:rsidRPr="0042104B">
              <w:rPr>
                <w:b/>
              </w:rPr>
              <w:t>Критика и ее восприятие</w:t>
            </w:r>
          </w:p>
        </w:tc>
        <w:tc>
          <w:tcPr>
            <w:tcW w:w="12333" w:type="dxa"/>
            <w:gridSpan w:val="4"/>
          </w:tcPr>
          <w:p w:rsidR="001C0641" w:rsidRPr="0042104B" w:rsidRDefault="001C0641" w:rsidP="0042104B">
            <w:pPr>
              <w:rPr>
                <w:rFonts w:eastAsia="Calibri"/>
                <w:b/>
                <w:bCs/>
              </w:rPr>
            </w:pPr>
            <w:r w:rsidRPr="0042104B">
              <w:rPr>
                <w:b/>
              </w:rPr>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2</w:t>
            </w: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
                <w:bCs/>
              </w:rPr>
            </w:pPr>
            <w:r w:rsidRPr="0042104B">
              <w:rPr>
                <w:rFonts w:eastAsia="Calibri"/>
                <w:bCs/>
              </w:rPr>
              <w:t>1.</w:t>
            </w:r>
          </w:p>
        </w:tc>
        <w:tc>
          <w:tcPr>
            <w:tcW w:w="11907" w:type="dxa"/>
            <w:gridSpan w:val="3"/>
          </w:tcPr>
          <w:p w:rsidR="001C0641" w:rsidRPr="0042104B" w:rsidRDefault="001C0641" w:rsidP="0042104B">
            <w:pPr>
              <w:tabs>
                <w:tab w:val="left" w:pos="6240"/>
              </w:tabs>
              <w:suppressAutoHyphens/>
              <w:rPr>
                <w:bCs/>
              </w:rPr>
            </w:pPr>
            <w:r w:rsidRPr="0042104B">
              <w:rPr>
                <w:bCs/>
              </w:rPr>
              <w:t>Понятие конструктивной и деструктивной критики. Необходимость критики. Основные формы конструктивных критических оценок. Основные правила конструктивной критики. Правила правильного восприятия критики.</w:t>
            </w:r>
            <w:r w:rsidRPr="0042104B">
              <w:rPr>
                <w:rFonts w:eastAsia="Calibri"/>
                <w:bCs/>
              </w:rPr>
              <w:t xml:space="preserve"> Приемы делового общения в коллективе. </w:t>
            </w:r>
          </w:p>
        </w:tc>
        <w:tc>
          <w:tcPr>
            <w:tcW w:w="708" w:type="dxa"/>
            <w:vMerge/>
          </w:tcPr>
          <w:p w:rsidR="001C0641" w:rsidRPr="0042104B" w:rsidRDefault="001C0641" w:rsidP="0042104B">
            <w:pPr>
              <w:jc w:val="center"/>
            </w:pPr>
          </w:p>
        </w:tc>
        <w:tc>
          <w:tcPr>
            <w:tcW w:w="567" w:type="dxa"/>
            <w:shd w:val="clear" w:color="auto" w:fill="FFFFFF" w:themeFill="background1"/>
          </w:tcPr>
          <w:p w:rsidR="001C0641" w:rsidRPr="0042104B" w:rsidRDefault="001C0641" w:rsidP="0042104B">
            <w:pPr>
              <w:jc w:val="center"/>
            </w:pPr>
            <w:r w:rsidRPr="0042104B">
              <w:t>2</w:t>
            </w: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r w:rsidRPr="0042104B">
              <w:rPr>
                <w:rFonts w:eastAsia="Calibri"/>
                <w:b/>
                <w:bCs/>
              </w:rPr>
              <w:t xml:space="preserve">Практическое занятие </w:t>
            </w:r>
            <w:r w:rsidRPr="0042104B">
              <w:rPr>
                <w:bCs/>
              </w:rPr>
              <w:t xml:space="preserve">№16.  «Использование способов конвертации в конструктивную критику в практике делового общения».  </w:t>
            </w:r>
          </w:p>
        </w:tc>
        <w:tc>
          <w:tcPr>
            <w:tcW w:w="708" w:type="dxa"/>
          </w:tcPr>
          <w:p w:rsidR="001C0641" w:rsidRPr="0042104B" w:rsidRDefault="001C0641" w:rsidP="0042104B">
            <w:pPr>
              <w:jc w:val="center"/>
            </w:pPr>
            <w:r w:rsidRPr="0042104B">
              <w:t>2</w:t>
            </w:r>
          </w:p>
        </w:tc>
        <w:tc>
          <w:tcPr>
            <w:tcW w:w="567" w:type="dxa"/>
            <w:vMerge w:val="restart"/>
            <w:shd w:val="clear" w:color="auto" w:fill="D9D9D9"/>
          </w:tcPr>
          <w:p w:rsidR="001C0641" w:rsidRPr="0042104B" w:rsidRDefault="001C0641" w:rsidP="0042104B">
            <w:pPr>
              <w:jc w:val="center"/>
            </w:pPr>
          </w:p>
        </w:tc>
      </w:tr>
      <w:tr w:rsidR="001C0641" w:rsidRPr="0042104B" w:rsidTr="00016726">
        <w:trPr>
          <w:trHeight w:val="295"/>
        </w:trPr>
        <w:tc>
          <w:tcPr>
            <w:tcW w:w="2410" w:type="dxa"/>
            <w:vMerge w:val="restart"/>
          </w:tcPr>
          <w:p w:rsidR="001C0641" w:rsidRPr="0042104B" w:rsidRDefault="001C0641" w:rsidP="0042104B">
            <w:pPr>
              <w:jc w:val="center"/>
              <w:rPr>
                <w:b/>
                <w:lang w:eastAsia="ar-SA"/>
              </w:rPr>
            </w:pPr>
            <w:r w:rsidRPr="0042104B">
              <w:rPr>
                <w:b/>
                <w:lang w:eastAsia="ar-SA"/>
              </w:rPr>
              <w:t xml:space="preserve">Тема 1.17.  </w:t>
            </w:r>
          </w:p>
          <w:p w:rsidR="001C0641" w:rsidRPr="0042104B" w:rsidRDefault="001C0641" w:rsidP="0042104B">
            <w:pPr>
              <w:jc w:val="center"/>
              <w:rPr>
                <w:rFonts w:eastAsia="Calibri"/>
                <w:b/>
                <w:bCs/>
              </w:rPr>
            </w:pPr>
            <w:r w:rsidRPr="0042104B">
              <w:rPr>
                <w:b/>
              </w:rPr>
              <w:lastRenderedPageBreak/>
              <w:t>Основные правила профессиональной этики</w:t>
            </w:r>
          </w:p>
        </w:tc>
        <w:tc>
          <w:tcPr>
            <w:tcW w:w="12333" w:type="dxa"/>
            <w:gridSpan w:val="4"/>
          </w:tcPr>
          <w:p w:rsidR="001C0641" w:rsidRPr="0042104B" w:rsidRDefault="001C0641" w:rsidP="0042104B">
            <w:pPr>
              <w:rPr>
                <w:rFonts w:eastAsia="Calibri"/>
                <w:b/>
                <w:bCs/>
              </w:rPr>
            </w:pPr>
            <w:r w:rsidRPr="0042104B">
              <w:rPr>
                <w:b/>
              </w:rPr>
              <w:lastRenderedPageBreak/>
              <w:t xml:space="preserve">Содержание </w:t>
            </w:r>
            <w:r w:rsidRPr="0042104B">
              <w:rPr>
                <w:b/>
                <w:bCs/>
              </w:rPr>
              <w:t>учебного материала</w:t>
            </w:r>
          </w:p>
        </w:tc>
        <w:tc>
          <w:tcPr>
            <w:tcW w:w="708" w:type="dxa"/>
            <w:vMerge w:val="restart"/>
          </w:tcPr>
          <w:p w:rsidR="001C0641" w:rsidRPr="0042104B" w:rsidRDefault="001C0641" w:rsidP="0042104B">
            <w:pPr>
              <w:jc w:val="center"/>
            </w:pPr>
            <w:r w:rsidRPr="0042104B">
              <w:t>6</w:t>
            </w: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461"/>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Cs/>
              </w:rPr>
            </w:pPr>
            <w:r w:rsidRPr="0042104B">
              <w:rPr>
                <w:rFonts w:eastAsia="Calibri"/>
                <w:bCs/>
              </w:rPr>
              <w:t>1.</w:t>
            </w:r>
          </w:p>
        </w:tc>
        <w:tc>
          <w:tcPr>
            <w:tcW w:w="11907" w:type="dxa"/>
            <w:gridSpan w:val="3"/>
          </w:tcPr>
          <w:p w:rsidR="001C0641" w:rsidRPr="0042104B" w:rsidRDefault="001C0641" w:rsidP="0042104B">
            <w:pPr>
              <w:rPr>
                <w:rFonts w:eastAsia="Calibri"/>
                <w:bCs/>
              </w:rPr>
            </w:pPr>
            <w:r w:rsidRPr="0042104B">
              <w:rPr>
                <w:rFonts w:eastAsia="Calibri"/>
                <w:bCs/>
              </w:rPr>
              <w:t xml:space="preserve">Понятия: этика, этикет, мораль, культура общения, репутация. Основные категории этики. Основные нормы и правила этики госслужащего. </w:t>
            </w:r>
          </w:p>
        </w:tc>
        <w:tc>
          <w:tcPr>
            <w:tcW w:w="708" w:type="dxa"/>
            <w:vMerge/>
          </w:tcPr>
          <w:p w:rsidR="001C0641" w:rsidRPr="0042104B" w:rsidRDefault="001C0641" w:rsidP="0042104B">
            <w:pPr>
              <w:jc w:val="center"/>
            </w:pP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260"/>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Cs/>
              </w:rPr>
            </w:pPr>
            <w:r w:rsidRPr="0042104B">
              <w:rPr>
                <w:rFonts w:eastAsia="Calibri"/>
                <w:bCs/>
              </w:rPr>
              <w:t>2.</w:t>
            </w:r>
          </w:p>
        </w:tc>
        <w:tc>
          <w:tcPr>
            <w:tcW w:w="11907" w:type="dxa"/>
            <w:gridSpan w:val="3"/>
          </w:tcPr>
          <w:p w:rsidR="001C0641" w:rsidRPr="0042104B" w:rsidRDefault="001C0641" w:rsidP="0042104B">
            <w:pPr>
              <w:rPr>
                <w:rFonts w:eastAsia="Calibri"/>
                <w:bCs/>
              </w:rPr>
            </w:pPr>
            <w:r w:rsidRPr="0042104B">
              <w:rPr>
                <w:rFonts w:eastAsia="Calibri"/>
                <w:bCs/>
              </w:rPr>
              <w:t>Этика общения. Этические принципы и нормы ведения дел. Этические проблемы деловых отношений. Этикет делового человека. Этикет коммуникаций.</w:t>
            </w:r>
          </w:p>
        </w:tc>
        <w:tc>
          <w:tcPr>
            <w:tcW w:w="708" w:type="dxa"/>
            <w:vMerge/>
          </w:tcPr>
          <w:p w:rsidR="001C0641" w:rsidRPr="0042104B" w:rsidRDefault="001C0641" w:rsidP="0042104B">
            <w:pPr>
              <w:jc w:val="center"/>
            </w:pPr>
          </w:p>
        </w:tc>
        <w:tc>
          <w:tcPr>
            <w:tcW w:w="567" w:type="dxa"/>
            <w:vMerge w:val="restart"/>
            <w:shd w:val="clear" w:color="auto" w:fill="FFFFFF" w:themeFill="background1"/>
          </w:tcPr>
          <w:p w:rsidR="001C0641" w:rsidRPr="0042104B" w:rsidRDefault="001C0641" w:rsidP="0042104B">
            <w:pPr>
              <w:jc w:val="center"/>
            </w:pPr>
            <w:r w:rsidRPr="0042104B">
              <w:t>2</w:t>
            </w:r>
          </w:p>
        </w:tc>
      </w:tr>
      <w:tr w:rsidR="001C0641" w:rsidRPr="0042104B" w:rsidTr="00016726">
        <w:trPr>
          <w:trHeight w:val="259"/>
        </w:trPr>
        <w:tc>
          <w:tcPr>
            <w:tcW w:w="2410" w:type="dxa"/>
            <w:vMerge/>
          </w:tcPr>
          <w:p w:rsidR="001C0641" w:rsidRPr="0042104B" w:rsidRDefault="001C0641" w:rsidP="0042104B">
            <w:pPr>
              <w:jc w:val="center"/>
              <w:rPr>
                <w:rFonts w:eastAsia="Calibri"/>
                <w:b/>
                <w:bCs/>
              </w:rPr>
            </w:pPr>
          </w:p>
        </w:tc>
        <w:tc>
          <w:tcPr>
            <w:tcW w:w="426" w:type="dxa"/>
          </w:tcPr>
          <w:p w:rsidR="001C0641" w:rsidRPr="0042104B" w:rsidRDefault="001C0641" w:rsidP="0042104B">
            <w:pPr>
              <w:rPr>
                <w:rFonts w:eastAsia="Calibri"/>
                <w:bCs/>
              </w:rPr>
            </w:pPr>
            <w:r w:rsidRPr="0042104B">
              <w:rPr>
                <w:rFonts w:eastAsia="Calibri"/>
                <w:bCs/>
              </w:rPr>
              <w:t>3.</w:t>
            </w:r>
          </w:p>
        </w:tc>
        <w:tc>
          <w:tcPr>
            <w:tcW w:w="11907" w:type="dxa"/>
            <w:gridSpan w:val="3"/>
          </w:tcPr>
          <w:p w:rsidR="001C0641" w:rsidRPr="0042104B" w:rsidRDefault="001C0641" w:rsidP="0042104B">
            <w:pPr>
              <w:rPr>
                <w:rFonts w:eastAsia="Calibri"/>
                <w:bCs/>
              </w:rPr>
            </w:pPr>
            <w:r w:rsidRPr="0042104B">
              <w:rPr>
                <w:rFonts w:eastAsia="Calibri"/>
                <w:bCs/>
              </w:rPr>
              <w:t>Повторение и обобщение тем раздела</w:t>
            </w:r>
          </w:p>
        </w:tc>
        <w:tc>
          <w:tcPr>
            <w:tcW w:w="708" w:type="dxa"/>
            <w:vMerge/>
          </w:tcPr>
          <w:p w:rsidR="001C0641" w:rsidRPr="0042104B" w:rsidRDefault="001C0641" w:rsidP="0042104B">
            <w:pPr>
              <w:jc w:val="center"/>
            </w:pPr>
          </w:p>
        </w:tc>
        <w:tc>
          <w:tcPr>
            <w:tcW w:w="567" w:type="dxa"/>
            <w:vMerge/>
            <w:shd w:val="clear" w:color="auto" w:fill="FFFFFF" w:themeFill="background1"/>
          </w:tcPr>
          <w:p w:rsidR="001C0641" w:rsidRPr="0042104B" w:rsidRDefault="001C0641" w:rsidP="0042104B">
            <w:pPr>
              <w:jc w:val="center"/>
            </w:pPr>
          </w:p>
        </w:tc>
      </w:tr>
      <w:tr w:rsidR="001C0641" w:rsidRPr="0042104B" w:rsidTr="00016726">
        <w:trPr>
          <w:trHeight w:val="415"/>
        </w:trPr>
        <w:tc>
          <w:tcPr>
            <w:tcW w:w="2410" w:type="dxa"/>
            <w:vMerge/>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rPr>
                <w:rFonts w:eastAsia="Calibri"/>
                <w:b/>
                <w:bCs/>
              </w:rPr>
            </w:pPr>
            <w:r w:rsidRPr="0042104B">
              <w:rPr>
                <w:rFonts w:eastAsia="Calibri"/>
                <w:b/>
                <w:bCs/>
              </w:rPr>
              <w:t xml:space="preserve">Практическое занятие </w:t>
            </w:r>
            <w:r w:rsidRPr="0042104B">
              <w:rPr>
                <w:bCs/>
              </w:rPr>
              <w:t>№17.</w:t>
            </w:r>
            <w:r w:rsidRPr="0042104B">
              <w:t xml:space="preserve"> «Применение этических правил, норм и принципов в профессиональной деятельности»</w:t>
            </w:r>
          </w:p>
        </w:tc>
        <w:tc>
          <w:tcPr>
            <w:tcW w:w="708" w:type="dxa"/>
          </w:tcPr>
          <w:p w:rsidR="001C0641" w:rsidRPr="0042104B" w:rsidRDefault="001C0641" w:rsidP="0042104B">
            <w:pPr>
              <w:jc w:val="center"/>
            </w:pPr>
            <w:r w:rsidRPr="0042104B">
              <w:t>4</w:t>
            </w:r>
          </w:p>
        </w:tc>
        <w:tc>
          <w:tcPr>
            <w:tcW w:w="567" w:type="dxa"/>
            <w:shd w:val="clear" w:color="auto" w:fill="D9D9D9"/>
          </w:tcPr>
          <w:p w:rsidR="001C0641" w:rsidRPr="0042104B" w:rsidRDefault="001C0641" w:rsidP="0042104B">
            <w:pPr>
              <w:jc w:val="center"/>
            </w:pPr>
          </w:p>
        </w:tc>
      </w:tr>
      <w:tr w:rsidR="001C0641" w:rsidRPr="0042104B" w:rsidTr="00016726">
        <w:trPr>
          <w:trHeight w:val="410"/>
        </w:trPr>
        <w:tc>
          <w:tcPr>
            <w:tcW w:w="2410" w:type="dxa"/>
          </w:tcPr>
          <w:p w:rsidR="001C0641" w:rsidRPr="0042104B" w:rsidRDefault="001C0641" w:rsidP="0042104B">
            <w:pPr>
              <w:jc w:val="center"/>
              <w:rPr>
                <w:rFonts w:eastAsia="Calibri"/>
                <w:b/>
                <w:bCs/>
              </w:rPr>
            </w:pPr>
          </w:p>
        </w:tc>
        <w:tc>
          <w:tcPr>
            <w:tcW w:w="12333" w:type="dxa"/>
            <w:gridSpan w:val="4"/>
          </w:tcPr>
          <w:p w:rsidR="001C0641" w:rsidRPr="0042104B" w:rsidRDefault="001C0641" w:rsidP="0042104B">
            <w:pPr>
              <w:jc w:val="center"/>
              <w:rPr>
                <w:i/>
              </w:rPr>
            </w:pPr>
            <w:r w:rsidRPr="0042104B">
              <w:rPr>
                <w:rFonts w:eastAsia="Calibri"/>
                <w:b/>
                <w:bCs/>
              </w:rPr>
              <w:t>Самостоятельная работа при изучении раздела 2  ПМ 01.</w:t>
            </w:r>
            <w:r w:rsidRPr="0042104B">
              <w:rPr>
                <w:i/>
              </w:rPr>
              <w:t xml:space="preserve"> </w:t>
            </w:r>
          </w:p>
          <w:p w:rsidR="001C0641" w:rsidRPr="0042104B" w:rsidRDefault="001C0641" w:rsidP="0042104B">
            <w:pPr>
              <w:shd w:val="clear" w:color="auto" w:fill="FFFFFF"/>
              <w:ind w:right="192"/>
            </w:pPr>
            <w:r w:rsidRPr="0042104B">
              <w:rPr>
                <w:spacing w:val="-1"/>
              </w:rPr>
              <w:t xml:space="preserve">Систематическая проработка конспектов занятий, учебной и специальной литературы (по вопросам к параграфам, главам </w:t>
            </w:r>
            <w:r w:rsidRPr="0042104B">
              <w:t>учебных пособий, составленным преподавателем), составление схем, таблиц.</w:t>
            </w:r>
          </w:p>
          <w:p w:rsidR="001C0641" w:rsidRPr="0042104B" w:rsidRDefault="001C0641" w:rsidP="0042104B">
            <w:pPr>
              <w:shd w:val="clear" w:color="auto" w:fill="FFFFFF"/>
              <w:ind w:right="192"/>
            </w:pPr>
            <w:r w:rsidRPr="0042104B">
              <w:rPr>
                <w:spacing w:val="-1"/>
              </w:rPr>
              <w:t xml:space="preserve">Подготовка к практическим занятиям с использованием методических рекомендаций преподавателя, </w:t>
            </w:r>
          </w:p>
          <w:p w:rsidR="001C0641" w:rsidRPr="0042104B" w:rsidRDefault="001C0641" w:rsidP="0042104B">
            <w:pPr>
              <w:rPr>
                <w:b/>
              </w:rPr>
            </w:pPr>
            <w:r w:rsidRPr="0042104B">
              <w:rPr>
                <w:bCs/>
              </w:rPr>
              <w:t xml:space="preserve">Самостоятельная подготовка </w:t>
            </w:r>
            <w:r w:rsidRPr="0042104B">
              <w:t>докладов по предложенным преподавателем темам.</w:t>
            </w:r>
          </w:p>
          <w:p w:rsidR="001C0641" w:rsidRPr="0042104B" w:rsidRDefault="001C0641" w:rsidP="0042104B">
            <w:pPr>
              <w:tabs>
                <w:tab w:val="left" w:pos="1760"/>
              </w:tabs>
              <w:ind w:left="317" w:hanging="283"/>
              <w:rPr>
                <w:b/>
                <w:bCs/>
              </w:rPr>
            </w:pPr>
            <w:r w:rsidRPr="0042104B">
              <w:rPr>
                <w:b/>
                <w:bCs/>
              </w:rPr>
              <w:t>Написание рефератов и докладов по темам:</w:t>
            </w:r>
          </w:p>
          <w:p w:rsidR="001C0641" w:rsidRPr="0042104B" w:rsidRDefault="001C0641" w:rsidP="0042104B">
            <w:pPr>
              <w:pStyle w:val="a7"/>
              <w:numPr>
                <w:ilvl w:val="0"/>
                <w:numId w:val="15"/>
              </w:numPr>
              <w:spacing w:after="200" w:line="276" w:lineRule="auto"/>
              <w:ind w:left="317" w:hanging="283"/>
            </w:pPr>
            <w:r w:rsidRPr="0042104B">
              <w:t>Составление и обработка анкет и опросных листов</w:t>
            </w:r>
          </w:p>
          <w:p w:rsidR="001C0641" w:rsidRPr="0042104B" w:rsidRDefault="001C0641" w:rsidP="0042104B">
            <w:pPr>
              <w:pStyle w:val="a7"/>
              <w:numPr>
                <w:ilvl w:val="0"/>
                <w:numId w:val="15"/>
              </w:numPr>
              <w:spacing w:after="200" w:line="276" w:lineRule="auto"/>
              <w:ind w:left="317" w:hanging="283"/>
            </w:pPr>
            <w:r w:rsidRPr="0042104B">
              <w:t>Сознание и его психологические характеристики</w:t>
            </w:r>
          </w:p>
          <w:p w:rsidR="001C0641" w:rsidRPr="0042104B" w:rsidRDefault="001C0641" w:rsidP="0042104B">
            <w:pPr>
              <w:pStyle w:val="a7"/>
              <w:numPr>
                <w:ilvl w:val="0"/>
                <w:numId w:val="15"/>
              </w:numPr>
              <w:spacing w:after="200" w:line="276" w:lineRule="auto"/>
              <w:ind w:left="317" w:hanging="283"/>
            </w:pPr>
            <w:r w:rsidRPr="0042104B">
              <w:t>Понятие индивида, личности, индивидуальности</w:t>
            </w:r>
          </w:p>
          <w:p w:rsidR="001C0641" w:rsidRPr="0042104B" w:rsidRDefault="001C0641" w:rsidP="0042104B">
            <w:pPr>
              <w:pStyle w:val="a7"/>
              <w:numPr>
                <w:ilvl w:val="0"/>
                <w:numId w:val="15"/>
              </w:numPr>
              <w:spacing w:after="200" w:line="276" w:lineRule="auto"/>
              <w:ind w:left="317" w:hanging="283"/>
            </w:pPr>
            <w:r w:rsidRPr="0042104B">
              <w:t>Психологические условия долголетия жизни и познавательной деятельности</w:t>
            </w:r>
          </w:p>
          <w:p w:rsidR="001C0641" w:rsidRPr="0042104B" w:rsidRDefault="001C0641" w:rsidP="0042104B">
            <w:pPr>
              <w:pStyle w:val="a7"/>
              <w:numPr>
                <w:ilvl w:val="0"/>
                <w:numId w:val="15"/>
              </w:numPr>
              <w:spacing w:after="200" w:line="276" w:lineRule="auto"/>
              <w:ind w:left="317" w:hanging="283"/>
            </w:pPr>
            <w:r w:rsidRPr="0042104B">
              <w:t>Деловое общение</w:t>
            </w:r>
          </w:p>
          <w:p w:rsidR="001C0641" w:rsidRPr="0042104B" w:rsidRDefault="001C0641" w:rsidP="0042104B">
            <w:pPr>
              <w:pStyle w:val="a7"/>
              <w:numPr>
                <w:ilvl w:val="0"/>
                <w:numId w:val="15"/>
              </w:numPr>
              <w:spacing w:after="200" w:line="276" w:lineRule="auto"/>
              <w:ind w:left="317" w:hanging="283"/>
            </w:pPr>
            <w:r w:rsidRPr="0042104B">
              <w:t>Невербальное общение: открытые и закрытые жесты, особенности рукопожатий, символы, мимика.</w:t>
            </w:r>
          </w:p>
          <w:p w:rsidR="001C0641" w:rsidRPr="0042104B" w:rsidRDefault="001C0641" w:rsidP="0042104B">
            <w:pPr>
              <w:pStyle w:val="a7"/>
              <w:numPr>
                <w:ilvl w:val="0"/>
                <w:numId w:val="15"/>
              </w:numPr>
              <w:spacing w:after="200" w:line="276" w:lineRule="auto"/>
              <w:ind w:left="317" w:hanging="283"/>
            </w:pPr>
            <w:r w:rsidRPr="0042104B">
              <w:t>Взаимное влияние людей в процессе общения</w:t>
            </w:r>
          </w:p>
          <w:p w:rsidR="001C0641" w:rsidRPr="0042104B" w:rsidRDefault="001C0641" w:rsidP="0042104B">
            <w:pPr>
              <w:pStyle w:val="a7"/>
              <w:numPr>
                <w:ilvl w:val="0"/>
                <w:numId w:val="15"/>
              </w:numPr>
              <w:spacing w:after="200" w:line="276" w:lineRule="auto"/>
              <w:ind w:left="317" w:hanging="283"/>
            </w:pPr>
            <w:r w:rsidRPr="0042104B">
              <w:t>Использование предикатов в зависимости от ведущей репрезентативной системы</w:t>
            </w:r>
          </w:p>
          <w:p w:rsidR="001C0641" w:rsidRPr="0042104B" w:rsidRDefault="001C0641" w:rsidP="0042104B">
            <w:pPr>
              <w:pStyle w:val="a7"/>
              <w:numPr>
                <w:ilvl w:val="0"/>
                <w:numId w:val="15"/>
              </w:numPr>
              <w:spacing w:after="200" w:line="276" w:lineRule="auto"/>
              <w:ind w:left="317" w:hanging="283"/>
            </w:pPr>
            <w:r w:rsidRPr="0042104B">
              <w:t>Основные правила ведения полемики, дискуссии</w:t>
            </w:r>
          </w:p>
          <w:p w:rsidR="001C0641" w:rsidRPr="0042104B" w:rsidRDefault="001C0641" w:rsidP="0042104B">
            <w:pPr>
              <w:pStyle w:val="a7"/>
              <w:numPr>
                <w:ilvl w:val="0"/>
                <w:numId w:val="15"/>
              </w:numPr>
              <w:tabs>
                <w:tab w:val="left" w:pos="459"/>
              </w:tabs>
              <w:spacing w:after="200" w:line="276" w:lineRule="auto"/>
              <w:ind w:left="317" w:hanging="283"/>
            </w:pPr>
            <w:r w:rsidRPr="0042104B">
              <w:t>Психологические особенности подготовки и произнесения речи</w:t>
            </w:r>
          </w:p>
          <w:p w:rsidR="001C0641" w:rsidRPr="0042104B" w:rsidRDefault="001C0641" w:rsidP="0042104B">
            <w:pPr>
              <w:pStyle w:val="a7"/>
              <w:numPr>
                <w:ilvl w:val="0"/>
                <w:numId w:val="15"/>
              </w:numPr>
              <w:tabs>
                <w:tab w:val="left" w:pos="459"/>
              </w:tabs>
              <w:spacing w:after="200" w:line="276" w:lineRule="auto"/>
              <w:ind w:left="317" w:hanging="283"/>
            </w:pPr>
            <w:r w:rsidRPr="0042104B">
              <w:t>Этические проблемы деловых отношений</w:t>
            </w:r>
          </w:p>
          <w:p w:rsidR="001C0641" w:rsidRPr="0042104B" w:rsidRDefault="001C0641" w:rsidP="0042104B">
            <w:pPr>
              <w:pStyle w:val="a7"/>
              <w:numPr>
                <w:ilvl w:val="0"/>
                <w:numId w:val="15"/>
              </w:numPr>
              <w:tabs>
                <w:tab w:val="left" w:pos="459"/>
              </w:tabs>
              <w:spacing w:after="200" w:line="276" w:lineRule="auto"/>
              <w:ind w:left="317" w:hanging="283"/>
            </w:pPr>
            <w:r w:rsidRPr="0042104B">
              <w:t>Правила корпоративного поведения в команде</w:t>
            </w:r>
          </w:p>
          <w:p w:rsidR="001C0641" w:rsidRPr="0042104B" w:rsidRDefault="001C0641" w:rsidP="0042104B">
            <w:pPr>
              <w:pStyle w:val="a7"/>
              <w:numPr>
                <w:ilvl w:val="0"/>
                <w:numId w:val="15"/>
              </w:numPr>
              <w:tabs>
                <w:tab w:val="left" w:pos="459"/>
              </w:tabs>
              <w:spacing w:after="200" w:line="276" w:lineRule="auto"/>
              <w:ind w:left="317" w:hanging="283"/>
            </w:pPr>
            <w:r w:rsidRPr="0042104B">
              <w:t>Основные законы логики в психологии общения</w:t>
            </w:r>
          </w:p>
          <w:p w:rsidR="001C0641" w:rsidRPr="0042104B" w:rsidRDefault="001C0641" w:rsidP="0042104B">
            <w:pPr>
              <w:pStyle w:val="a7"/>
              <w:numPr>
                <w:ilvl w:val="0"/>
                <w:numId w:val="15"/>
              </w:numPr>
              <w:tabs>
                <w:tab w:val="left" w:pos="459"/>
              </w:tabs>
              <w:spacing w:after="200" w:line="276" w:lineRule="auto"/>
              <w:ind w:left="317" w:hanging="283"/>
              <w:rPr>
                <w:rFonts w:eastAsia="Calibri"/>
                <w:b/>
                <w:bCs/>
              </w:rPr>
            </w:pPr>
            <w:r w:rsidRPr="0042104B">
              <w:rPr>
                <w:bCs/>
              </w:rPr>
              <w:t>Приемы делового общения в коллективе</w:t>
            </w:r>
            <w:r w:rsidRPr="0042104B">
              <w:t xml:space="preserve">  15.Особенности межличностных отношений в рабочей группе</w:t>
            </w:r>
          </w:p>
        </w:tc>
        <w:tc>
          <w:tcPr>
            <w:tcW w:w="708" w:type="dxa"/>
          </w:tcPr>
          <w:p w:rsidR="001C0641" w:rsidRPr="0042104B" w:rsidRDefault="001C0641" w:rsidP="0042104B">
            <w:pPr>
              <w:jc w:val="center"/>
            </w:pPr>
            <w:r w:rsidRPr="0042104B">
              <w:t>32</w:t>
            </w:r>
          </w:p>
        </w:tc>
        <w:tc>
          <w:tcPr>
            <w:tcW w:w="567" w:type="dxa"/>
            <w:shd w:val="clear" w:color="auto" w:fill="D9D9D9"/>
          </w:tcPr>
          <w:p w:rsidR="001C0641" w:rsidRPr="0042104B" w:rsidRDefault="001C0641" w:rsidP="0042104B">
            <w:pPr>
              <w:jc w:val="center"/>
            </w:pPr>
          </w:p>
        </w:tc>
      </w:tr>
    </w:tbl>
    <w:p w:rsidR="00B77BC1"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B6CB6" w:rsidRDefault="00DB6CB6"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B6CB6" w:rsidRDefault="00DB6CB6"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206B4" w:rsidRDefault="00D206B4"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Style w:val="a8"/>
        <w:tblW w:w="16018" w:type="dxa"/>
        <w:tblInd w:w="-601" w:type="dxa"/>
        <w:tblLook w:val="04A0" w:firstRow="1" w:lastRow="0" w:firstColumn="1" w:lastColumn="0" w:noHBand="0" w:noVBand="1"/>
      </w:tblPr>
      <w:tblGrid>
        <w:gridCol w:w="14601"/>
        <w:gridCol w:w="709"/>
        <w:gridCol w:w="708"/>
      </w:tblGrid>
      <w:tr w:rsidR="00B77BC1" w:rsidRPr="0042104B" w:rsidTr="008038E8">
        <w:tc>
          <w:tcPr>
            <w:tcW w:w="14601" w:type="dxa"/>
          </w:tcPr>
          <w:p w:rsidR="00B77BC1" w:rsidRPr="0042104B" w:rsidRDefault="00B77BC1" w:rsidP="0042104B">
            <w:pPr>
              <w:rPr>
                <w:rFonts w:ascii="Times New Roman" w:eastAsia="Calibri" w:hAnsi="Times New Roman" w:cs="Times New Roman"/>
                <w:bCs/>
                <w:i/>
                <w:szCs w:val="24"/>
              </w:rPr>
            </w:pPr>
            <w:r w:rsidRPr="0042104B">
              <w:rPr>
                <w:rFonts w:ascii="Times New Roman" w:eastAsia="Calibri" w:hAnsi="Times New Roman" w:cs="Times New Roman"/>
                <w:b/>
                <w:bCs/>
                <w:szCs w:val="24"/>
              </w:rPr>
              <w:lastRenderedPageBreak/>
              <w:t>Производственная практика</w:t>
            </w:r>
          </w:p>
          <w:p w:rsidR="00B77BC1" w:rsidRPr="0042104B" w:rsidRDefault="00B77BC1" w:rsidP="0042104B">
            <w:pPr>
              <w:rPr>
                <w:rFonts w:ascii="Times New Roman" w:eastAsia="Calibri" w:hAnsi="Times New Roman" w:cs="Times New Roman"/>
                <w:b/>
                <w:bCs/>
                <w:szCs w:val="24"/>
              </w:rPr>
            </w:pPr>
            <w:r w:rsidRPr="0042104B">
              <w:rPr>
                <w:rFonts w:ascii="Times New Roman" w:eastAsia="Calibri" w:hAnsi="Times New Roman" w:cs="Times New Roman"/>
                <w:b/>
                <w:bCs/>
                <w:szCs w:val="24"/>
              </w:rPr>
              <w:t>Виды работ:</w:t>
            </w:r>
          </w:p>
          <w:p w:rsidR="00B77BC1" w:rsidRPr="0042104B" w:rsidRDefault="00B77BC1" w:rsidP="0042104B">
            <w:pPr>
              <w:pStyle w:val="a6"/>
              <w:numPr>
                <w:ilvl w:val="0"/>
                <w:numId w:val="2"/>
              </w:numPr>
              <w:jc w:val="both"/>
              <w:rPr>
                <w:rFonts w:ascii="Times New Roman" w:hAnsi="Times New Roman" w:cs="Times New Roman"/>
                <w:szCs w:val="24"/>
              </w:rPr>
            </w:pPr>
            <w:r w:rsidRPr="0042104B">
              <w:rPr>
                <w:rFonts w:ascii="Times New Roman" w:hAnsi="Times New Roman" w:cs="Times New Roman"/>
                <w:szCs w:val="24"/>
              </w:rPr>
              <w:t>анализ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B77BC1" w:rsidRPr="0042104B" w:rsidRDefault="00B77BC1" w:rsidP="0042104B">
            <w:pPr>
              <w:pStyle w:val="a6"/>
              <w:numPr>
                <w:ilvl w:val="0"/>
                <w:numId w:val="2"/>
              </w:numPr>
              <w:jc w:val="both"/>
              <w:rPr>
                <w:rFonts w:ascii="Times New Roman" w:hAnsi="Times New Roman" w:cs="Times New Roman"/>
                <w:szCs w:val="24"/>
              </w:rPr>
            </w:pPr>
            <w:r w:rsidRPr="0042104B">
              <w:rPr>
                <w:rFonts w:ascii="Times New Roman" w:hAnsi="Times New Roman" w:cs="Times New Roman"/>
                <w:szCs w:val="24"/>
              </w:rPr>
              <w:t>определение перечня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B77BC1" w:rsidRPr="0042104B" w:rsidRDefault="00B77BC1" w:rsidP="0042104B">
            <w:pPr>
              <w:pStyle w:val="a6"/>
              <w:numPr>
                <w:ilvl w:val="0"/>
                <w:numId w:val="2"/>
              </w:numPr>
              <w:jc w:val="both"/>
              <w:rPr>
                <w:rFonts w:ascii="Times New Roman" w:hAnsi="Times New Roman" w:cs="Times New Roman"/>
                <w:szCs w:val="24"/>
              </w:rPr>
            </w:pPr>
            <w:r w:rsidRPr="0042104B">
              <w:rPr>
                <w:rFonts w:ascii="Times New Roman" w:hAnsi="Times New Roman" w:cs="Times New Roman"/>
                <w:szCs w:val="24"/>
              </w:rPr>
              <w:t>определение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B77BC1" w:rsidRPr="0042104B" w:rsidRDefault="00B77BC1" w:rsidP="0042104B">
            <w:pPr>
              <w:pStyle w:val="a6"/>
              <w:numPr>
                <w:ilvl w:val="0"/>
                <w:numId w:val="2"/>
              </w:numPr>
              <w:jc w:val="both"/>
              <w:rPr>
                <w:rFonts w:ascii="Times New Roman" w:hAnsi="Times New Roman" w:cs="Times New Roman"/>
                <w:szCs w:val="24"/>
              </w:rPr>
            </w:pPr>
            <w:r w:rsidRPr="0042104B">
              <w:rPr>
                <w:rFonts w:ascii="Times New Roman" w:hAnsi="Times New Roman" w:cs="Times New Roman"/>
                <w:szCs w:val="24"/>
              </w:rPr>
              <w:t>формирование  пенсионных и иных  дел получателей социальных выплат;</w:t>
            </w:r>
          </w:p>
          <w:p w:rsidR="00B77BC1" w:rsidRPr="0042104B" w:rsidRDefault="00B77BC1" w:rsidP="0042104B">
            <w:pPr>
              <w:pStyle w:val="a6"/>
              <w:numPr>
                <w:ilvl w:val="0"/>
                <w:numId w:val="2"/>
              </w:numPr>
              <w:jc w:val="both"/>
              <w:rPr>
                <w:rFonts w:ascii="Times New Roman" w:hAnsi="Times New Roman" w:cs="Times New Roman"/>
                <w:szCs w:val="24"/>
              </w:rPr>
            </w:pPr>
            <w:r w:rsidRPr="0042104B">
              <w:rPr>
                <w:rFonts w:ascii="Times New Roman" w:hAnsi="Times New Roman" w:cs="Times New Roman"/>
                <w:szCs w:val="24"/>
              </w:rPr>
              <w:t xml:space="preserve"> составление проектов ответов на письменные обращения граждан с использованием информационных справочно-правовых систем;</w:t>
            </w:r>
          </w:p>
          <w:p w:rsidR="00B77BC1" w:rsidRPr="0042104B" w:rsidRDefault="00B77BC1" w:rsidP="0042104B">
            <w:pPr>
              <w:pStyle w:val="a6"/>
              <w:numPr>
                <w:ilvl w:val="0"/>
                <w:numId w:val="2"/>
              </w:numPr>
              <w:jc w:val="both"/>
              <w:rPr>
                <w:rFonts w:ascii="Times New Roman" w:hAnsi="Times New Roman" w:cs="Times New Roman"/>
                <w:szCs w:val="24"/>
              </w:rPr>
            </w:pPr>
            <w:r w:rsidRPr="0042104B">
              <w:rPr>
                <w:rFonts w:ascii="Times New Roman" w:hAnsi="Times New Roman" w:cs="Times New Roman"/>
                <w:szCs w:val="24"/>
              </w:rPr>
              <w:t>ведение  учета обращений граждан;</w:t>
            </w:r>
          </w:p>
          <w:p w:rsidR="00B77BC1" w:rsidRPr="0042104B" w:rsidRDefault="00B77BC1" w:rsidP="0042104B">
            <w:pPr>
              <w:pStyle w:val="a6"/>
              <w:numPr>
                <w:ilvl w:val="0"/>
                <w:numId w:val="2"/>
              </w:numPr>
              <w:jc w:val="both"/>
              <w:rPr>
                <w:rFonts w:ascii="Times New Roman" w:hAnsi="Times New Roman" w:cs="Times New Roman"/>
                <w:szCs w:val="24"/>
              </w:rPr>
            </w:pPr>
            <w:r w:rsidRPr="0042104B">
              <w:rPr>
                <w:rFonts w:ascii="Times New Roman" w:hAnsi="Times New Roman" w:cs="Times New Roman"/>
                <w:szCs w:val="24"/>
              </w:rPr>
              <w:t>использование  компьютерных программ назначения и выплаты пенсий, пособий и других социальных выплат;</w:t>
            </w:r>
          </w:p>
          <w:p w:rsidR="00B77BC1" w:rsidRPr="0042104B" w:rsidRDefault="00B77BC1" w:rsidP="0042104B">
            <w:pPr>
              <w:pStyle w:val="a6"/>
              <w:numPr>
                <w:ilvl w:val="0"/>
                <w:numId w:val="2"/>
              </w:numPr>
              <w:jc w:val="both"/>
              <w:rPr>
                <w:rFonts w:ascii="Times New Roman" w:hAnsi="Times New Roman" w:cs="Times New Roman"/>
                <w:szCs w:val="24"/>
              </w:rPr>
            </w:pPr>
            <w:r w:rsidRPr="0042104B">
              <w:rPr>
                <w:rFonts w:ascii="Times New Roman" w:hAnsi="Times New Roman" w:cs="Times New Roman"/>
                <w:szCs w:val="24"/>
              </w:rPr>
              <w:t>консультирование по вопросам пенсионного обеспечения и социальной защиты,</w:t>
            </w:r>
            <w:r w:rsidRPr="0042104B">
              <w:rPr>
                <w:rFonts w:ascii="Times New Roman" w:hAnsi="Times New Roman" w:cs="Times New Roman"/>
                <w:color w:val="FF0000"/>
                <w:szCs w:val="24"/>
              </w:rPr>
              <w:t xml:space="preserve"> </w:t>
            </w:r>
            <w:proofErr w:type="gramStart"/>
            <w:r w:rsidRPr="0042104B">
              <w:rPr>
                <w:rFonts w:ascii="Times New Roman" w:hAnsi="Times New Roman" w:cs="Times New Roman"/>
                <w:szCs w:val="24"/>
              </w:rPr>
              <w:t>медико-социальной</w:t>
            </w:r>
            <w:proofErr w:type="gramEnd"/>
            <w:r w:rsidRPr="0042104B">
              <w:rPr>
                <w:rFonts w:ascii="Times New Roman" w:hAnsi="Times New Roman" w:cs="Times New Roman"/>
                <w:szCs w:val="24"/>
              </w:rPr>
              <w:t xml:space="preserve"> экспертизы с соблюдением</w:t>
            </w:r>
            <w:r w:rsidRPr="0042104B">
              <w:rPr>
                <w:rFonts w:ascii="Times New Roman" w:hAnsi="Times New Roman" w:cs="Times New Roman"/>
                <w:color w:val="FF0000"/>
                <w:szCs w:val="24"/>
              </w:rPr>
              <w:t xml:space="preserve"> </w:t>
            </w:r>
            <w:r w:rsidRPr="0042104B">
              <w:rPr>
                <w:rFonts w:ascii="Times New Roman" w:hAnsi="Times New Roman" w:cs="Times New Roman"/>
                <w:szCs w:val="24"/>
              </w:rPr>
              <w:t>этических правил, норм и принципов в профессиональной деятельности</w:t>
            </w:r>
            <w:r w:rsidRPr="0042104B">
              <w:rPr>
                <w:rFonts w:ascii="Times New Roman" w:hAnsi="Times New Roman" w:cs="Times New Roman"/>
                <w:color w:val="FF0000"/>
                <w:szCs w:val="24"/>
              </w:rPr>
              <w:t xml:space="preserve"> </w:t>
            </w:r>
          </w:p>
          <w:p w:rsidR="00B77BC1" w:rsidRPr="0042104B" w:rsidRDefault="00B77BC1" w:rsidP="0042104B">
            <w:pPr>
              <w:pStyle w:val="a6"/>
              <w:numPr>
                <w:ilvl w:val="0"/>
                <w:numId w:val="2"/>
              </w:numPr>
              <w:jc w:val="both"/>
              <w:rPr>
                <w:rFonts w:ascii="Times New Roman" w:hAnsi="Times New Roman" w:cs="Times New Roman"/>
                <w:szCs w:val="24"/>
              </w:rPr>
            </w:pPr>
            <w:r w:rsidRPr="0042104B">
              <w:rPr>
                <w:rFonts w:ascii="Times New Roman" w:hAnsi="Times New Roman" w:cs="Times New Roman"/>
                <w:szCs w:val="24"/>
              </w:rPr>
              <w:t>составление проекта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с  использованием информационных справочно-правовых систем.</w:t>
            </w:r>
          </w:p>
          <w:p w:rsidR="00B77BC1" w:rsidRPr="0042104B" w:rsidRDefault="00B77BC1" w:rsidP="0042104B">
            <w:pPr>
              <w:pStyle w:val="a6"/>
              <w:ind w:left="720"/>
              <w:jc w:val="center"/>
              <w:rPr>
                <w:rFonts w:ascii="Times New Roman" w:hAnsi="Times New Roman" w:cs="Times New Roman"/>
                <w:b/>
                <w:szCs w:val="24"/>
              </w:rPr>
            </w:pPr>
            <w:r w:rsidRPr="0042104B">
              <w:rPr>
                <w:rFonts w:ascii="Times New Roman" w:hAnsi="Times New Roman" w:cs="Times New Roman"/>
                <w:b/>
                <w:szCs w:val="24"/>
              </w:rPr>
              <w:t>Форма аттестации по практике ПП 01.01- дифференцированный  зачет</w:t>
            </w:r>
          </w:p>
          <w:p w:rsidR="00B77BC1" w:rsidRPr="0042104B" w:rsidRDefault="00B77BC1" w:rsidP="0042104B">
            <w:pPr>
              <w:jc w:val="center"/>
              <w:rPr>
                <w:rFonts w:ascii="Times New Roman" w:hAnsi="Times New Roman" w:cs="Times New Roman"/>
                <w:szCs w:val="24"/>
              </w:rPr>
            </w:pPr>
            <w:r w:rsidRPr="0042104B">
              <w:rPr>
                <w:rFonts w:ascii="Times New Roman" w:hAnsi="Times New Roman" w:cs="Times New Roman"/>
                <w:b/>
                <w:szCs w:val="24"/>
              </w:rPr>
              <w:t>Форма промежуточной аттестации по ПМ.01- экзамен квалификационный</w:t>
            </w:r>
          </w:p>
        </w:tc>
        <w:tc>
          <w:tcPr>
            <w:tcW w:w="709" w:type="dxa"/>
          </w:tcPr>
          <w:p w:rsidR="00B77BC1" w:rsidRPr="0042104B" w:rsidRDefault="00B77BC1" w:rsidP="0042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szCs w:val="24"/>
              </w:rPr>
            </w:pPr>
            <w:r w:rsidRPr="0042104B">
              <w:rPr>
                <w:rFonts w:ascii="Times New Roman" w:eastAsia="Calibri" w:hAnsi="Times New Roman" w:cs="Times New Roman"/>
                <w:b/>
                <w:bCs/>
              </w:rPr>
              <w:t xml:space="preserve"> </w:t>
            </w:r>
            <w:r w:rsidRPr="0042104B">
              <w:rPr>
                <w:rFonts w:ascii="Times New Roman" w:eastAsia="Calibri" w:hAnsi="Times New Roman" w:cs="Times New Roman"/>
                <w:b/>
                <w:bCs/>
                <w:szCs w:val="24"/>
              </w:rPr>
              <w:t xml:space="preserve"> 72</w:t>
            </w:r>
          </w:p>
        </w:tc>
        <w:tc>
          <w:tcPr>
            <w:tcW w:w="708" w:type="dxa"/>
            <w:shd w:val="clear" w:color="auto" w:fill="D9D9D9" w:themeFill="background1" w:themeFillShade="D9"/>
          </w:tcPr>
          <w:p w:rsidR="00B77BC1" w:rsidRPr="0042104B" w:rsidRDefault="00B77BC1" w:rsidP="00421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bCs/>
              </w:rPr>
            </w:pPr>
          </w:p>
        </w:tc>
      </w:tr>
    </w:tbl>
    <w:p w:rsidR="00B77BC1" w:rsidRPr="0042104B" w:rsidRDefault="00B77BC1" w:rsidP="00B77BC1">
      <w:pPr>
        <w:rPr>
          <w:rFonts w:eastAsia="Calibri"/>
          <w:b/>
          <w:bCs/>
        </w:rPr>
      </w:pPr>
    </w:p>
    <w:p w:rsidR="00B77BC1" w:rsidRPr="0042104B" w:rsidRDefault="00B77BC1" w:rsidP="00B77BC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sectPr w:rsidR="00B77BC1" w:rsidRPr="0042104B" w:rsidSect="0042104B">
          <w:pgSz w:w="16838" w:h="11906" w:orient="landscape"/>
          <w:pgMar w:top="1418" w:right="1134" w:bottom="567" w:left="1134" w:header="709" w:footer="709" w:gutter="0"/>
          <w:cols w:space="708"/>
          <w:titlePg/>
          <w:docGrid w:linePitch="360"/>
        </w:sectPr>
      </w:pPr>
    </w:p>
    <w:p w:rsidR="00B77BC1" w:rsidRPr="0042104B" w:rsidRDefault="00B77BC1" w:rsidP="00B77BC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42104B">
        <w:rPr>
          <w:b/>
          <w:caps/>
        </w:rPr>
        <w:lastRenderedPageBreak/>
        <w:t>4. условия реализации программы ПРОФЕССИОНАЛЬНОГО МОДУЛЯ</w:t>
      </w:r>
    </w:p>
    <w:p w:rsidR="00B77BC1" w:rsidRPr="0042104B" w:rsidRDefault="00B77BC1" w:rsidP="00B77BC1"/>
    <w:p w:rsidR="00B77BC1" w:rsidRPr="0042104B" w:rsidRDefault="00B77BC1" w:rsidP="00B77BC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42104B">
        <w:rPr>
          <w:b/>
        </w:rPr>
        <w:t xml:space="preserve">4.1. </w:t>
      </w:r>
      <w:r w:rsidRPr="0042104B">
        <w:rPr>
          <w:b/>
          <w:bCs/>
        </w:rPr>
        <w:t>Требования к минимальному материально-техническому обеспечению</w:t>
      </w:r>
    </w:p>
    <w:p w:rsidR="00B77BC1" w:rsidRPr="0042104B" w:rsidRDefault="00B77BC1" w:rsidP="00B77BC1">
      <w:pPr>
        <w:jc w:val="both"/>
      </w:pPr>
      <w:r w:rsidRPr="0042104B">
        <w:t>Для реализации рабочей программы модуля имеется в  наличии учебный кабинет «</w:t>
      </w:r>
      <w:proofErr w:type="gramStart"/>
      <w:r w:rsidRPr="0042104B">
        <w:t>Права социального обеспечения</w:t>
      </w:r>
      <w:proofErr w:type="gramEnd"/>
      <w:r w:rsidRPr="0042104B">
        <w:t xml:space="preserve">».  </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2104B">
        <w:rPr>
          <w:bCs/>
        </w:rPr>
        <w:t xml:space="preserve">Оборудование учебного кабинета и рабочих мест кабинета: </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2104B">
        <w:rPr>
          <w:bCs/>
        </w:rPr>
        <w:t xml:space="preserve">технические средства обучения: ПК с программным обеспечением, СПС </w:t>
      </w:r>
      <w:proofErr w:type="spellStart"/>
      <w:r w:rsidRPr="0042104B">
        <w:rPr>
          <w:bCs/>
        </w:rPr>
        <w:t>КонсультантПлюс</w:t>
      </w:r>
      <w:proofErr w:type="spellEnd"/>
      <w:r w:rsidRPr="0042104B">
        <w:rPr>
          <w:bCs/>
        </w:rPr>
        <w:t>, Гарант, копировально-множительная техника.</w:t>
      </w:r>
    </w:p>
    <w:p w:rsidR="00B77BC1" w:rsidRPr="0042104B" w:rsidRDefault="00B77BC1" w:rsidP="00B77BC1">
      <w:pPr>
        <w:shd w:val="clear" w:color="auto" w:fill="FFFFFF"/>
        <w:ind w:left="5" w:right="5"/>
        <w:jc w:val="both"/>
      </w:pPr>
      <w:r w:rsidRPr="0042104B">
        <w:t>Реализация профессионального модуля предусматривает обязательную учебную практику, которая  проводится концентрированно.</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2104B">
        <w:rPr>
          <w:b/>
        </w:rPr>
        <w:t>4.2. Информационное обеспечение обучения</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2104B">
        <w:rPr>
          <w:b/>
          <w:bCs/>
        </w:rPr>
        <w:t>Перечень рекомендуемых учебных изданий, Интернет-ресурсов, дополнительной литературы</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2104B">
        <w:rPr>
          <w:b/>
          <w:bCs/>
        </w:rPr>
        <w:t>Нормативно-правовые акты:</w:t>
      </w:r>
    </w:p>
    <w:p w:rsidR="00B77BC1" w:rsidRPr="0042104B" w:rsidRDefault="00B77BC1" w:rsidP="00B77BC1">
      <w:pPr>
        <w:numPr>
          <w:ilvl w:val="0"/>
          <w:numId w:val="5"/>
        </w:numPr>
        <w:tabs>
          <w:tab w:val="left" w:pos="142"/>
          <w:tab w:val="left" w:pos="284"/>
        </w:tabs>
        <w:spacing w:line="226" w:lineRule="auto"/>
        <w:ind w:left="0" w:firstLine="0"/>
        <w:jc w:val="both"/>
      </w:pPr>
      <w:r w:rsidRPr="0042104B">
        <w:t xml:space="preserve">Всеобщая декларация прав человека (1948 год)// Ведомости Верховного Совета СССР, </w:t>
      </w:r>
      <w:smartTag w:uri="urn:schemas-microsoft-com:office:smarttags" w:element="metricconverter">
        <w:smartTagPr>
          <w:attr w:name="ProductID" w:val="1976 г"/>
        </w:smartTagPr>
        <w:r w:rsidRPr="0042104B">
          <w:t>1976 г</w:t>
        </w:r>
      </w:smartTag>
      <w:r w:rsidRPr="0042104B">
        <w:t>. № 17.</w:t>
      </w:r>
    </w:p>
    <w:p w:rsidR="00B77BC1" w:rsidRPr="0042104B" w:rsidRDefault="00B77BC1" w:rsidP="00B77BC1">
      <w:pPr>
        <w:numPr>
          <w:ilvl w:val="0"/>
          <w:numId w:val="5"/>
        </w:numPr>
        <w:tabs>
          <w:tab w:val="left" w:pos="142"/>
          <w:tab w:val="left" w:pos="284"/>
        </w:tabs>
        <w:spacing w:line="226" w:lineRule="auto"/>
        <w:ind w:left="0" w:firstLine="0"/>
        <w:jc w:val="both"/>
      </w:pPr>
      <w:r w:rsidRPr="0042104B">
        <w:t xml:space="preserve">Международный Пакет об экономических, социальных и культурных правах //Ведомости Верховного Совета СССР, </w:t>
      </w:r>
      <w:smartTag w:uri="urn:schemas-microsoft-com:office:smarttags" w:element="metricconverter">
        <w:smartTagPr>
          <w:attr w:name="ProductID" w:val="1976 г"/>
        </w:smartTagPr>
        <w:r w:rsidRPr="0042104B">
          <w:t>1976 г</w:t>
        </w:r>
      </w:smartTag>
      <w:r w:rsidRPr="0042104B">
        <w:t>. № 17.</w:t>
      </w:r>
    </w:p>
    <w:p w:rsidR="00B77BC1" w:rsidRPr="0042104B" w:rsidRDefault="00B77BC1" w:rsidP="00B77BC1">
      <w:pPr>
        <w:numPr>
          <w:ilvl w:val="0"/>
          <w:numId w:val="5"/>
        </w:numPr>
        <w:tabs>
          <w:tab w:val="left" w:pos="142"/>
          <w:tab w:val="left" w:pos="284"/>
        </w:tabs>
        <w:spacing w:line="226" w:lineRule="auto"/>
        <w:ind w:left="0" w:firstLine="0"/>
        <w:jc w:val="both"/>
      </w:pPr>
      <w:r w:rsidRPr="0042104B">
        <w:t xml:space="preserve">Конвенция МОТ № 128 «О пособиях по инвалидности, по старости и по случаю потери кормильца».// Ведомости Верховного Совета СССР, </w:t>
      </w:r>
      <w:smartTag w:uri="urn:schemas-microsoft-com:office:smarttags" w:element="metricconverter">
        <w:smartTagPr>
          <w:attr w:name="ProductID" w:val="1976 г"/>
        </w:smartTagPr>
        <w:r w:rsidRPr="0042104B">
          <w:t>1976 г</w:t>
        </w:r>
      </w:smartTag>
      <w:r w:rsidRPr="0042104B">
        <w:t>. № 17.</w:t>
      </w:r>
    </w:p>
    <w:p w:rsidR="00B77BC1" w:rsidRPr="0042104B" w:rsidRDefault="00B77BC1" w:rsidP="00B77BC1">
      <w:pPr>
        <w:numPr>
          <w:ilvl w:val="0"/>
          <w:numId w:val="5"/>
        </w:numPr>
        <w:tabs>
          <w:tab w:val="left" w:pos="142"/>
          <w:tab w:val="left" w:pos="284"/>
        </w:tabs>
        <w:spacing w:line="226" w:lineRule="auto"/>
        <w:ind w:left="0" w:firstLine="0"/>
        <w:jc w:val="both"/>
      </w:pPr>
      <w:r w:rsidRPr="0042104B">
        <w:t xml:space="preserve">Декларация прав и свобод человека и гражданина, принятая Верховным Советом РСФСР  от 22.11.91 г. (Ведомости Съезда народных депутатов РСФСР и Верховного Совета РСФСР, </w:t>
      </w:r>
      <w:smartTag w:uri="urn:schemas-microsoft-com:office:smarttags" w:element="metricconverter">
        <w:smartTagPr>
          <w:attr w:name="ProductID" w:val="1991 г"/>
        </w:smartTagPr>
        <w:r w:rsidRPr="0042104B">
          <w:t>1991 г</w:t>
        </w:r>
      </w:smartTag>
      <w:r w:rsidRPr="0042104B">
        <w:t>. № 52).</w:t>
      </w:r>
    </w:p>
    <w:p w:rsidR="00B77BC1" w:rsidRPr="0042104B" w:rsidRDefault="00B77BC1" w:rsidP="00B77BC1">
      <w:pPr>
        <w:pStyle w:val="af2"/>
        <w:numPr>
          <w:ilvl w:val="0"/>
          <w:numId w:val="5"/>
        </w:numPr>
        <w:tabs>
          <w:tab w:val="left" w:pos="142"/>
          <w:tab w:val="left" w:pos="284"/>
        </w:tabs>
        <w:spacing w:after="0"/>
        <w:ind w:hanging="720"/>
        <w:jc w:val="both"/>
        <w:rPr>
          <w:sz w:val="26"/>
          <w:szCs w:val="26"/>
        </w:rPr>
      </w:pPr>
      <w:r w:rsidRPr="0042104B">
        <w:rPr>
          <w:bCs/>
        </w:rPr>
        <w:t>Конституция РФ 1993г. (в ред. от</w:t>
      </w:r>
      <w:r w:rsidRPr="0042104B">
        <w:t xml:space="preserve"> </w:t>
      </w:r>
      <w:r w:rsidRPr="0042104B">
        <w:rPr>
          <w:bCs/>
        </w:rPr>
        <w:t>21.07.2014г.)// Российская газета,25 декабря 1993</w:t>
      </w:r>
    </w:p>
    <w:p w:rsidR="00B77BC1" w:rsidRPr="0042104B" w:rsidRDefault="00B77BC1" w:rsidP="00B77BC1">
      <w:pPr>
        <w:pStyle w:val="af2"/>
        <w:numPr>
          <w:ilvl w:val="0"/>
          <w:numId w:val="5"/>
        </w:numPr>
        <w:tabs>
          <w:tab w:val="left" w:pos="142"/>
          <w:tab w:val="left" w:pos="284"/>
        </w:tabs>
        <w:spacing w:after="0"/>
        <w:ind w:left="0" w:firstLine="0"/>
        <w:jc w:val="both"/>
      </w:pPr>
      <w:r w:rsidRPr="0042104B">
        <w:rPr>
          <w:bCs/>
        </w:rPr>
        <w:t>Закон «О занятости населения в РФ»</w:t>
      </w:r>
      <w:r w:rsidRPr="0042104B">
        <w:rPr>
          <w:sz w:val="26"/>
          <w:szCs w:val="26"/>
        </w:rPr>
        <w:t xml:space="preserve"> </w:t>
      </w:r>
      <w:r w:rsidRPr="0042104B">
        <w:t>от 19 апреля 1991 г. N1032-1 ( ред. от 01.05.2017) // БНА 1992. №1</w:t>
      </w:r>
    </w:p>
    <w:p w:rsidR="00B77BC1" w:rsidRPr="0042104B" w:rsidRDefault="00B77BC1" w:rsidP="00FD7E71">
      <w:pPr>
        <w:pStyle w:val="af2"/>
        <w:numPr>
          <w:ilvl w:val="0"/>
          <w:numId w:val="5"/>
        </w:numPr>
        <w:tabs>
          <w:tab w:val="left" w:pos="142"/>
          <w:tab w:val="left" w:pos="284"/>
        </w:tabs>
        <w:spacing w:after="0"/>
        <w:jc w:val="both"/>
        <w:rPr>
          <w:bCs/>
        </w:rPr>
      </w:pPr>
      <w:r w:rsidRPr="0042104B">
        <w:t>Положение о Пенсионном Фонде РФ. Утверждено постановлением Верховного Совета РФ от 27.12.91№2122 (</w:t>
      </w:r>
      <w:r w:rsidR="00FD7E71" w:rsidRPr="00FD7E71">
        <w:t>в актуальной редакции</w:t>
      </w:r>
      <w:r w:rsidRPr="0042104B">
        <w:t>)//</w:t>
      </w:r>
      <w:r w:rsidRPr="0042104B">
        <w:rPr>
          <w:sz w:val="26"/>
          <w:szCs w:val="26"/>
        </w:rPr>
        <w:t xml:space="preserve"> </w:t>
      </w:r>
      <w:r w:rsidRPr="0042104B">
        <w:rPr>
          <w:rFonts w:eastAsiaTheme="minorHAnsi"/>
          <w:sz w:val="26"/>
          <w:szCs w:val="26"/>
          <w:lang w:eastAsia="en-US"/>
        </w:rPr>
        <w:t>Российская газета от 23.01.92</w:t>
      </w:r>
    </w:p>
    <w:p w:rsidR="00B77BC1" w:rsidRPr="0042104B" w:rsidRDefault="00B77BC1" w:rsidP="00B77BC1">
      <w:pPr>
        <w:pStyle w:val="af2"/>
        <w:numPr>
          <w:ilvl w:val="0"/>
          <w:numId w:val="5"/>
        </w:numPr>
        <w:tabs>
          <w:tab w:val="left" w:pos="142"/>
          <w:tab w:val="left" w:pos="284"/>
        </w:tabs>
        <w:spacing w:after="0"/>
        <w:ind w:left="0" w:firstLine="0"/>
        <w:jc w:val="both"/>
        <w:rPr>
          <w:bCs/>
        </w:rPr>
      </w:pPr>
      <w:r w:rsidRPr="0042104B">
        <w:t xml:space="preserve">Закон РФ «О государственных гарантиях и компенсациях для лиц, работающих и проживающих в районах Крайнего Севера и приравненных к ним местностях» </w:t>
      </w:r>
      <w:proofErr w:type="spellStart"/>
      <w:r w:rsidRPr="0042104B">
        <w:t>о</w:t>
      </w:r>
      <w:proofErr w:type="gramStart"/>
      <w:r w:rsidRPr="0042104B">
        <w:t>.т</w:t>
      </w:r>
      <w:proofErr w:type="spellEnd"/>
      <w:proofErr w:type="gramEnd"/>
      <w:r w:rsidRPr="0042104B">
        <w:t xml:space="preserve"> 19.02.93 г. № 4520-1 ( </w:t>
      </w:r>
      <w:r w:rsidR="00FD7E71">
        <w:t>в актуальной редакции</w:t>
      </w:r>
      <w:r w:rsidRPr="0042104B">
        <w:t>)//ВСНД РСФСР 1993№16.Ст.551 .</w:t>
      </w:r>
    </w:p>
    <w:p w:rsidR="00B77BC1" w:rsidRPr="0042104B" w:rsidRDefault="00B77BC1" w:rsidP="00FD7E71">
      <w:pPr>
        <w:pStyle w:val="af2"/>
        <w:numPr>
          <w:ilvl w:val="0"/>
          <w:numId w:val="5"/>
        </w:numPr>
        <w:tabs>
          <w:tab w:val="left" w:pos="142"/>
          <w:tab w:val="left" w:pos="284"/>
        </w:tabs>
        <w:spacing w:after="0"/>
        <w:jc w:val="both"/>
        <w:rPr>
          <w:bCs/>
        </w:rPr>
      </w:pPr>
      <w:r w:rsidRPr="0042104B">
        <w:t>Закон РФ «О беженцах» от 19.02.93г. №4528-1(</w:t>
      </w:r>
      <w:r w:rsidR="00FD7E71" w:rsidRPr="00FD7E71">
        <w:t>в актуальной редакции</w:t>
      </w:r>
      <w:r w:rsidRPr="0042104B">
        <w:t>)// ВСНД РСФСР 1993№12Ст.425</w:t>
      </w:r>
    </w:p>
    <w:p w:rsidR="00B77BC1" w:rsidRPr="0042104B" w:rsidRDefault="00B77BC1" w:rsidP="00B77BC1">
      <w:pPr>
        <w:pStyle w:val="af8"/>
        <w:rPr>
          <w:rFonts w:ascii="Times New Roman" w:hAnsi="Times New Roman" w:cs="Times New Roman"/>
          <w:color w:val="auto"/>
        </w:rPr>
      </w:pPr>
      <w:r w:rsidRPr="0042104B">
        <w:rPr>
          <w:rFonts w:ascii="Times New Roman" w:hAnsi="Times New Roman" w:cs="Times New Roman"/>
        </w:rPr>
        <w:t>9.</w:t>
      </w:r>
      <w:r w:rsidRPr="0042104B">
        <w:rPr>
          <w:rFonts w:ascii="Times New Roman" w:hAnsi="Times New Roman" w:cs="Times New Roman"/>
          <w:color w:val="auto"/>
        </w:rPr>
        <w:t xml:space="preserve">Закон РФ «О вынужденных переселенцах» от 19.02.93 г. N 4531-I </w:t>
      </w:r>
      <w:r w:rsidRPr="0042104B">
        <w:rPr>
          <w:rFonts w:ascii="Times New Roman" w:hAnsi="Times New Roman" w:cs="Times New Roman"/>
          <w:b/>
          <w:color w:val="auto"/>
        </w:rPr>
        <w:t xml:space="preserve"> </w:t>
      </w:r>
      <w:r w:rsidRPr="0042104B">
        <w:rPr>
          <w:rFonts w:ascii="Times New Roman" w:hAnsi="Times New Roman" w:cs="Times New Roman"/>
          <w:color w:val="auto"/>
        </w:rPr>
        <w:t>(</w:t>
      </w:r>
      <w:r w:rsidR="00FD7E71" w:rsidRPr="00FD7E71">
        <w:rPr>
          <w:rFonts w:ascii="Times New Roman" w:hAnsi="Times New Roman" w:cs="Times New Roman"/>
          <w:color w:val="auto"/>
        </w:rPr>
        <w:t>в актуальной редакции</w:t>
      </w:r>
      <w:r w:rsidRPr="0042104B">
        <w:rPr>
          <w:rFonts w:ascii="Times New Roman" w:hAnsi="Times New Roman" w:cs="Times New Roman"/>
          <w:color w:val="auto"/>
        </w:rPr>
        <w:t>)</w:t>
      </w:r>
      <w:r w:rsidRPr="0042104B">
        <w:rPr>
          <w:rFonts w:ascii="Times New Roman" w:hAnsi="Times New Roman" w:cs="Times New Roman"/>
          <w:b/>
          <w:color w:val="auto"/>
        </w:rPr>
        <w:t xml:space="preserve">// </w:t>
      </w:r>
      <w:r w:rsidRPr="0042104B">
        <w:rPr>
          <w:rFonts w:ascii="Times New Roman" w:hAnsi="Times New Roman" w:cs="Times New Roman"/>
          <w:color w:val="auto"/>
        </w:rPr>
        <w:t>ВСНД 25 марта 1993№123.Ст.427</w:t>
      </w:r>
    </w:p>
    <w:p w:rsidR="00B77BC1" w:rsidRPr="0042104B" w:rsidRDefault="00B77BC1" w:rsidP="00B77BC1">
      <w:pPr>
        <w:autoSpaceDE w:val="0"/>
        <w:autoSpaceDN w:val="0"/>
        <w:adjustRightInd w:val="0"/>
        <w:jc w:val="both"/>
        <w:rPr>
          <w:rFonts w:eastAsiaTheme="minorHAnsi"/>
          <w:lang w:eastAsia="en-US"/>
        </w:rPr>
      </w:pPr>
      <w:r w:rsidRPr="0042104B">
        <w:t>10. Федеральный закон от 15.01.1993 г. № 4301-1 (ред. от 06.04.2015) «О статусе Героев Советского Союза, Героев РФ и полных кавалеров ордена Славы» (</w:t>
      </w:r>
      <w:r w:rsidR="00FD7E71" w:rsidRPr="00FD7E71">
        <w:t>в актуальной редакции</w:t>
      </w:r>
      <w:r w:rsidRPr="0042104B">
        <w:t>)//</w:t>
      </w:r>
      <w:r w:rsidRPr="0042104B">
        <w:rPr>
          <w:rFonts w:eastAsiaTheme="minorHAnsi"/>
          <w:lang w:eastAsia="en-US"/>
        </w:rPr>
        <w:t xml:space="preserve"> "Российская газета", N 27, 10.02.1993</w:t>
      </w:r>
    </w:p>
    <w:p w:rsidR="00B77BC1" w:rsidRPr="0042104B" w:rsidRDefault="00B77BC1" w:rsidP="00B77BC1">
      <w:pPr>
        <w:tabs>
          <w:tab w:val="left" w:pos="426"/>
        </w:tabs>
        <w:spacing w:line="226" w:lineRule="auto"/>
        <w:jc w:val="both"/>
      </w:pPr>
      <w:r w:rsidRPr="0042104B">
        <w:t>11.Гражданский кодекс Российской Федерации (часть первая)" от 30.11.1994 N 51-ФЗ (</w:t>
      </w:r>
      <w:r w:rsidR="00FD7E71" w:rsidRPr="00FD7E71">
        <w:t>в актуальной редакции</w:t>
      </w:r>
      <w:r w:rsidRPr="0042104B">
        <w:t>)// СЗ РФ", 05.12.1994, N 32, ст. 3301.</w:t>
      </w:r>
    </w:p>
    <w:p w:rsidR="00B77BC1" w:rsidRPr="0042104B" w:rsidRDefault="00B77BC1" w:rsidP="00B77BC1">
      <w:pPr>
        <w:autoSpaceDE w:val="0"/>
        <w:autoSpaceDN w:val="0"/>
        <w:adjustRightInd w:val="0"/>
        <w:jc w:val="both"/>
        <w:rPr>
          <w:rFonts w:eastAsiaTheme="minorHAnsi"/>
          <w:lang w:eastAsia="en-US"/>
        </w:rPr>
      </w:pPr>
      <w:r w:rsidRPr="0042104B">
        <w:t>12.Федеральный закон «О ветеранах» от 12.01.95 г.  № 4301-1(</w:t>
      </w:r>
      <w:r w:rsidR="00FD7E71" w:rsidRPr="00FD7E71">
        <w:t>в актуальной редакции</w:t>
      </w:r>
      <w:r w:rsidRPr="0042104B">
        <w:t>)//</w:t>
      </w:r>
      <w:r w:rsidRPr="0042104B">
        <w:rPr>
          <w:rFonts w:eastAsiaTheme="minorHAnsi"/>
          <w:lang w:eastAsia="en-US"/>
        </w:rPr>
        <w:t xml:space="preserve"> "Российская газета", N 27, 10.02.1993,</w:t>
      </w:r>
    </w:p>
    <w:p w:rsidR="00B77BC1" w:rsidRPr="0042104B" w:rsidRDefault="00B77BC1" w:rsidP="00B77BC1">
      <w:pPr>
        <w:autoSpaceDE w:val="0"/>
        <w:autoSpaceDN w:val="0"/>
        <w:adjustRightInd w:val="0"/>
        <w:jc w:val="both"/>
        <w:rPr>
          <w:rFonts w:eastAsiaTheme="minorHAnsi"/>
          <w:lang w:eastAsia="en-US"/>
        </w:rPr>
      </w:pPr>
      <w:r w:rsidRPr="0042104B">
        <w:t>13.Федеральный закон «О государственных пособиях гражданам, имеющим детей» от 26.04.95 г. № 81-ФЗ (</w:t>
      </w:r>
      <w:r w:rsidR="00FD7E71" w:rsidRPr="00FD7E71">
        <w:t>в актуальной редакции</w:t>
      </w:r>
      <w:r w:rsidRPr="0042104B">
        <w:t>)//</w:t>
      </w:r>
      <w:r w:rsidRPr="0042104B">
        <w:rPr>
          <w:rFonts w:eastAsiaTheme="minorHAnsi"/>
          <w:lang w:eastAsia="en-US"/>
        </w:rPr>
        <w:t xml:space="preserve"> "Российская газета", N 99, 24.05.1995.</w:t>
      </w:r>
    </w:p>
    <w:p w:rsidR="00B77BC1" w:rsidRPr="0042104B" w:rsidRDefault="00B77BC1" w:rsidP="00B77BC1">
      <w:pPr>
        <w:autoSpaceDE w:val="0"/>
        <w:autoSpaceDN w:val="0"/>
        <w:adjustRightInd w:val="0"/>
        <w:jc w:val="both"/>
        <w:rPr>
          <w:rFonts w:eastAsiaTheme="minorHAnsi"/>
          <w:lang w:eastAsia="en-US"/>
        </w:rPr>
      </w:pPr>
      <w:r w:rsidRPr="0042104B">
        <w:t>14. Федеральный закон от 24.11.1995 N 181-Ф</w:t>
      </w:r>
      <w:proofErr w:type="gramStart"/>
      <w:r w:rsidRPr="0042104B">
        <w:t>З(</w:t>
      </w:r>
      <w:proofErr w:type="gramEnd"/>
      <w:r w:rsidR="00FD7E71" w:rsidRPr="00FD7E71">
        <w:t>в актуальной редакции</w:t>
      </w:r>
      <w:r w:rsidRPr="0042104B">
        <w:t>)"О социальной защите инвалидов в Российской Федерации"//СЗ РФ</w:t>
      </w:r>
      <w:r w:rsidRPr="0042104B">
        <w:rPr>
          <w:rFonts w:eastAsiaTheme="minorHAnsi"/>
          <w:lang w:eastAsia="en-US"/>
        </w:rPr>
        <w:t xml:space="preserve"> 1995, N 48. Ст. 4563.</w:t>
      </w:r>
    </w:p>
    <w:p w:rsidR="00B77BC1" w:rsidRDefault="00B77BC1" w:rsidP="00B77BC1">
      <w:pPr>
        <w:autoSpaceDE w:val="0"/>
        <w:autoSpaceDN w:val="0"/>
        <w:adjustRightInd w:val="0"/>
        <w:jc w:val="both"/>
      </w:pPr>
      <w:r w:rsidRPr="0042104B">
        <w:t>15.</w:t>
      </w:r>
      <w:r w:rsidRPr="0042104B">
        <w:rPr>
          <w:rFonts w:eastAsiaTheme="minorHAnsi"/>
          <w:lang w:eastAsia="en-US"/>
        </w:rPr>
        <w:t xml:space="preserve"> </w:t>
      </w:r>
      <w:r w:rsidRPr="0042104B">
        <w:t xml:space="preserve"> Федеральный закон от 01.04.96г. № 27-ФЗ «Об индивидуальном (персонифи</w:t>
      </w:r>
      <w:r w:rsidRPr="0042104B">
        <w:softHyphen/>
        <w:t>цированном) учете в системе государственного пенсионного страхо</w:t>
      </w:r>
      <w:r w:rsidRPr="0042104B">
        <w:softHyphen/>
        <w:t>вания» (</w:t>
      </w:r>
      <w:r w:rsidR="00FD7E71" w:rsidRPr="00FD7E71">
        <w:t>в актуальной редакции</w:t>
      </w:r>
      <w:r w:rsidRPr="0042104B">
        <w:t>)// СЗ РФ 1997.№1.Ст.21.</w:t>
      </w:r>
    </w:p>
    <w:p w:rsidR="00B77BC1" w:rsidRPr="0042104B" w:rsidRDefault="00B77BC1" w:rsidP="00B77BC1">
      <w:pPr>
        <w:pStyle w:val="ConsPlusNormal"/>
        <w:shd w:val="clear" w:color="auto" w:fill="FFFFFF" w:themeFill="background1"/>
        <w:ind w:firstLine="0"/>
        <w:jc w:val="both"/>
        <w:rPr>
          <w:rFonts w:ascii="Times New Roman" w:eastAsiaTheme="minorHAnsi" w:hAnsi="Times New Roman" w:cs="Times New Roman"/>
          <w:lang w:eastAsia="en-US"/>
        </w:rPr>
      </w:pPr>
      <w:r w:rsidRPr="0042104B">
        <w:rPr>
          <w:rFonts w:ascii="Times New Roman" w:hAnsi="Times New Roman" w:cs="Times New Roman"/>
        </w:rPr>
        <w:t xml:space="preserve">16. </w:t>
      </w:r>
      <w:r w:rsidRPr="0042104B">
        <w:rPr>
          <w:rFonts w:ascii="Times New Roman" w:hAnsi="Times New Roman" w:cs="Times New Roman"/>
          <w:sz w:val="24"/>
          <w:szCs w:val="24"/>
        </w:rPr>
        <w:t>Закон РФ «О погребении и похоронном деле» от 12.01.1996 г. № 8-ФЗ  (</w:t>
      </w:r>
      <w:r w:rsidR="00FD7E71" w:rsidRPr="00FD7E71">
        <w:rPr>
          <w:rFonts w:ascii="Times New Roman" w:hAnsi="Times New Roman" w:cs="Times New Roman"/>
          <w:sz w:val="24"/>
          <w:szCs w:val="24"/>
        </w:rPr>
        <w:t>в актуальной редакции</w:t>
      </w:r>
      <w:r w:rsidRPr="0042104B">
        <w:rPr>
          <w:rFonts w:ascii="Times New Roman" w:hAnsi="Times New Roman" w:cs="Times New Roman"/>
          <w:sz w:val="24"/>
          <w:szCs w:val="24"/>
        </w:rPr>
        <w:t xml:space="preserve">) </w:t>
      </w:r>
      <w:r w:rsidRPr="0042104B">
        <w:rPr>
          <w:rFonts w:ascii="Times New Roman" w:hAnsi="Times New Roman" w:cs="Times New Roman"/>
        </w:rPr>
        <w:t xml:space="preserve"> </w:t>
      </w:r>
      <w:r w:rsidRPr="0042104B">
        <w:rPr>
          <w:rFonts w:ascii="Times New Roman" w:hAnsi="Times New Roman" w:cs="Times New Roman"/>
          <w:sz w:val="24"/>
          <w:szCs w:val="24"/>
        </w:rPr>
        <w:t>//</w:t>
      </w:r>
      <w:r w:rsidRPr="0042104B">
        <w:rPr>
          <w:rFonts w:ascii="Times New Roman" w:eastAsiaTheme="minorHAnsi" w:hAnsi="Times New Roman" w:cs="Times New Roman"/>
          <w:sz w:val="24"/>
          <w:szCs w:val="24"/>
          <w:lang w:eastAsia="en-US"/>
        </w:rPr>
        <w:t xml:space="preserve"> 1996, N 3. Ст. 146.</w:t>
      </w:r>
    </w:p>
    <w:p w:rsidR="00B77BC1" w:rsidRPr="0042104B" w:rsidRDefault="00B77BC1" w:rsidP="00B77BC1">
      <w:pPr>
        <w:shd w:val="clear" w:color="auto" w:fill="FFFFFF" w:themeFill="background1"/>
        <w:autoSpaceDE w:val="0"/>
        <w:autoSpaceDN w:val="0"/>
        <w:adjustRightInd w:val="0"/>
        <w:jc w:val="both"/>
      </w:pPr>
      <w:r w:rsidRPr="0042104B">
        <w:lastRenderedPageBreak/>
        <w:t>17. Федеральный закон «О государственной социальной помощи» от 17.07.1999 г. № 178-ФЗ</w:t>
      </w:r>
    </w:p>
    <w:p w:rsidR="00B77BC1" w:rsidRPr="0042104B" w:rsidRDefault="00B77BC1" w:rsidP="00B77BC1">
      <w:pPr>
        <w:shd w:val="clear" w:color="auto" w:fill="FFFFFF" w:themeFill="background1"/>
        <w:autoSpaceDE w:val="0"/>
        <w:autoSpaceDN w:val="0"/>
        <w:adjustRightInd w:val="0"/>
        <w:jc w:val="both"/>
        <w:rPr>
          <w:rFonts w:eastAsiaTheme="minorHAnsi"/>
          <w:lang w:eastAsia="en-US"/>
        </w:rPr>
      </w:pPr>
      <w:r w:rsidRPr="0042104B">
        <w:t>(</w:t>
      </w:r>
      <w:r w:rsidR="00FD7E71" w:rsidRPr="00FD7E71">
        <w:t>в актуальной редакции</w:t>
      </w:r>
      <w:r w:rsidRPr="0042104B">
        <w:t xml:space="preserve">)// СЗ РФ </w:t>
      </w:r>
      <w:r w:rsidRPr="0042104B">
        <w:rPr>
          <w:rFonts w:eastAsiaTheme="minorHAnsi"/>
          <w:lang w:eastAsia="en-US"/>
        </w:rPr>
        <w:t>1999, N 29. Ст. 3699</w:t>
      </w:r>
    </w:p>
    <w:p w:rsidR="00B77BC1" w:rsidRPr="0042104B" w:rsidRDefault="00B77BC1" w:rsidP="00B77BC1">
      <w:pPr>
        <w:shd w:val="clear" w:color="auto" w:fill="FFFFFF" w:themeFill="background1"/>
        <w:autoSpaceDE w:val="0"/>
        <w:autoSpaceDN w:val="0"/>
        <w:adjustRightInd w:val="0"/>
        <w:jc w:val="both"/>
        <w:rPr>
          <w:rFonts w:eastAsiaTheme="minorHAnsi"/>
          <w:lang w:eastAsia="en-US"/>
        </w:rPr>
      </w:pPr>
      <w:r w:rsidRPr="0042104B">
        <w:t>18.Федеральный закон от 15.12.2001г. № 166-ФЗ «О государственном пенсионном обес</w:t>
      </w:r>
      <w:r w:rsidRPr="0042104B">
        <w:softHyphen/>
        <w:t>печении в Российской Федерации» (</w:t>
      </w:r>
      <w:r w:rsidR="00FD7E71" w:rsidRPr="00FD7E71">
        <w:t>в актуальной редакции</w:t>
      </w:r>
      <w:r w:rsidRPr="0042104B">
        <w:t xml:space="preserve">)//СЗ РФ </w:t>
      </w:r>
      <w:r w:rsidRPr="0042104B">
        <w:rPr>
          <w:rFonts w:eastAsiaTheme="minorHAnsi"/>
          <w:lang w:eastAsia="en-US"/>
        </w:rPr>
        <w:t>2001, N 51. Ст. 4831.</w:t>
      </w:r>
    </w:p>
    <w:p w:rsidR="00B77BC1" w:rsidRPr="0042104B" w:rsidRDefault="00B77BC1" w:rsidP="00B77BC1">
      <w:pPr>
        <w:shd w:val="clear" w:color="auto" w:fill="FFFFFF" w:themeFill="background1"/>
        <w:autoSpaceDE w:val="0"/>
        <w:autoSpaceDN w:val="0"/>
        <w:adjustRightInd w:val="0"/>
        <w:jc w:val="both"/>
        <w:rPr>
          <w:rFonts w:eastAsiaTheme="minorHAnsi"/>
          <w:lang w:eastAsia="en-US"/>
        </w:rPr>
      </w:pPr>
      <w:r w:rsidRPr="0042104B">
        <w:t>19.Федеральный закон от 17.12.2001 г. № 173-ФЗ «О трудовых пенсиях в Российской Федерации</w:t>
      </w:r>
      <w:proofErr w:type="gramStart"/>
      <w:r w:rsidRPr="0042104B">
        <w:t>»(</w:t>
      </w:r>
      <w:proofErr w:type="gramEnd"/>
      <w:r w:rsidRPr="0042104B">
        <w:t xml:space="preserve"> </w:t>
      </w:r>
      <w:r w:rsidR="00FD7E71" w:rsidRPr="00FD7E71">
        <w:t>в актуальной редакции</w:t>
      </w:r>
      <w:r w:rsidRPr="0042104B">
        <w:t>)// СЗ РФ</w:t>
      </w:r>
      <w:r w:rsidRPr="0042104B">
        <w:rPr>
          <w:rFonts w:eastAsiaTheme="minorHAnsi"/>
          <w:lang w:eastAsia="en-US"/>
        </w:rPr>
        <w:t xml:space="preserve"> 2001, N 52 (1 ч.). Ст. 4920.</w:t>
      </w:r>
    </w:p>
    <w:p w:rsidR="00B77BC1" w:rsidRPr="0042104B" w:rsidRDefault="00B77BC1" w:rsidP="00B77BC1">
      <w:pPr>
        <w:shd w:val="clear" w:color="auto" w:fill="FFFFFF" w:themeFill="background1"/>
        <w:autoSpaceDE w:val="0"/>
        <w:autoSpaceDN w:val="0"/>
        <w:adjustRightInd w:val="0"/>
        <w:jc w:val="both"/>
        <w:rPr>
          <w:rFonts w:eastAsiaTheme="minorHAnsi"/>
          <w:lang w:eastAsia="en-US"/>
        </w:rPr>
      </w:pPr>
      <w:r w:rsidRPr="0042104B">
        <w:t>20.Федеральный закон от 15.12.2001г. № 167-ФЗ «Об обязательном пенсионном страхо</w:t>
      </w:r>
      <w:r w:rsidRPr="0042104B">
        <w:softHyphen/>
        <w:t>вании в Российской Федерации» (</w:t>
      </w:r>
      <w:r w:rsidR="00FD7E71" w:rsidRPr="00FD7E71">
        <w:t>в актуальной редакции</w:t>
      </w:r>
      <w:r w:rsidRPr="0042104B">
        <w:t>)//СЗ РФ</w:t>
      </w:r>
      <w:r w:rsidRPr="0042104B">
        <w:rPr>
          <w:rFonts w:eastAsiaTheme="minorHAnsi"/>
          <w:lang w:eastAsia="en-US"/>
        </w:rPr>
        <w:t xml:space="preserve"> 2001, N 51. Ст. 4832.</w:t>
      </w:r>
    </w:p>
    <w:p w:rsidR="00B77BC1" w:rsidRPr="0042104B" w:rsidRDefault="00B77BC1" w:rsidP="00B77BC1">
      <w:pPr>
        <w:shd w:val="clear" w:color="auto" w:fill="FFFFFF" w:themeFill="background1"/>
        <w:autoSpaceDE w:val="0"/>
        <w:autoSpaceDN w:val="0"/>
        <w:adjustRightInd w:val="0"/>
        <w:jc w:val="both"/>
      </w:pPr>
      <w:r w:rsidRPr="0042104B">
        <w:t xml:space="preserve">21.Трудовой кодекс Российской Федерации. Федеральный закон от 30 декабря </w:t>
      </w:r>
      <w:smartTag w:uri="urn:schemas-microsoft-com:office:smarttags" w:element="metricconverter">
        <w:smartTagPr>
          <w:attr w:name="ProductID" w:val="2001 г"/>
        </w:smartTagPr>
        <w:r w:rsidRPr="0042104B">
          <w:t>2001 г</w:t>
        </w:r>
      </w:smartTag>
      <w:r w:rsidRPr="0042104B">
        <w:t>. № 197-ФЗ (</w:t>
      </w:r>
      <w:r w:rsidR="00FD7E71" w:rsidRPr="00FD7E71">
        <w:t>в актуальной редакции</w:t>
      </w:r>
      <w:r w:rsidRPr="0042104B">
        <w:rPr>
          <w:bCs/>
        </w:rPr>
        <w:t>)</w:t>
      </w:r>
      <w:r w:rsidRPr="0042104B">
        <w:t xml:space="preserve"> // СЗ РФ. 2002. № 1. Ч. I. Ст. 3. </w:t>
      </w:r>
    </w:p>
    <w:p w:rsidR="00B77BC1" w:rsidRPr="0042104B" w:rsidRDefault="00B77BC1" w:rsidP="00B77BC1">
      <w:pPr>
        <w:shd w:val="clear" w:color="auto" w:fill="FFFFFF" w:themeFill="background1"/>
        <w:autoSpaceDE w:val="0"/>
        <w:autoSpaceDN w:val="0"/>
        <w:adjustRightInd w:val="0"/>
        <w:jc w:val="both"/>
        <w:rPr>
          <w:rFonts w:eastAsiaTheme="minorHAnsi"/>
          <w:lang w:eastAsia="en-US"/>
        </w:rPr>
      </w:pPr>
      <w:r w:rsidRPr="0042104B">
        <w:t>22.</w:t>
      </w:r>
      <w:r w:rsidRPr="0042104B">
        <w:rPr>
          <w:rFonts w:eastAsiaTheme="minorHAnsi"/>
          <w:lang w:eastAsia="en-US"/>
        </w:rPr>
        <w:t xml:space="preserve"> Федеральный закон от 29.12.2006 N 255-ФЗ "Об обязательном социальном страховании на случай временной нетрудоспособности и в связи с материнством</w:t>
      </w:r>
      <w:proofErr w:type="gramStart"/>
      <w:r w:rsidRPr="0042104B">
        <w:rPr>
          <w:rFonts w:eastAsiaTheme="minorHAnsi"/>
          <w:lang w:eastAsia="en-US"/>
        </w:rPr>
        <w:t>"(</w:t>
      </w:r>
      <w:proofErr w:type="gramEnd"/>
      <w:r w:rsidR="00FD7E71" w:rsidRPr="00FD7E71">
        <w:t xml:space="preserve"> </w:t>
      </w:r>
      <w:r w:rsidR="00FD7E71" w:rsidRPr="00FD7E71">
        <w:rPr>
          <w:rFonts w:eastAsiaTheme="minorHAnsi"/>
          <w:lang w:eastAsia="en-US"/>
        </w:rPr>
        <w:t>в актуальной редакции</w:t>
      </w:r>
      <w:r w:rsidRPr="0042104B">
        <w:rPr>
          <w:rFonts w:eastAsiaTheme="minorHAnsi"/>
          <w:lang w:eastAsia="en-US"/>
        </w:rPr>
        <w:t>)// Российская газета, N 297, 31.12.2006.</w:t>
      </w:r>
    </w:p>
    <w:p w:rsidR="00B77BC1" w:rsidRPr="0042104B" w:rsidRDefault="00B77BC1" w:rsidP="00B77BC1">
      <w:pPr>
        <w:widowControl w:val="0"/>
        <w:shd w:val="clear" w:color="auto" w:fill="FFFFFF" w:themeFill="background1"/>
        <w:autoSpaceDE w:val="0"/>
        <w:autoSpaceDN w:val="0"/>
        <w:adjustRightInd w:val="0"/>
        <w:spacing w:line="226" w:lineRule="auto"/>
        <w:jc w:val="both"/>
        <w:rPr>
          <w:rFonts w:eastAsiaTheme="minorHAnsi"/>
          <w:lang w:eastAsia="en-US"/>
        </w:rPr>
      </w:pPr>
      <w:r w:rsidRPr="0042104B">
        <w:t>23.Федеральный закон от 30.04.2008 № 56 – ФЗ «О дополнительных страховых взносах на накопительную пенсию и государственной поддержки формирований пенсионных накоплений» (</w:t>
      </w:r>
      <w:r w:rsidR="00FD7E71" w:rsidRPr="00FD7E71">
        <w:t>в актуальной редакции</w:t>
      </w:r>
      <w:r w:rsidRPr="0042104B">
        <w:t xml:space="preserve">) //СЗ РФ </w:t>
      </w:r>
      <w:r w:rsidRPr="0042104B">
        <w:rPr>
          <w:rFonts w:eastAsiaTheme="minorHAnsi"/>
          <w:lang w:eastAsia="en-US"/>
        </w:rPr>
        <w:t>2008, N 18. Ст. 1943.</w:t>
      </w:r>
    </w:p>
    <w:p w:rsidR="00B77BC1" w:rsidRPr="0042104B" w:rsidRDefault="00B77BC1" w:rsidP="00B77BC1">
      <w:pPr>
        <w:shd w:val="clear" w:color="auto" w:fill="FFFFFF" w:themeFill="background1"/>
        <w:autoSpaceDE w:val="0"/>
        <w:autoSpaceDN w:val="0"/>
        <w:adjustRightInd w:val="0"/>
        <w:jc w:val="both"/>
        <w:rPr>
          <w:sz w:val="26"/>
          <w:szCs w:val="26"/>
        </w:rPr>
      </w:pPr>
      <w:r w:rsidRPr="0042104B">
        <w:t>24. Федеральный закон от 29 ноября 2010 г. N 326-ФЗ "Об обязательном медицинском страхо</w:t>
      </w:r>
      <w:r w:rsidR="00FD7E71">
        <w:t>вании в Российской Федерации" (</w:t>
      </w:r>
      <w:r w:rsidR="00FD7E71" w:rsidRPr="00FD7E71">
        <w:t>в актуальной редакции</w:t>
      </w:r>
      <w:r w:rsidRPr="0042104B">
        <w:t>)// СЗ РФ 2010.№49. Ст. 6422.</w:t>
      </w:r>
    </w:p>
    <w:p w:rsidR="00B77BC1" w:rsidRPr="0042104B" w:rsidRDefault="00B77BC1" w:rsidP="00B77BC1">
      <w:pPr>
        <w:pStyle w:val="a6"/>
        <w:shd w:val="clear" w:color="auto" w:fill="FFFFFF" w:themeFill="background1"/>
        <w:jc w:val="both"/>
        <w:rPr>
          <w:rFonts w:ascii="Times New Roman" w:eastAsiaTheme="minorHAnsi" w:hAnsi="Times New Roman" w:cs="Times New Roman"/>
          <w:lang w:eastAsia="en-US"/>
        </w:rPr>
      </w:pPr>
      <w:r w:rsidRPr="0042104B">
        <w:rPr>
          <w:rFonts w:ascii="Times New Roman" w:hAnsi="Times New Roman" w:cs="Times New Roman"/>
        </w:rPr>
        <w:t>25.Федеральный закон от 21 ноября 2011 г. N 323-ФЗ "Об основах охраны здоровья граждан в Российской Федерации" (</w:t>
      </w:r>
      <w:r w:rsidR="00FD7E71" w:rsidRPr="00FD7E71">
        <w:rPr>
          <w:rFonts w:ascii="Times New Roman" w:hAnsi="Times New Roman" w:cs="Times New Roman"/>
        </w:rPr>
        <w:t>в актуальной редакции</w:t>
      </w:r>
      <w:r w:rsidRPr="0042104B">
        <w:rPr>
          <w:rFonts w:ascii="Times New Roman" w:hAnsi="Times New Roman" w:cs="Times New Roman"/>
        </w:rPr>
        <w:t>)// С РФ</w:t>
      </w:r>
      <w:r w:rsidRPr="0042104B">
        <w:rPr>
          <w:rFonts w:ascii="Times New Roman" w:eastAsiaTheme="minorHAnsi" w:hAnsi="Times New Roman" w:cs="Times New Roman"/>
          <w:lang w:eastAsia="en-US"/>
        </w:rPr>
        <w:t>2011 г. N 48. Ст. 6724.</w:t>
      </w:r>
    </w:p>
    <w:p w:rsidR="00B77BC1" w:rsidRPr="0042104B" w:rsidRDefault="00B77BC1" w:rsidP="00B77BC1">
      <w:pPr>
        <w:pStyle w:val="ConsPlusNormal"/>
        <w:shd w:val="clear" w:color="auto" w:fill="FFFFFF" w:themeFill="background1"/>
        <w:ind w:firstLine="0"/>
        <w:jc w:val="both"/>
        <w:rPr>
          <w:rFonts w:ascii="Times New Roman" w:eastAsiaTheme="minorHAnsi" w:hAnsi="Times New Roman" w:cs="Times New Roman"/>
          <w:sz w:val="24"/>
          <w:szCs w:val="24"/>
          <w:lang w:eastAsia="en-US"/>
        </w:rPr>
      </w:pPr>
      <w:r w:rsidRPr="0042104B">
        <w:rPr>
          <w:rFonts w:ascii="Times New Roman" w:eastAsiaTheme="minorHAnsi" w:hAnsi="Times New Roman" w:cs="Times New Roman"/>
          <w:sz w:val="24"/>
          <w:szCs w:val="24"/>
          <w:lang w:eastAsia="en-US"/>
        </w:rPr>
        <w:t>26.Федеральный закон от 28.12.2013 N 442-ФЗ (</w:t>
      </w:r>
      <w:r w:rsidR="00FD7E71" w:rsidRPr="00FD7E71">
        <w:rPr>
          <w:rFonts w:ascii="Times New Roman" w:eastAsiaTheme="minorHAnsi" w:hAnsi="Times New Roman" w:cs="Times New Roman"/>
          <w:sz w:val="24"/>
          <w:szCs w:val="24"/>
          <w:lang w:eastAsia="en-US"/>
        </w:rPr>
        <w:t>в актуальной редакции</w:t>
      </w:r>
      <w:r w:rsidRPr="0042104B">
        <w:rPr>
          <w:rFonts w:ascii="Times New Roman" w:eastAsiaTheme="minorHAnsi" w:hAnsi="Times New Roman" w:cs="Times New Roman"/>
          <w:sz w:val="24"/>
          <w:szCs w:val="24"/>
          <w:lang w:eastAsia="en-US"/>
        </w:rPr>
        <w:t>)</w:t>
      </w:r>
      <w:proofErr w:type="gramStart"/>
      <w:r w:rsidRPr="0042104B">
        <w:rPr>
          <w:rFonts w:ascii="Times New Roman" w:eastAsiaTheme="minorHAnsi" w:hAnsi="Times New Roman" w:cs="Times New Roman"/>
          <w:sz w:val="24"/>
          <w:szCs w:val="24"/>
          <w:lang w:eastAsia="en-US"/>
        </w:rPr>
        <w:t>"О</w:t>
      </w:r>
      <w:proofErr w:type="gramEnd"/>
      <w:r w:rsidRPr="0042104B">
        <w:rPr>
          <w:rFonts w:ascii="Times New Roman" w:eastAsiaTheme="minorHAnsi" w:hAnsi="Times New Roman" w:cs="Times New Roman"/>
          <w:sz w:val="24"/>
          <w:szCs w:val="24"/>
          <w:lang w:eastAsia="en-US"/>
        </w:rPr>
        <w:t>б основах социального обслуживания граждан в Российской Федерации"//</w:t>
      </w:r>
      <w:r w:rsidRPr="0042104B">
        <w:rPr>
          <w:rFonts w:ascii="Times New Roman" w:hAnsi="Times New Roman" w:cs="Times New Roman"/>
          <w:sz w:val="24"/>
          <w:szCs w:val="24"/>
        </w:rPr>
        <w:t xml:space="preserve"> </w:t>
      </w:r>
      <w:r w:rsidRPr="0042104B">
        <w:rPr>
          <w:rFonts w:ascii="Times New Roman" w:eastAsiaTheme="minorHAnsi" w:hAnsi="Times New Roman" w:cs="Times New Roman"/>
          <w:sz w:val="24"/>
          <w:szCs w:val="24"/>
          <w:lang w:eastAsia="en-US"/>
        </w:rPr>
        <w:t>"Российская газета", N 295, 30.12.2013</w:t>
      </w:r>
    </w:p>
    <w:p w:rsidR="00C252B5" w:rsidRDefault="00B77BC1" w:rsidP="00C252B5">
      <w:pPr>
        <w:pStyle w:val="ConsPlusNormal"/>
        <w:ind w:firstLine="0"/>
        <w:jc w:val="both"/>
        <w:rPr>
          <w:rFonts w:ascii="Times New Roman" w:eastAsiaTheme="minorHAnsi" w:hAnsi="Times New Roman" w:cs="Times New Roman"/>
          <w:sz w:val="24"/>
          <w:szCs w:val="24"/>
          <w:lang w:eastAsia="en-US"/>
        </w:rPr>
      </w:pPr>
      <w:r w:rsidRPr="0042104B">
        <w:rPr>
          <w:rFonts w:ascii="Times New Roman" w:eastAsiaTheme="minorHAnsi" w:hAnsi="Times New Roman" w:cs="Times New Roman"/>
          <w:sz w:val="24"/>
          <w:szCs w:val="24"/>
          <w:lang w:eastAsia="en-US"/>
        </w:rPr>
        <w:t>27. Федеральный закон от 28.12.2013 N 400-ФЗ (</w:t>
      </w:r>
      <w:r w:rsidR="00FD7E71" w:rsidRPr="00FD7E71">
        <w:rPr>
          <w:rFonts w:ascii="Times New Roman" w:eastAsiaTheme="minorHAnsi" w:hAnsi="Times New Roman" w:cs="Times New Roman"/>
          <w:sz w:val="24"/>
          <w:szCs w:val="24"/>
          <w:lang w:eastAsia="en-US"/>
        </w:rPr>
        <w:t>в актуальной редакции</w:t>
      </w:r>
      <w:r w:rsidRPr="0042104B">
        <w:rPr>
          <w:rFonts w:ascii="Times New Roman" w:eastAsiaTheme="minorHAnsi" w:hAnsi="Times New Roman" w:cs="Times New Roman"/>
          <w:sz w:val="24"/>
          <w:szCs w:val="24"/>
          <w:lang w:eastAsia="en-US"/>
        </w:rPr>
        <w:t>) "О страховых пенсиях // "Российская газета", N 296, 31.12.2013,</w:t>
      </w:r>
    </w:p>
    <w:p w:rsidR="00C252B5" w:rsidRPr="00C252B5" w:rsidRDefault="00C252B5" w:rsidP="00C252B5">
      <w:pPr>
        <w:pStyle w:val="ConsPlusNormal"/>
        <w:ind w:firstLine="0"/>
        <w:jc w:val="both"/>
        <w:rPr>
          <w:rFonts w:ascii="Times New Roman" w:eastAsiaTheme="minorHAnsi" w:hAnsi="Times New Roman" w:cs="Times New Roman"/>
          <w:sz w:val="24"/>
          <w:szCs w:val="24"/>
          <w:lang w:eastAsia="en-US"/>
        </w:rPr>
      </w:pPr>
      <w:r w:rsidRPr="00C252B5">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8</w:t>
      </w:r>
      <w:r w:rsidRPr="00C252B5">
        <w:rPr>
          <w:rFonts w:ascii="Times New Roman" w:eastAsiaTheme="minorHAnsi" w:hAnsi="Times New Roman" w:cs="Times New Roman"/>
          <w:sz w:val="24"/>
          <w:szCs w:val="24"/>
          <w:lang w:eastAsia="en-US"/>
        </w:rPr>
        <w:t>.</w:t>
      </w:r>
      <w:r w:rsidRPr="00C252B5">
        <w:rPr>
          <w:rFonts w:ascii="Times New Roman" w:eastAsiaTheme="minorHAnsi" w:hAnsi="Times New Roman" w:cs="Times New Roman"/>
          <w:sz w:val="24"/>
          <w:szCs w:val="24"/>
          <w:lang w:eastAsia="en-US"/>
        </w:rPr>
        <w:tab/>
        <w:t>Федеральный закон от 27.07.2010 № 210-ФЗ (ред. от 01.04.2019)«Об организации предоставления государственных и муниципальных услуг»//Российская газета,№168, 2010</w:t>
      </w:r>
    </w:p>
    <w:p w:rsidR="00C252B5" w:rsidRPr="00C252B5" w:rsidRDefault="00C252B5" w:rsidP="00C252B5">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r w:rsidRPr="00C252B5">
        <w:rPr>
          <w:rFonts w:ascii="Times New Roman" w:eastAsiaTheme="minorHAnsi" w:hAnsi="Times New Roman" w:cs="Times New Roman"/>
          <w:sz w:val="24"/>
          <w:szCs w:val="24"/>
          <w:lang w:eastAsia="en-US"/>
        </w:rPr>
        <w:t>Федеральный закон от 28.12.2013 № 442-Ф</w:t>
      </w:r>
      <w:proofErr w:type="gramStart"/>
      <w:r w:rsidRPr="00C252B5">
        <w:rPr>
          <w:rFonts w:ascii="Times New Roman" w:eastAsiaTheme="minorHAnsi" w:hAnsi="Times New Roman" w:cs="Times New Roman"/>
          <w:sz w:val="24"/>
          <w:szCs w:val="24"/>
          <w:lang w:eastAsia="en-US"/>
        </w:rPr>
        <w:t>З(</w:t>
      </w:r>
      <w:proofErr w:type="gramEnd"/>
      <w:r w:rsidRPr="00C252B5">
        <w:rPr>
          <w:rFonts w:ascii="Times New Roman" w:eastAsiaTheme="minorHAnsi" w:hAnsi="Times New Roman" w:cs="Times New Roman"/>
          <w:sz w:val="24"/>
          <w:szCs w:val="24"/>
          <w:lang w:eastAsia="en-US"/>
        </w:rPr>
        <w:t>ред. от 07.03.2018) «Об основах социального обслуживания граждан в Российской Федерации»// Российская газета, № 295, 30.12.2013,</w:t>
      </w:r>
    </w:p>
    <w:p w:rsidR="00C252B5" w:rsidRPr="00C252B5" w:rsidRDefault="00C252B5" w:rsidP="00C252B5">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w:t>
      </w:r>
      <w:r w:rsidRPr="00C252B5">
        <w:rPr>
          <w:rFonts w:ascii="Times New Roman" w:eastAsiaTheme="minorHAnsi" w:hAnsi="Times New Roman" w:cs="Times New Roman"/>
          <w:sz w:val="24"/>
          <w:szCs w:val="24"/>
          <w:lang w:eastAsia="en-US"/>
        </w:rPr>
        <w:t>Стратегия действий в интересах граждан старшего поколения в Российской Федерации до 2025 года, утв. распоряжением Правительства РФ от 5 февраля 2016 г. №164-р // СЗ РФ. 2016. № 7. Ст. 1017.</w:t>
      </w:r>
    </w:p>
    <w:p w:rsidR="00C252B5" w:rsidRPr="00C252B5" w:rsidRDefault="00C252B5" w:rsidP="00C252B5">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r w:rsidRPr="00C252B5">
        <w:rPr>
          <w:rFonts w:ascii="Times New Roman" w:eastAsiaTheme="minorHAnsi" w:hAnsi="Times New Roman" w:cs="Times New Roman"/>
          <w:sz w:val="24"/>
          <w:szCs w:val="24"/>
          <w:lang w:eastAsia="en-US"/>
        </w:rPr>
        <w:t xml:space="preserve">ГОСТ </w:t>
      </w:r>
      <w:proofErr w:type="gramStart"/>
      <w:r w:rsidRPr="00C252B5">
        <w:rPr>
          <w:rFonts w:ascii="Times New Roman" w:eastAsiaTheme="minorHAnsi" w:hAnsi="Times New Roman" w:cs="Times New Roman"/>
          <w:sz w:val="24"/>
          <w:szCs w:val="24"/>
          <w:lang w:eastAsia="en-US"/>
        </w:rPr>
        <w:t>Р</w:t>
      </w:r>
      <w:proofErr w:type="gramEnd"/>
      <w:r w:rsidRPr="00C252B5">
        <w:rPr>
          <w:rFonts w:ascii="Times New Roman" w:eastAsiaTheme="minorHAnsi" w:hAnsi="Times New Roman" w:cs="Times New Roman"/>
          <w:sz w:val="24"/>
          <w:szCs w:val="24"/>
          <w:lang w:eastAsia="en-US"/>
        </w:rPr>
        <w:t xml:space="preserve"> 52142 Социальное обслуживание населения. Качество социальных услуг. Общие положения» от 01.01.2015 (ред. от 16.01.2015).- М: Стандартоформ.2015 </w:t>
      </w:r>
    </w:p>
    <w:p w:rsidR="00C252B5" w:rsidRPr="00C252B5" w:rsidRDefault="00C252B5" w:rsidP="00C252B5">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Pr="00C252B5">
        <w:rPr>
          <w:rFonts w:ascii="Times New Roman" w:eastAsiaTheme="minorHAnsi" w:hAnsi="Times New Roman" w:cs="Times New Roman"/>
          <w:sz w:val="24"/>
          <w:szCs w:val="24"/>
          <w:lang w:eastAsia="en-US"/>
        </w:rPr>
        <w:t xml:space="preserve">ГОСТ </w:t>
      </w:r>
      <w:proofErr w:type="gramStart"/>
      <w:r w:rsidRPr="00C252B5">
        <w:rPr>
          <w:rFonts w:ascii="Times New Roman" w:eastAsiaTheme="minorHAnsi" w:hAnsi="Times New Roman" w:cs="Times New Roman"/>
          <w:sz w:val="24"/>
          <w:szCs w:val="24"/>
          <w:lang w:eastAsia="en-US"/>
        </w:rPr>
        <w:t>Р</w:t>
      </w:r>
      <w:proofErr w:type="gramEnd"/>
      <w:r w:rsidRPr="00C252B5">
        <w:rPr>
          <w:rFonts w:ascii="Times New Roman" w:eastAsiaTheme="minorHAnsi" w:hAnsi="Times New Roman" w:cs="Times New Roman"/>
          <w:sz w:val="24"/>
          <w:szCs w:val="24"/>
          <w:lang w:eastAsia="en-US"/>
        </w:rPr>
        <w:t xml:space="preserve"> 53058-2013. Национальный стандарт Российской Федерации. Социальное обслуживание населения. Социальные услуги гражданам пожилого возраста» (утв. и </w:t>
      </w:r>
      <w:proofErr w:type="gramStart"/>
      <w:r w:rsidRPr="00C252B5">
        <w:rPr>
          <w:rFonts w:ascii="Times New Roman" w:eastAsiaTheme="minorHAnsi" w:hAnsi="Times New Roman" w:cs="Times New Roman"/>
          <w:sz w:val="24"/>
          <w:szCs w:val="24"/>
          <w:lang w:eastAsia="en-US"/>
        </w:rPr>
        <w:t>введен</w:t>
      </w:r>
      <w:proofErr w:type="gramEnd"/>
      <w:r w:rsidRPr="00C252B5">
        <w:rPr>
          <w:rFonts w:ascii="Times New Roman" w:eastAsiaTheme="minorHAnsi" w:hAnsi="Times New Roman" w:cs="Times New Roman"/>
          <w:sz w:val="24"/>
          <w:szCs w:val="24"/>
          <w:lang w:eastAsia="en-US"/>
        </w:rPr>
        <w:t xml:space="preserve"> в действие Приказом </w:t>
      </w:r>
      <w:proofErr w:type="spellStart"/>
      <w:r w:rsidRPr="00C252B5">
        <w:rPr>
          <w:rFonts w:ascii="Times New Roman" w:eastAsiaTheme="minorHAnsi" w:hAnsi="Times New Roman" w:cs="Times New Roman"/>
          <w:sz w:val="24"/>
          <w:szCs w:val="24"/>
          <w:lang w:eastAsia="en-US"/>
        </w:rPr>
        <w:t>Росстандарта</w:t>
      </w:r>
      <w:proofErr w:type="spellEnd"/>
      <w:r w:rsidRPr="00C252B5">
        <w:rPr>
          <w:rFonts w:ascii="Times New Roman" w:eastAsiaTheme="minorHAnsi" w:hAnsi="Times New Roman" w:cs="Times New Roman"/>
          <w:sz w:val="24"/>
          <w:szCs w:val="24"/>
          <w:lang w:eastAsia="en-US"/>
        </w:rPr>
        <w:t xml:space="preserve"> от 17.10.2013 № 1181-ст)// М.: </w:t>
      </w:r>
      <w:proofErr w:type="spellStart"/>
      <w:r w:rsidRPr="00C252B5">
        <w:rPr>
          <w:rFonts w:ascii="Times New Roman" w:eastAsiaTheme="minorHAnsi" w:hAnsi="Times New Roman" w:cs="Times New Roman"/>
          <w:sz w:val="24"/>
          <w:szCs w:val="24"/>
          <w:lang w:eastAsia="en-US"/>
        </w:rPr>
        <w:t>Стандартинформ</w:t>
      </w:r>
      <w:proofErr w:type="spellEnd"/>
      <w:r w:rsidRPr="00C252B5">
        <w:rPr>
          <w:rFonts w:ascii="Times New Roman" w:eastAsiaTheme="minorHAnsi" w:hAnsi="Times New Roman" w:cs="Times New Roman"/>
          <w:sz w:val="24"/>
          <w:szCs w:val="24"/>
          <w:lang w:eastAsia="en-US"/>
        </w:rPr>
        <w:t>, 2014</w:t>
      </w:r>
    </w:p>
    <w:p w:rsidR="00C252B5" w:rsidRPr="00C252B5" w:rsidRDefault="00C252B5" w:rsidP="00C252B5">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Pr="00C252B5">
        <w:rPr>
          <w:rFonts w:ascii="Times New Roman" w:eastAsiaTheme="minorHAnsi" w:hAnsi="Times New Roman" w:cs="Times New Roman"/>
          <w:sz w:val="24"/>
          <w:szCs w:val="24"/>
          <w:lang w:eastAsia="en-US"/>
        </w:rPr>
        <w:t xml:space="preserve">ГОСТ </w:t>
      </w:r>
      <w:proofErr w:type="gramStart"/>
      <w:r w:rsidRPr="00C252B5">
        <w:rPr>
          <w:rFonts w:ascii="Times New Roman" w:eastAsiaTheme="minorHAnsi" w:hAnsi="Times New Roman" w:cs="Times New Roman"/>
          <w:sz w:val="24"/>
          <w:szCs w:val="24"/>
          <w:lang w:eastAsia="en-US"/>
        </w:rPr>
        <w:t>Р</w:t>
      </w:r>
      <w:proofErr w:type="gramEnd"/>
      <w:r w:rsidRPr="00C252B5">
        <w:rPr>
          <w:rFonts w:ascii="Times New Roman" w:eastAsiaTheme="minorHAnsi" w:hAnsi="Times New Roman" w:cs="Times New Roman"/>
          <w:sz w:val="24"/>
          <w:szCs w:val="24"/>
          <w:lang w:eastAsia="en-US"/>
        </w:rPr>
        <w:t xml:space="preserve"> 52142-2014 «Социальное обслуживание населения. Качество социальных услуг. Общие положения» от 0.01.2015 (ред. от 16.01.2015)// М.: </w:t>
      </w:r>
      <w:proofErr w:type="spellStart"/>
      <w:r w:rsidRPr="00C252B5">
        <w:rPr>
          <w:rFonts w:ascii="Times New Roman" w:eastAsiaTheme="minorHAnsi" w:hAnsi="Times New Roman" w:cs="Times New Roman"/>
          <w:sz w:val="24"/>
          <w:szCs w:val="24"/>
          <w:lang w:eastAsia="en-US"/>
        </w:rPr>
        <w:t>Стандартинформ</w:t>
      </w:r>
      <w:proofErr w:type="spellEnd"/>
      <w:r w:rsidRPr="00C252B5">
        <w:rPr>
          <w:rFonts w:ascii="Times New Roman" w:eastAsiaTheme="minorHAnsi" w:hAnsi="Times New Roman" w:cs="Times New Roman"/>
          <w:sz w:val="24"/>
          <w:szCs w:val="24"/>
          <w:lang w:eastAsia="en-US"/>
        </w:rPr>
        <w:t>. 2015</w:t>
      </w:r>
    </w:p>
    <w:p w:rsidR="00C252B5" w:rsidRPr="00C252B5" w:rsidRDefault="00C252B5" w:rsidP="00C252B5">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w:t>
      </w:r>
      <w:r w:rsidRPr="00C252B5">
        <w:rPr>
          <w:rFonts w:ascii="Times New Roman" w:eastAsiaTheme="minorHAnsi" w:hAnsi="Times New Roman" w:cs="Times New Roman"/>
          <w:sz w:val="24"/>
          <w:szCs w:val="24"/>
          <w:lang w:eastAsia="en-US"/>
        </w:rPr>
        <w:t xml:space="preserve">ГОСТ </w:t>
      </w:r>
      <w:proofErr w:type="gramStart"/>
      <w:r w:rsidRPr="00C252B5">
        <w:rPr>
          <w:rFonts w:ascii="Times New Roman" w:eastAsiaTheme="minorHAnsi" w:hAnsi="Times New Roman" w:cs="Times New Roman"/>
          <w:sz w:val="24"/>
          <w:szCs w:val="24"/>
          <w:lang w:eastAsia="en-US"/>
        </w:rPr>
        <w:t>Р</w:t>
      </w:r>
      <w:proofErr w:type="gramEnd"/>
      <w:r w:rsidRPr="00C252B5">
        <w:rPr>
          <w:rFonts w:ascii="Times New Roman" w:eastAsiaTheme="minorHAnsi" w:hAnsi="Times New Roman" w:cs="Times New Roman"/>
          <w:sz w:val="24"/>
          <w:szCs w:val="24"/>
          <w:lang w:eastAsia="en-US"/>
        </w:rPr>
        <w:t xml:space="preserve"> 53059-2014. Национальный стандарт Российской Федерации. Социальное обслуживание населения. Социальные услуги инвалидам»// М.: </w:t>
      </w:r>
      <w:proofErr w:type="spellStart"/>
      <w:r w:rsidRPr="00C252B5">
        <w:rPr>
          <w:rFonts w:ascii="Times New Roman" w:eastAsiaTheme="minorHAnsi" w:hAnsi="Times New Roman" w:cs="Times New Roman"/>
          <w:sz w:val="24"/>
          <w:szCs w:val="24"/>
          <w:lang w:eastAsia="en-US"/>
        </w:rPr>
        <w:t>Стандартинформ</w:t>
      </w:r>
      <w:proofErr w:type="spellEnd"/>
      <w:r w:rsidRPr="00C252B5">
        <w:rPr>
          <w:rFonts w:ascii="Times New Roman" w:eastAsiaTheme="minorHAnsi" w:hAnsi="Times New Roman" w:cs="Times New Roman"/>
          <w:sz w:val="24"/>
          <w:szCs w:val="24"/>
          <w:lang w:eastAsia="en-US"/>
        </w:rPr>
        <w:t>, 2015</w:t>
      </w:r>
    </w:p>
    <w:p w:rsidR="00C252B5" w:rsidRPr="00C252B5" w:rsidRDefault="00C252B5" w:rsidP="00C252B5">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w:t>
      </w:r>
      <w:r w:rsidRPr="00C252B5">
        <w:rPr>
          <w:rFonts w:ascii="Times New Roman" w:eastAsiaTheme="minorHAnsi" w:hAnsi="Times New Roman" w:cs="Times New Roman"/>
          <w:sz w:val="24"/>
          <w:szCs w:val="24"/>
          <w:lang w:eastAsia="en-US"/>
        </w:rPr>
        <w:t>Приказ Минтруда России от 28.03.2014 № 159н (ред. от 30.03.2018) «Об утверждении формы заявления о предоставлении социальных услуг»// Российская газета, №131, 16.06.2014</w:t>
      </w:r>
    </w:p>
    <w:p w:rsidR="00C252B5" w:rsidRPr="00C252B5" w:rsidRDefault="00C252B5" w:rsidP="00C252B5">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Pr="00C252B5">
        <w:rPr>
          <w:rFonts w:ascii="Times New Roman" w:eastAsiaTheme="minorHAnsi" w:hAnsi="Times New Roman" w:cs="Times New Roman"/>
          <w:sz w:val="24"/>
          <w:szCs w:val="24"/>
          <w:lang w:eastAsia="en-US"/>
        </w:rPr>
        <w:t>Областной закон Ростовской области от 03.09.2014 № 222-ЗС (ред. от 18.06.2018) «О социальном обслуживании граждан в Ростовской области»//Наше время, №369-371, 11.09.2014</w:t>
      </w:r>
    </w:p>
    <w:p w:rsidR="00C252B5" w:rsidRDefault="00C252B5" w:rsidP="00C252B5">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w:t>
      </w:r>
      <w:r w:rsidRPr="00C252B5">
        <w:rPr>
          <w:rFonts w:ascii="Times New Roman" w:eastAsiaTheme="minorHAnsi" w:hAnsi="Times New Roman" w:cs="Times New Roman"/>
          <w:sz w:val="24"/>
          <w:szCs w:val="24"/>
          <w:lang w:eastAsia="en-US"/>
        </w:rPr>
        <w:t>Постановление Минтруда Ростовской обл. от 19.11.2015 № 15 (ред. от 31.10.2017) «Об утверждении Административного регламента предоставления государственной услуги "Прием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w:t>
      </w:r>
      <w:proofErr w:type="spellStart"/>
      <w:r w:rsidRPr="00C252B5">
        <w:rPr>
          <w:rFonts w:ascii="Times New Roman" w:eastAsiaTheme="minorHAnsi" w:hAnsi="Times New Roman" w:cs="Times New Roman"/>
          <w:sz w:val="24"/>
          <w:szCs w:val="24"/>
          <w:lang w:eastAsia="en-US"/>
        </w:rPr>
        <w:t>http</w:t>
      </w:r>
      <w:proofErr w:type="spellEnd"/>
      <w:r w:rsidRPr="00C252B5">
        <w:rPr>
          <w:rFonts w:ascii="Times New Roman" w:eastAsiaTheme="minorHAnsi" w:hAnsi="Times New Roman" w:cs="Times New Roman"/>
          <w:sz w:val="24"/>
          <w:szCs w:val="24"/>
          <w:lang w:eastAsia="en-US"/>
        </w:rPr>
        <w:t>://pravo.donland.ru,</w:t>
      </w:r>
    </w:p>
    <w:p w:rsidR="00F0256B" w:rsidRPr="0042104B" w:rsidRDefault="00F0256B" w:rsidP="00C252B5">
      <w:pPr>
        <w:pStyle w:val="ConsPlusNormal"/>
        <w:ind w:firstLine="0"/>
        <w:jc w:val="both"/>
        <w:rPr>
          <w:rFonts w:ascii="Times New Roman" w:eastAsiaTheme="minorHAnsi" w:hAnsi="Times New Roman" w:cs="Times New Roman"/>
          <w:sz w:val="24"/>
          <w:szCs w:val="24"/>
          <w:lang w:eastAsia="en-US"/>
        </w:rPr>
      </w:pPr>
    </w:p>
    <w:p w:rsidR="00B77BC1" w:rsidRPr="0042104B" w:rsidRDefault="00B77BC1" w:rsidP="00B77BC1">
      <w:pPr>
        <w:pStyle w:val="a7"/>
        <w:autoSpaceDE w:val="0"/>
        <w:autoSpaceDN w:val="0"/>
        <w:adjustRightInd w:val="0"/>
        <w:jc w:val="both"/>
        <w:rPr>
          <w:b/>
        </w:rPr>
      </w:pPr>
      <w:r w:rsidRPr="0042104B">
        <w:rPr>
          <w:b/>
        </w:rPr>
        <w:t xml:space="preserve">        Основные источники:</w:t>
      </w:r>
    </w:p>
    <w:p w:rsidR="00B77BC1" w:rsidRPr="0042104B" w:rsidRDefault="00B77BC1" w:rsidP="00B77BC1">
      <w:pPr>
        <w:numPr>
          <w:ilvl w:val="0"/>
          <w:numId w:val="7"/>
        </w:numPr>
        <w:tabs>
          <w:tab w:val="clear" w:pos="720"/>
          <w:tab w:val="num" w:pos="360"/>
        </w:tabs>
        <w:spacing w:line="226" w:lineRule="auto"/>
        <w:ind w:left="360"/>
        <w:jc w:val="both"/>
      </w:pPr>
      <w:r w:rsidRPr="0042104B">
        <w:t xml:space="preserve">Галаганов В.П. Право социального обеспечения: учебник для студ. </w:t>
      </w:r>
      <w:proofErr w:type="spellStart"/>
      <w:r w:rsidRPr="0042104B">
        <w:t>Сред.проф.учеб.заведений</w:t>
      </w:r>
      <w:proofErr w:type="spellEnd"/>
      <w:r w:rsidRPr="0042104B">
        <w:t xml:space="preserve">/В.П.Галаганов-5-е изд. -М. </w:t>
      </w:r>
      <w:proofErr w:type="spellStart"/>
      <w:r w:rsidRPr="0042104B">
        <w:t>Изд.центр</w:t>
      </w:r>
      <w:proofErr w:type="spellEnd"/>
      <w:r w:rsidRPr="0042104B">
        <w:t xml:space="preserve"> «Академия».2009.-416с.</w:t>
      </w:r>
    </w:p>
    <w:p w:rsidR="00B77BC1" w:rsidRPr="0042104B" w:rsidRDefault="00B77BC1" w:rsidP="00B77BC1">
      <w:pPr>
        <w:pStyle w:val="a7"/>
        <w:numPr>
          <w:ilvl w:val="0"/>
          <w:numId w:val="7"/>
        </w:numPr>
        <w:tabs>
          <w:tab w:val="clear" w:pos="720"/>
          <w:tab w:val="num" w:pos="426"/>
        </w:tabs>
        <w:autoSpaceDE w:val="0"/>
        <w:autoSpaceDN w:val="0"/>
        <w:adjustRightInd w:val="0"/>
        <w:ind w:left="426" w:hanging="426"/>
        <w:jc w:val="both"/>
        <w:rPr>
          <w:rFonts w:eastAsiaTheme="minorHAnsi"/>
          <w:bCs/>
          <w:lang w:eastAsia="en-US"/>
        </w:rPr>
      </w:pPr>
      <w:r w:rsidRPr="0042104B">
        <w:rPr>
          <w:rFonts w:eastAsiaTheme="minorHAnsi"/>
          <w:bCs/>
          <w:lang w:eastAsia="en-US"/>
        </w:rPr>
        <w:t>"Право социального обеспечения: Учебное пособие" (Ершов В.А., Толмачев И.А.)("</w:t>
      </w:r>
      <w:proofErr w:type="spellStart"/>
      <w:r w:rsidRPr="0042104B">
        <w:rPr>
          <w:rFonts w:eastAsiaTheme="minorHAnsi"/>
          <w:bCs/>
          <w:lang w:eastAsia="en-US"/>
        </w:rPr>
        <w:t>ГроссМедиа</w:t>
      </w:r>
      <w:proofErr w:type="spellEnd"/>
      <w:r w:rsidRPr="0042104B">
        <w:rPr>
          <w:rFonts w:eastAsiaTheme="minorHAnsi"/>
          <w:bCs/>
          <w:lang w:eastAsia="en-US"/>
        </w:rPr>
        <w:t>"; "РОСБУХ", 2009</w:t>
      </w:r>
    </w:p>
    <w:p w:rsidR="00B77BC1" w:rsidRPr="0042104B" w:rsidRDefault="00B77BC1" w:rsidP="00B77BC1">
      <w:pPr>
        <w:numPr>
          <w:ilvl w:val="0"/>
          <w:numId w:val="7"/>
        </w:numPr>
        <w:tabs>
          <w:tab w:val="clear" w:pos="720"/>
          <w:tab w:val="num" w:pos="360"/>
        </w:tabs>
        <w:spacing w:line="226" w:lineRule="auto"/>
        <w:ind w:left="360"/>
        <w:jc w:val="both"/>
      </w:pPr>
      <w:r w:rsidRPr="0042104B">
        <w:t>Сулейманова Г.В. Право социального обеспечения: учебник/</w:t>
      </w:r>
      <w:proofErr w:type="spellStart"/>
      <w:r w:rsidRPr="0042104B">
        <w:t>Г.В.Сулейманова</w:t>
      </w:r>
      <w:proofErr w:type="spellEnd"/>
      <w:r w:rsidRPr="0042104B">
        <w:t>. Ростов-на-Дону. Феникс. 2003 – 502 с.</w:t>
      </w:r>
    </w:p>
    <w:p w:rsidR="00B77BC1" w:rsidRPr="0042104B" w:rsidRDefault="00B77BC1" w:rsidP="00B77BC1">
      <w:pPr>
        <w:numPr>
          <w:ilvl w:val="0"/>
          <w:numId w:val="7"/>
        </w:numPr>
        <w:tabs>
          <w:tab w:val="clear" w:pos="720"/>
          <w:tab w:val="num" w:pos="360"/>
        </w:tabs>
        <w:spacing w:line="226" w:lineRule="auto"/>
        <w:ind w:left="360"/>
        <w:jc w:val="both"/>
      </w:pPr>
      <w:proofErr w:type="spellStart"/>
      <w:r w:rsidRPr="0042104B">
        <w:rPr>
          <w:iCs/>
        </w:rPr>
        <w:t>Тен</w:t>
      </w:r>
      <w:proofErr w:type="spellEnd"/>
      <w:r w:rsidRPr="0042104B">
        <w:rPr>
          <w:iCs/>
        </w:rPr>
        <w:t xml:space="preserve"> </w:t>
      </w:r>
      <w:proofErr w:type="spellStart"/>
      <w:r w:rsidRPr="0042104B">
        <w:rPr>
          <w:iCs/>
        </w:rPr>
        <w:t>Е.Основы</w:t>
      </w:r>
      <w:proofErr w:type="spellEnd"/>
      <w:r w:rsidRPr="0042104B">
        <w:rPr>
          <w:iCs/>
        </w:rPr>
        <w:t xml:space="preserve"> социальной </w:t>
      </w:r>
      <w:proofErr w:type="spellStart"/>
      <w:r w:rsidRPr="0042104B">
        <w:rPr>
          <w:iCs/>
        </w:rPr>
        <w:t>медицины:учебник</w:t>
      </w:r>
      <w:proofErr w:type="spellEnd"/>
      <w:r w:rsidRPr="0042104B">
        <w:rPr>
          <w:iCs/>
        </w:rPr>
        <w:t>. М.Академия.2009.-272с</w:t>
      </w:r>
    </w:p>
    <w:p w:rsidR="00B77BC1" w:rsidRPr="0042104B" w:rsidRDefault="00B77BC1" w:rsidP="00B77BC1">
      <w:pPr>
        <w:spacing w:line="226" w:lineRule="auto"/>
        <w:rPr>
          <w:b/>
          <w:bCs/>
        </w:rPr>
      </w:pPr>
      <w:r w:rsidRPr="0042104B">
        <w:rPr>
          <w:b/>
          <w:bCs/>
        </w:rPr>
        <w:t>Дополнительные  источники:</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42104B">
        <w:t xml:space="preserve">1. </w:t>
      </w:r>
      <w:r w:rsidRPr="0042104B">
        <w:rPr>
          <w:color w:val="000000"/>
        </w:rPr>
        <w:t>Арбузова Е.Н., Анисимов А.И., Шатровой О.В., Практикум по психологии общения. – СПб.: Речь, 2008.</w:t>
      </w:r>
    </w:p>
    <w:p w:rsidR="00B77BC1" w:rsidRPr="0042104B" w:rsidRDefault="00B77BC1" w:rsidP="00B77BC1">
      <w:pPr>
        <w:numPr>
          <w:ilvl w:val="0"/>
          <w:numId w:val="8"/>
        </w:numPr>
        <w:tabs>
          <w:tab w:val="clear" w:pos="720"/>
          <w:tab w:val="num" w:pos="360"/>
        </w:tabs>
        <w:spacing w:line="226" w:lineRule="auto"/>
        <w:ind w:left="360"/>
        <w:jc w:val="both"/>
      </w:pPr>
      <w:proofErr w:type="spellStart"/>
      <w:r w:rsidRPr="0042104B">
        <w:t>Буянова</w:t>
      </w:r>
      <w:proofErr w:type="spellEnd"/>
      <w:r w:rsidRPr="0042104B">
        <w:t xml:space="preserve"> М.О. Право социального обеспечения: учебник/</w:t>
      </w:r>
      <w:proofErr w:type="spellStart"/>
      <w:r w:rsidRPr="0042104B">
        <w:t>М.О.Буянова</w:t>
      </w:r>
      <w:proofErr w:type="spellEnd"/>
      <w:r w:rsidRPr="0042104B">
        <w:t xml:space="preserve">, </w:t>
      </w:r>
      <w:proofErr w:type="spellStart"/>
      <w:r w:rsidRPr="0042104B">
        <w:t>С.И.Кобзева</w:t>
      </w:r>
      <w:proofErr w:type="spellEnd"/>
      <w:r w:rsidRPr="0042104B">
        <w:t xml:space="preserve">, </w:t>
      </w:r>
      <w:proofErr w:type="spellStart"/>
      <w:r w:rsidRPr="0042104B">
        <w:t>З.А.Кондратьева</w:t>
      </w:r>
      <w:proofErr w:type="spellEnd"/>
      <w:r w:rsidRPr="0042104B">
        <w:t>. - М.: КНОРУС, 2004. – 381 с.</w:t>
      </w:r>
    </w:p>
    <w:p w:rsidR="00B77BC1" w:rsidRPr="0042104B" w:rsidRDefault="00B77BC1" w:rsidP="00B77BC1">
      <w:pPr>
        <w:tabs>
          <w:tab w:val="num" w:pos="360"/>
        </w:tabs>
        <w:spacing w:line="226" w:lineRule="auto"/>
        <w:ind w:left="360" w:hanging="360"/>
        <w:jc w:val="both"/>
      </w:pPr>
      <w:r w:rsidRPr="0042104B">
        <w:t>3. Захаров М. Право социального обеспечения: учебник/</w:t>
      </w:r>
      <w:proofErr w:type="spellStart"/>
      <w:r w:rsidRPr="0042104B">
        <w:t>М.Захаров</w:t>
      </w:r>
      <w:proofErr w:type="spellEnd"/>
      <w:r w:rsidRPr="0042104B">
        <w:t xml:space="preserve">, </w:t>
      </w:r>
      <w:proofErr w:type="spellStart"/>
      <w:r w:rsidRPr="0042104B">
        <w:t>Э.Тучкова</w:t>
      </w:r>
      <w:proofErr w:type="spellEnd"/>
      <w:r w:rsidRPr="0042104B">
        <w:t>. - М.: ВОЛТЕРС КЛУВЕР, 2004. – 581 с.</w:t>
      </w:r>
    </w:p>
    <w:p w:rsidR="00B77BC1" w:rsidRPr="0042104B" w:rsidRDefault="00B77BC1" w:rsidP="00B77BC1">
      <w:pPr>
        <w:tabs>
          <w:tab w:val="num" w:pos="360"/>
        </w:tabs>
        <w:spacing w:line="226" w:lineRule="auto"/>
        <w:ind w:left="360" w:hanging="360"/>
        <w:jc w:val="both"/>
      </w:pPr>
      <w:r w:rsidRPr="0042104B">
        <w:t xml:space="preserve">4. </w:t>
      </w:r>
      <w:proofErr w:type="spellStart"/>
      <w:r w:rsidRPr="0042104B">
        <w:t>Долженкова</w:t>
      </w:r>
      <w:proofErr w:type="spellEnd"/>
      <w:r w:rsidRPr="0042104B">
        <w:t xml:space="preserve"> Г.В. Право социального обеспечения: учебник/</w:t>
      </w:r>
      <w:proofErr w:type="spellStart"/>
      <w:r w:rsidRPr="0042104B">
        <w:t>Г.В.Долженкова</w:t>
      </w:r>
      <w:proofErr w:type="spellEnd"/>
      <w:r w:rsidRPr="0042104B">
        <w:t>. - М.: ЮРАТ, 2004. – 185 с.</w:t>
      </w:r>
    </w:p>
    <w:p w:rsidR="00B77BC1" w:rsidRPr="0042104B" w:rsidRDefault="00B77BC1" w:rsidP="00B77BC1">
      <w:pPr>
        <w:tabs>
          <w:tab w:val="num" w:pos="360"/>
        </w:tabs>
        <w:spacing w:line="226" w:lineRule="auto"/>
        <w:ind w:left="360" w:hanging="360"/>
        <w:jc w:val="both"/>
      </w:pPr>
      <w:r w:rsidRPr="0042104B">
        <w:t>5. Бирюков Б.М. Пенсии в Российской Федерации: юридический справочник/</w:t>
      </w:r>
      <w:proofErr w:type="spellStart"/>
      <w:r w:rsidRPr="0042104B">
        <w:t>Б.М.Бирюков</w:t>
      </w:r>
      <w:proofErr w:type="spellEnd"/>
      <w:r w:rsidRPr="0042104B">
        <w:t>.- М.: 2003. – 479 с.</w:t>
      </w:r>
    </w:p>
    <w:p w:rsidR="00B77BC1" w:rsidRPr="0042104B" w:rsidRDefault="00B77BC1" w:rsidP="00B77BC1">
      <w:pPr>
        <w:tabs>
          <w:tab w:val="num" w:pos="360"/>
        </w:tabs>
        <w:spacing w:line="226" w:lineRule="auto"/>
        <w:ind w:left="360" w:hanging="360"/>
        <w:jc w:val="both"/>
      </w:pPr>
      <w:r w:rsidRPr="0042104B">
        <w:t>6.Ефимова Н.С. Основы общей психологии: учебник. – М.: ФОРУМ, ИНФА- М, 2009. – 288с.</w:t>
      </w:r>
    </w:p>
    <w:p w:rsidR="00B77BC1" w:rsidRPr="0042104B" w:rsidRDefault="00B77BC1" w:rsidP="00B77BC1">
      <w:pPr>
        <w:pStyle w:val="a9"/>
        <w:spacing w:before="0" w:beforeAutospacing="0" w:after="0" w:afterAutospacing="0"/>
        <w:jc w:val="both"/>
      </w:pPr>
      <w:r w:rsidRPr="0042104B">
        <w:t>7.Еникеев М.И. Психологический энциклопедический словарь. –М.: Проспект, 2009.-560 с.</w:t>
      </w:r>
    </w:p>
    <w:p w:rsidR="00B77BC1" w:rsidRPr="0042104B" w:rsidRDefault="00B77BC1" w:rsidP="00B77BC1">
      <w:pPr>
        <w:tabs>
          <w:tab w:val="num" w:pos="360"/>
        </w:tabs>
        <w:spacing w:line="226" w:lineRule="auto"/>
        <w:ind w:left="360" w:hanging="360"/>
        <w:jc w:val="both"/>
        <w:rPr>
          <w:lang w:eastAsia="ar-SA"/>
        </w:rPr>
      </w:pPr>
      <w:r w:rsidRPr="0042104B">
        <w:t>8.</w:t>
      </w:r>
      <w:r w:rsidRPr="0042104B">
        <w:rPr>
          <w:lang w:eastAsia="ar-SA"/>
        </w:rPr>
        <w:t xml:space="preserve"> Кузнецов </w:t>
      </w:r>
      <w:proofErr w:type="spellStart"/>
      <w:r w:rsidRPr="0042104B">
        <w:rPr>
          <w:lang w:eastAsia="ar-SA"/>
        </w:rPr>
        <w:t>И.Н.Деловое</w:t>
      </w:r>
      <w:proofErr w:type="spellEnd"/>
      <w:r w:rsidRPr="0042104B">
        <w:rPr>
          <w:lang w:eastAsia="ar-SA"/>
        </w:rPr>
        <w:t xml:space="preserve"> общение, учебное пособие 5-е издание М.: Издательско-торговая корпорация «Дашков и К», 2012, 528с.</w:t>
      </w:r>
    </w:p>
    <w:p w:rsidR="00B77BC1" w:rsidRPr="0042104B" w:rsidRDefault="00B77BC1" w:rsidP="00B77BC1">
      <w:pPr>
        <w:tabs>
          <w:tab w:val="num" w:pos="360"/>
        </w:tabs>
        <w:spacing w:line="226" w:lineRule="auto"/>
        <w:ind w:left="360" w:hanging="360"/>
        <w:jc w:val="both"/>
      </w:pPr>
      <w:r w:rsidRPr="0042104B">
        <w:rPr>
          <w:lang w:eastAsia="ar-SA"/>
        </w:rPr>
        <w:t>9.</w:t>
      </w:r>
      <w:r w:rsidRPr="0042104B">
        <w:t xml:space="preserve"> Панфилова А.П. Теория и практика общения: учеб. пособие для студ. учреждений сред. проф. образования/ 4-е изд., стер. – М, 2012 – 288 с.</w:t>
      </w:r>
    </w:p>
    <w:p w:rsidR="00B77BC1" w:rsidRPr="0042104B" w:rsidRDefault="00B77BC1" w:rsidP="00B77BC1">
      <w:pPr>
        <w:tabs>
          <w:tab w:val="num" w:pos="360"/>
        </w:tabs>
        <w:spacing w:line="226" w:lineRule="auto"/>
        <w:ind w:left="360" w:hanging="360"/>
        <w:jc w:val="both"/>
      </w:pPr>
      <w:r w:rsidRPr="0042104B">
        <w:rPr>
          <w:lang w:eastAsia="ar-SA"/>
        </w:rPr>
        <w:t xml:space="preserve">10.  </w:t>
      </w:r>
      <w:r w:rsidRPr="0042104B">
        <w:t>Право социального обеспечения: учебник/</w:t>
      </w:r>
      <w:proofErr w:type="spellStart"/>
      <w:r w:rsidRPr="0042104B">
        <w:t>К.Н.Гусов</w:t>
      </w:r>
      <w:proofErr w:type="spellEnd"/>
      <w:r w:rsidRPr="0042104B">
        <w:t xml:space="preserve"> [и др.] под ред. </w:t>
      </w:r>
      <w:proofErr w:type="spellStart"/>
      <w:r w:rsidRPr="0042104B">
        <w:t>К.Н.Гусов</w:t>
      </w:r>
      <w:proofErr w:type="spellEnd"/>
      <w:r w:rsidRPr="0042104B">
        <w:t xml:space="preserve">. – 4-е изд., </w:t>
      </w:r>
      <w:proofErr w:type="spellStart"/>
      <w:r w:rsidRPr="0042104B">
        <w:t>испр</w:t>
      </w:r>
      <w:proofErr w:type="spellEnd"/>
      <w:r w:rsidRPr="0042104B">
        <w:t>., доп.- М.: 2008. – 635 с.</w:t>
      </w:r>
    </w:p>
    <w:p w:rsidR="00B77BC1" w:rsidRPr="0042104B" w:rsidRDefault="00B77BC1" w:rsidP="00B77BC1">
      <w:pPr>
        <w:pStyle w:val="a9"/>
        <w:spacing w:before="0" w:beforeAutospacing="0" w:after="0" w:afterAutospacing="0"/>
        <w:jc w:val="both"/>
      </w:pPr>
      <w:r w:rsidRPr="0042104B">
        <w:t>11.Савинов А.Н. Организация работы органов социального обеспечения: учебник/</w:t>
      </w:r>
      <w:proofErr w:type="spellStart"/>
      <w:r w:rsidRPr="0042104B">
        <w:t>А.Н.Савинов</w:t>
      </w:r>
      <w:proofErr w:type="spellEnd"/>
      <w:r w:rsidRPr="0042104B">
        <w:t xml:space="preserve">.- М.: ФОРУМ-ИНФА-М, 2003. – 367 с. </w:t>
      </w:r>
    </w:p>
    <w:p w:rsidR="00B77BC1" w:rsidRPr="0042104B" w:rsidRDefault="00B77BC1" w:rsidP="00B77BC1">
      <w:pPr>
        <w:pStyle w:val="a9"/>
        <w:spacing w:before="0" w:beforeAutospacing="0" w:after="0" w:afterAutospacing="0"/>
        <w:jc w:val="both"/>
      </w:pPr>
      <w:r w:rsidRPr="0042104B">
        <w:rPr>
          <w:color w:val="000000"/>
        </w:rPr>
        <w:t>12.</w:t>
      </w:r>
      <w:r w:rsidRPr="0042104B">
        <w:t>Сухов А.Н. Социальная психология: учеб. пособие для  студ. учреждений сред. проф. образования, М.: 2009. – 240 с</w:t>
      </w:r>
    </w:p>
    <w:p w:rsidR="00B77BC1" w:rsidRPr="0042104B" w:rsidRDefault="00B77BC1" w:rsidP="00B77BC1">
      <w:pPr>
        <w:pStyle w:val="a9"/>
        <w:spacing w:before="0" w:beforeAutospacing="0" w:after="0" w:afterAutospacing="0"/>
        <w:jc w:val="both"/>
      </w:pPr>
      <w:r w:rsidRPr="0042104B">
        <w:t>13. Соснин В.А., Красникова Е.А. Социальная психология: учебник/2-е издание – М.: ФОРУМ, ИНФА-М, 2009. – 336с.</w:t>
      </w:r>
    </w:p>
    <w:p w:rsidR="00B77BC1" w:rsidRPr="0042104B" w:rsidRDefault="00B77BC1" w:rsidP="00B77BC1">
      <w:pPr>
        <w:pStyle w:val="a9"/>
        <w:spacing w:before="0" w:beforeAutospacing="0" w:after="0" w:afterAutospacing="0"/>
        <w:jc w:val="both"/>
        <w:rPr>
          <w:lang w:eastAsia="ar-SA"/>
        </w:rPr>
      </w:pPr>
      <w:r w:rsidRPr="0042104B">
        <w:rPr>
          <w:lang w:eastAsia="ar-SA"/>
        </w:rPr>
        <w:t>14.. Столяренко Л.Д., Столяренко В.Е. Психология/учебники, учебные пособия – Ростов н/Д: Феникс, 2000., 448 с.</w:t>
      </w:r>
    </w:p>
    <w:p w:rsidR="00B77BC1" w:rsidRPr="0042104B" w:rsidRDefault="00B77BC1" w:rsidP="00B77BC1">
      <w:pPr>
        <w:tabs>
          <w:tab w:val="num" w:pos="360"/>
        </w:tabs>
        <w:spacing w:line="226" w:lineRule="auto"/>
        <w:ind w:left="360" w:hanging="360"/>
        <w:jc w:val="both"/>
      </w:pPr>
    </w:p>
    <w:p w:rsidR="00B77BC1" w:rsidRPr="0042104B" w:rsidRDefault="00B77BC1" w:rsidP="00B77BC1">
      <w:pPr>
        <w:tabs>
          <w:tab w:val="num" w:pos="360"/>
        </w:tabs>
        <w:spacing w:line="226" w:lineRule="auto"/>
        <w:ind w:left="360" w:hanging="360"/>
        <w:jc w:val="both"/>
      </w:pPr>
      <w:r w:rsidRPr="0042104B">
        <w:t>15. Журналы:</w:t>
      </w:r>
    </w:p>
    <w:p w:rsidR="00B77BC1" w:rsidRPr="0042104B" w:rsidRDefault="00B77BC1" w:rsidP="00B77BC1">
      <w:pPr>
        <w:tabs>
          <w:tab w:val="num" w:pos="360"/>
        </w:tabs>
        <w:spacing w:line="226" w:lineRule="auto"/>
        <w:ind w:left="360" w:hanging="360"/>
        <w:jc w:val="both"/>
        <w:sectPr w:rsidR="00B77BC1" w:rsidRPr="0042104B" w:rsidSect="0042104B">
          <w:pgSz w:w="11906" w:h="16838"/>
          <w:pgMar w:top="1134" w:right="567" w:bottom="1134" w:left="1701" w:header="709" w:footer="709" w:gutter="0"/>
          <w:cols w:space="708"/>
          <w:docGrid w:linePitch="360"/>
        </w:sectPr>
      </w:pPr>
    </w:p>
    <w:p w:rsidR="00B77BC1" w:rsidRPr="0042104B" w:rsidRDefault="00B77BC1" w:rsidP="00B77BC1">
      <w:pPr>
        <w:pStyle w:val="a7"/>
        <w:numPr>
          <w:ilvl w:val="0"/>
          <w:numId w:val="14"/>
        </w:numPr>
        <w:tabs>
          <w:tab w:val="num" w:pos="360"/>
        </w:tabs>
        <w:spacing w:line="226" w:lineRule="auto"/>
        <w:jc w:val="both"/>
        <w:sectPr w:rsidR="00B77BC1" w:rsidRPr="0042104B" w:rsidSect="0042104B">
          <w:type w:val="continuous"/>
          <w:pgSz w:w="11906" w:h="16838"/>
          <w:pgMar w:top="1134" w:right="567" w:bottom="1134" w:left="1701" w:header="709" w:footer="709" w:gutter="0"/>
          <w:cols w:num="2" w:space="708"/>
          <w:docGrid w:linePitch="360"/>
        </w:sectPr>
      </w:pPr>
      <w:proofErr w:type="spellStart"/>
      <w:r w:rsidRPr="0042104B">
        <w:lastRenderedPageBreak/>
        <w:t>Журнал«Пенсия</w:t>
      </w:r>
      <w:proofErr w:type="spellEnd"/>
      <w:r w:rsidRPr="0042104B">
        <w:t xml:space="preserve">» </w:t>
      </w:r>
    </w:p>
    <w:p w:rsidR="00B77BC1" w:rsidRPr="0042104B" w:rsidRDefault="00B77BC1" w:rsidP="00B77BC1">
      <w:pPr>
        <w:pStyle w:val="a7"/>
        <w:numPr>
          <w:ilvl w:val="0"/>
          <w:numId w:val="14"/>
        </w:numPr>
        <w:tabs>
          <w:tab w:val="num" w:pos="360"/>
        </w:tabs>
        <w:spacing w:line="226" w:lineRule="auto"/>
        <w:jc w:val="both"/>
      </w:pPr>
      <w:r w:rsidRPr="0042104B">
        <w:lastRenderedPageBreak/>
        <w:t>Журнал «Социальное обеспечение».</w:t>
      </w:r>
    </w:p>
    <w:p w:rsidR="00B77BC1" w:rsidRPr="0042104B" w:rsidRDefault="00B77BC1" w:rsidP="00B77BC1">
      <w:pPr>
        <w:pStyle w:val="a7"/>
        <w:numPr>
          <w:ilvl w:val="0"/>
          <w:numId w:val="14"/>
        </w:numPr>
        <w:tabs>
          <w:tab w:val="num" w:pos="360"/>
        </w:tabs>
        <w:spacing w:line="226" w:lineRule="auto"/>
        <w:jc w:val="both"/>
      </w:pPr>
      <w:r w:rsidRPr="0042104B">
        <w:t>Журнал «Социальная защита».</w:t>
      </w:r>
    </w:p>
    <w:p w:rsidR="00B77BC1" w:rsidRPr="0042104B" w:rsidRDefault="00B77BC1" w:rsidP="00B77BC1">
      <w:pPr>
        <w:pStyle w:val="a7"/>
        <w:numPr>
          <w:ilvl w:val="0"/>
          <w:numId w:val="14"/>
        </w:numPr>
        <w:tabs>
          <w:tab w:val="num" w:pos="360"/>
        </w:tabs>
        <w:spacing w:line="226" w:lineRule="auto"/>
        <w:jc w:val="both"/>
      </w:pPr>
      <w:r w:rsidRPr="0042104B">
        <w:t>Журнал «Служба кадров».</w:t>
      </w:r>
    </w:p>
    <w:p w:rsidR="00B77BC1" w:rsidRPr="0042104B" w:rsidRDefault="00B77BC1" w:rsidP="00B77BC1">
      <w:pPr>
        <w:pStyle w:val="a7"/>
        <w:numPr>
          <w:ilvl w:val="0"/>
          <w:numId w:val="14"/>
        </w:numPr>
        <w:tabs>
          <w:tab w:val="num" w:pos="360"/>
        </w:tabs>
        <w:spacing w:line="226" w:lineRule="auto"/>
        <w:jc w:val="both"/>
      </w:pPr>
      <w:r w:rsidRPr="0042104B">
        <w:t>Журнал «Трудовое право».</w:t>
      </w:r>
    </w:p>
    <w:p w:rsidR="00B77BC1" w:rsidRPr="0042104B" w:rsidRDefault="00B77BC1" w:rsidP="00B77BC1">
      <w:pPr>
        <w:pStyle w:val="a7"/>
        <w:numPr>
          <w:ilvl w:val="0"/>
          <w:numId w:val="14"/>
        </w:numPr>
        <w:tabs>
          <w:tab w:val="num" w:pos="360"/>
        </w:tabs>
        <w:spacing w:line="226" w:lineRule="auto"/>
        <w:jc w:val="both"/>
      </w:pPr>
      <w:r w:rsidRPr="0042104B">
        <w:t>Журнал «Справочник кадровика».</w:t>
      </w:r>
    </w:p>
    <w:p w:rsidR="00B77BC1" w:rsidRPr="0042104B" w:rsidRDefault="00B77BC1" w:rsidP="00B77BC1">
      <w:pPr>
        <w:pStyle w:val="a7"/>
        <w:numPr>
          <w:ilvl w:val="0"/>
          <w:numId w:val="14"/>
        </w:numPr>
        <w:tabs>
          <w:tab w:val="num" w:pos="360"/>
        </w:tabs>
        <w:spacing w:line="226" w:lineRule="auto"/>
        <w:jc w:val="both"/>
      </w:pPr>
      <w:r w:rsidRPr="0042104B">
        <w:lastRenderedPageBreak/>
        <w:t>Журнал «Пенсионные фонды и инвестиции».</w:t>
      </w:r>
    </w:p>
    <w:p w:rsidR="00B77BC1" w:rsidRPr="0042104B" w:rsidRDefault="00B77BC1" w:rsidP="00B77BC1">
      <w:pPr>
        <w:pStyle w:val="a7"/>
        <w:numPr>
          <w:ilvl w:val="0"/>
          <w:numId w:val="14"/>
        </w:numPr>
        <w:shd w:val="clear" w:color="auto" w:fill="FFFFFF"/>
        <w:tabs>
          <w:tab w:val="num" w:pos="360"/>
        </w:tabs>
        <w:spacing w:line="226" w:lineRule="auto"/>
        <w:jc w:val="both"/>
      </w:pPr>
      <w:r w:rsidRPr="0042104B">
        <w:t>Журнал «Вестник пенсионного фонда России».</w:t>
      </w:r>
    </w:p>
    <w:p w:rsidR="00B77BC1" w:rsidRPr="0042104B" w:rsidRDefault="00B77BC1" w:rsidP="00B77BC1">
      <w:pPr>
        <w:pStyle w:val="a7"/>
        <w:numPr>
          <w:ilvl w:val="0"/>
          <w:numId w:val="14"/>
        </w:numPr>
        <w:shd w:val="clear" w:color="auto" w:fill="FFFFFF"/>
        <w:tabs>
          <w:tab w:val="num" w:pos="360"/>
        </w:tabs>
        <w:spacing w:line="226" w:lineRule="auto"/>
        <w:jc w:val="both"/>
      </w:pPr>
      <w:r w:rsidRPr="0042104B">
        <w:t>Журнал «Социальный мир».</w:t>
      </w:r>
    </w:p>
    <w:p w:rsidR="00B77BC1" w:rsidRPr="0042104B" w:rsidRDefault="00B77BC1" w:rsidP="00B77BC1">
      <w:pPr>
        <w:pStyle w:val="a7"/>
        <w:numPr>
          <w:ilvl w:val="0"/>
          <w:numId w:val="14"/>
        </w:numPr>
        <w:shd w:val="clear" w:color="auto" w:fill="FFFFFF"/>
        <w:tabs>
          <w:tab w:val="num" w:pos="360"/>
        </w:tabs>
        <w:spacing w:line="226" w:lineRule="auto"/>
        <w:jc w:val="both"/>
        <w:sectPr w:rsidR="00B77BC1" w:rsidRPr="0042104B" w:rsidSect="0042104B">
          <w:type w:val="continuous"/>
          <w:pgSz w:w="11906" w:h="16838"/>
          <w:pgMar w:top="1134" w:right="567" w:bottom="1134" w:left="1701" w:header="709" w:footer="709" w:gutter="0"/>
          <w:cols w:num="2" w:space="708"/>
          <w:docGrid w:linePitch="360"/>
        </w:sectPr>
      </w:pPr>
    </w:p>
    <w:p w:rsidR="00B77BC1" w:rsidRPr="0042104B" w:rsidRDefault="00B77BC1" w:rsidP="00B77BC1">
      <w:pPr>
        <w:pStyle w:val="a7"/>
        <w:shd w:val="clear" w:color="auto" w:fill="FFFFFF"/>
        <w:tabs>
          <w:tab w:val="num" w:pos="360"/>
        </w:tabs>
        <w:spacing w:line="226" w:lineRule="auto"/>
        <w:jc w:val="both"/>
      </w:pPr>
    </w:p>
    <w:p w:rsidR="00B77BC1" w:rsidRDefault="00B77BC1" w:rsidP="00B77BC1">
      <w:pPr>
        <w:pStyle w:val="24"/>
        <w:spacing w:line="226" w:lineRule="auto"/>
      </w:pPr>
      <w:r w:rsidRPr="0042104B">
        <w:t>16.Справочно-правовая система «Гарант», «Консультант Плюс».</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42104B">
        <w:rPr>
          <w:b/>
        </w:rPr>
        <w:t xml:space="preserve">4.3. Общие требования к организации образовательного процесса. </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2104B">
        <w:t>Обязательно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учебной практики.</w:t>
      </w:r>
    </w:p>
    <w:p w:rsidR="00B77BC1" w:rsidRPr="0042104B" w:rsidRDefault="00B77BC1" w:rsidP="00B77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2104B">
        <w:t xml:space="preserve">В целях реализации </w:t>
      </w:r>
      <w:proofErr w:type="spellStart"/>
      <w:r w:rsidRPr="0042104B">
        <w:t>компетентностного</w:t>
      </w:r>
      <w:proofErr w:type="spellEnd"/>
      <w:r w:rsidRPr="0042104B">
        <w:t xml:space="preserve"> подхода предусматривается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w:t>
      </w:r>
      <w:r w:rsidRPr="0042104B">
        <w:lastRenderedPageBreak/>
        <w:t>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B77BC1" w:rsidRPr="0042104B" w:rsidRDefault="00B77BC1" w:rsidP="00B77BC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Cs/>
        </w:rPr>
      </w:pPr>
      <w:r w:rsidRPr="0042104B">
        <w:t xml:space="preserve"> </w:t>
      </w:r>
      <w:r w:rsidRPr="0042104B">
        <w:rPr>
          <w:bCs/>
          <w:iCs/>
        </w:rPr>
        <w:t>Дисциплины, изучение которых должно предшествовать освоению данного модуля: Конституционное право, Трудовое право, Семейное право, Гражданский процесс, Информационные технологии в профессиональной деятельности, Документационное обеспечение управления, Основы защиты информации.</w:t>
      </w:r>
    </w:p>
    <w:p w:rsidR="00B77BC1" w:rsidRPr="0042104B" w:rsidRDefault="00B77BC1" w:rsidP="00B77BC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42104B">
        <w:rPr>
          <w:b/>
        </w:rPr>
        <w:t>4.4. Кадровое обеспечение образовательного процесса</w:t>
      </w:r>
    </w:p>
    <w:p w:rsidR="00B77BC1" w:rsidRPr="0042104B" w:rsidRDefault="00B77BC1" w:rsidP="00B77BC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aps/>
        </w:rPr>
      </w:pPr>
      <w:r w:rsidRPr="0042104B">
        <w:rPr>
          <w:bCs/>
        </w:rPr>
        <w:t xml:space="preserve">Обучение по междисциплинарным  курсам проводится преподавателями дисциплин профессионального цикла, </w:t>
      </w:r>
      <w:r w:rsidRPr="0042104B">
        <w:t>имеющими высшее образование, соответствующее профилю преподаваемого модуля.</w:t>
      </w:r>
      <w:r w:rsidRPr="0042104B">
        <w:rPr>
          <w:bCs/>
        </w:rPr>
        <w:t xml:space="preserve"> Организацию и руководство учебной практикой осуществляют руководители практики от образовательного учреждения. Руководителями учебной практики являются преподаватели дисциплин профессионального цикла, </w:t>
      </w:r>
      <w:r w:rsidRPr="0042104B">
        <w:t>имеющими высшее образование, соответствующее профилю преподаваемого модуля.</w:t>
      </w:r>
      <w:r w:rsidRPr="0042104B">
        <w:rPr>
          <w:b/>
          <w:caps/>
        </w:rPr>
        <w:t xml:space="preserve"> </w:t>
      </w:r>
    </w:p>
    <w:p w:rsidR="00B77BC1" w:rsidRPr="0042104B" w:rsidRDefault="00B77BC1" w:rsidP="00B77BC1">
      <w:pPr>
        <w:spacing w:line="226" w:lineRule="auto"/>
        <w:jc w:val="both"/>
        <w:rPr>
          <w:b/>
        </w:rPr>
      </w:pPr>
    </w:p>
    <w:p w:rsidR="00B77BC1" w:rsidRPr="0042104B" w:rsidRDefault="00B77BC1" w:rsidP="00B77BC1">
      <w:pPr>
        <w:pStyle w:val="1"/>
        <w:numPr>
          <w:ilvl w:val="0"/>
          <w:numId w:val="2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142"/>
        <w:jc w:val="both"/>
        <w:rPr>
          <w:b/>
          <w:caps/>
        </w:rPr>
      </w:pPr>
      <w:r w:rsidRPr="0042104B">
        <w:rPr>
          <w:b/>
          <w:caps/>
        </w:rPr>
        <w:t>Контроль и оценка результатов освоения профессионального модуля (вида профессиональной деятельности)</w:t>
      </w:r>
    </w:p>
    <w:p w:rsidR="00B77BC1" w:rsidRPr="0042104B" w:rsidRDefault="00B77BC1" w:rsidP="00B77BC1">
      <w:pPr>
        <w:pStyle w:val="Style25"/>
        <w:widowControl/>
        <w:spacing w:before="50" w:line="360" w:lineRule="auto"/>
        <w:ind w:firstLine="851"/>
        <w:rPr>
          <w:rStyle w:val="FontStyle81"/>
          <w:sz w:val="24"/>
          <w:szCs w:val="24"/>
        </w:rPr>
      </w:pPr>
      <w:r w:rsidRPr="0042104B">
        <w:rPr>
          <w:rStyle w:val="FontStyle81"/>
          <w:sz w:val="24"/>
          <w:szCs w:val="24"/>
        </w:rPr>
        <w:t>Входной контроль проводится в начале изучения профессионального модуля с целью выстраивания индивидуальной траектории обучения студентов на основе проверки их знаний, готовности к восприятию лекционного материала, активному участию в семинарских и практи</w:t>
      </w:r>
      <w:r w:rsidRPr="0042104B">
        <w:rPr>
          <w:rStyle w:val="FontStyle81"/>
          <w:sz w:val="24"/>
          <w:szCs w:val="24"/>
        </w:rPr>
        <w:softHyphen/>
        <w:t>ческих занятиях, а также других видах аудиторной и внеаудиторной работы.</w:t>
      </w:r>
    </w:p>
    <w:p w:rsidR="00B77BC1" w:rsidRPr="0042104B" w:rsidRDefault="00B77BC1" w:rsidP="00B77BC1">
      <w:pPr>
        <w:pStyle w:val="Style25"/>
        <w:widowControl/>
        <w:spacing w:line="360" w:lineRule="auto"/>
        <w:ind w:firstLine="851"/>
        <w:rPr>
          <w:rStyle w:val="FontStyle81"/>
          <w:sz w:val="24"/>
          <w:szCs w:val="24"/>
        </w:rPr>
      </w:pPr>
      <w:r w:rsidRPr="0042104B">
        <w:rPr>
          <w:rStyle w:val="FontStyle81"/>
          <w:sz w:val="24"/>
          <w:szCs w:val="24"/>
        </w:rPr>
        <w:t>Текущий контроль проводится с целью объективной оценки качества освоения програм</w:t>
      </w:r>
      <w:r w:rsidRPr="0042104B">
        <w:rPr>
          <w:rStyle w:val="FontStyle81"/>
          <w:sz w:val="24"/>
          <w:szCs w:val="24"/>
        </w:rPr>
        <w:softHyphen/>
        <w:t>мы междисциплинарного курса, учебной практики, а также стимулирования учебной работы студентов. Формами текущего контроля является раз</w:t>
      </w:r>
      <w:r w:rsidRPr="0042104B">
        <w:rPr>
          <w:rStyle w:val="FontStyle81"/>
          <w:sz w:val="24"/>
          <w:szCs w:val="24"/>
        </w:rPr>
        <w:softHyphen/>
        <w:t>работка схем-конспектов для закрепления материала и упорядочения информации, решение за</w:t>
      </w:r>
      <w:r w:rsidRPr="0042104B">
        <w:rPr>
          <w:rStyle w:val="FontStyle81"/>
          <w:sz w:val="24"/>
          <w:szCs w:val="24"/>
        </w:rPr>
        <w:softHyphen/>
        <w:t>дач, тестов, заполнение первичных документов и выполнение других заданий, предусмотрен</w:t>
      </w:r>
      <w:r w:rsidRPr="0042104B">
        <w:rPr>
          <w:rStyle w:val="FontStyle81"/>
          <w:sz w:val="24"/>
          <w:szCs w:val="24"/>
        </w:rPr>
        <w:softHyphen/>
        <w:t>ных планом проведения практических занятий, практики и самостоятельной ра</w:t>
      </w:r>
      <w:r w:rsidRPr="0042104B">
        <w:rPr>
          <w:rStyle w:val="FontStyle81"/>
          <w:sz w:val="24"/>
          <w:szCs w:val="24"/>
        </w:rPr>
        <w:softHyphen/>
        <w:t>боты.</w:t>
      </w:r>
    </w:p>
    <w:p w:rsidR="00B77BC1" w:rsidRPr="0042104B" w:rsidRDefault="00B77BC1" w:rsidP="00B77BC1">
      <w:pPr>
        <w:spacing w:line="360" w:lineRule="auto"/>
        <w:ind w:firstLine="851"/>
        <w:jc w:val="both"/>
        <w:rPr>
          <w:rStyle w:val="FontStyle81"/>
          <w:sz w:val="24"/>
          <w:szCs w:val="24"/>
        </w:rPr>
      </w:pPr>
      <w:r w:rsidRPr="0042104B">
        <w:rPr>
          <w:rStyle w:val="FontStyle81"/>
          <w:sz w:val="24"/>
          <w:szCs w:val="24"/>
        </w:rPr>
        <w:t xml:space="preserve">  Промежуточный контроль и оценка результатов освоения междисциплинарных  курсов  </w:t>
      </w:r>
      <w:r w:rsidRPr="0042104B">
        <w:rPr>
          <w:rFonts w:eastAsia="Calibri"/>
          <w:bCs/>
        </w:rPr>
        <w:t xml:space="preserve">МДК 01.01. Право социального обеспечения и МДК 01.02. Психология социально-правовой  деятельности </w:t>
      </w:r>
      <w:r w:rsidRPr="0042104B">
        <w:t xml:space="preserve">проводится в 5 семестре </w:t>
      </w:r>
      <w:r w:rsidRPr="0042104B">
        <w:rPr>
          <w:rStyle w:val="FontStyle81"/>
          <w:sz w:val="24"/>
          <w:szCs w:val="24"/>
        </w:rPr>
        <w:t xml:space="preserve">в форме </w:t>
      </w:r>
      <w:r w:rsidR="00AC1002">
        <w:rPr>
          <w:rStyle w:val="FontStyle81"/>
          <w:sz w:val="24"/>
          <w:szCs w:val="24"/>
        </w:rPr>
        <w:t>итоговой оценки.</w:t>
      </w:r>
    </w:p>
    <w:p w:rsidR="00B77BC1" w:rsidRPr="0042104B" w:rsidRDefault="00B77BC1" w:rsidP="00B77BC1">
      <w:pPr>
        <w:pStyle w:val="Style25"/>
        <w:widowControl/>
        <w:spacing w:line="360" w:lineRule="auto"/>
        <w:ind w:firstLine="851"/>
        <w:rPr>
          <w:rStyle w:val="FontStyle81"/>
          <w:sz w:val="24"/>
          <w:szCs w:val="24"/>
        </w:rPr>
      </w:pPr>
      <w:r w:rsidRPr="0042104B">
        <w:rPr>
          <w:rStyle w:val="FontStyle81"/>
          <w:sz w:val="24"/>
          <w:szCs w:val="24"/>
        </w:rPr>
        <w:t>Производственная  практика ПП.01.01, закрепляющая зна</w:t>
      </w:r>
      <w:r w:rsidRPr="0042104B">
        <w:rPr>
          <w:rStyle w:val="FontStyle81"/>
          <w:sz w:val="24"/>
          <w:szCs w:val="24"/>
        </w:rPr>
        <w:softHyphen/>
        <w:t>ния, полученные студентами при изучении МДК 01.01-01.02, завершается дифференцированным зачетом, который проводится в последний день практики.</w:t>
      </w:r>
    </w:p>
    <w:p w:rsidR="00B77BC1" w:rsidRPr="0042104B" w:rsidRDefault="00B77BC1" w:rsidP="00B77BC1">
      <w:pPr>
        <w:pStyle w:val="Style25"/>
        <w:widowControl/>
        <w:spacing w:line="360" w:lineRule="auto"/>
        <w:ind w:right="7" w:firstLine="851"/>
        <w:rPr>
          <w:rStyle w:val="FontStyle81"/>
          <w:sz w:val="24"/>
          <w:szCs w:val="24"/>
        </w:rPr>
      </w:pPr>
      <w:r w:rsidRPr="0042104B">
        <w:rPr>
          <w:rStyle w:val="FontStyle81"/>
          <w:sz w:val="24"/>
          <w:szCs w:val="24"/>
        </w:rPr>
        <w:t>Успешное освоение всех элементов программы профессионального модуля - междисци</w:t>
      </w:r>
      <w:r w:rsidRPr="0042104B">
        <w:rPr>
          <w:rStyle w:val="FontStyle81"/>
          <w:sz w:val="24"/>
          <w:szCs w:val="24"/>
        </w:rPr>
        <w:softHyphen/>
        <w:t>плинарных курсов и предусмотренной учебной  практики, является условием допуска обучающихся к экзамену (квалификационному), который представляет собой форму независимой оценки результатов обучения с участием работодате</w:t>
      </w:r>
      <w:r w:rsidRPr="0042104B">
        <w:rPr>
          <w:rStyle w:val="FontStyle81"/>
          <w:sz w:val="24"/>
          <w:szCs w:val="24"/>
        </w:rPr>
        <w:softHyphen/>
        <w:t>лей.</w:t>
      </w:r>
    </w:p>
    <w:p w:rsidR="00B77BC1" w:rsidRPr="0042104B" w:rsidRDefault="00B77BC1" w:rsidP="00B77BC1">
      <w:pPr>
        <w:pStyle w:val="Style22"/>
        <w:widowControl/>
        <w:spacing w:line="360" w:lineRule="auto"/>
        <w:ind w:right="7" w:firstLine="851"/>
        <w:rPr>
          <w:rStyle w:val="FontStyle81"/>
          <w:sz w:val="24"/>
          <w:szCs w:val="24"/>
        </w:rPr>
      </w:pPr>
      <w:r w:rsidRPr="0042104B">
        <w:rPr>
          <w:rStyle w:val="FontStyle81"/>
          <w:sz w:val="24"/>
          <w:szCs w:val="24"/>
        </w:rPr>
        <w:t>В ходе экзамена (квалификационного) проверяется готовность обучающихся к выпол</w:t>
      </w:r>
      <w:r w:rsidRPr="0042104B">
        <w:rPr>
          <w:rStyle w:val="FontStyle81"/>
          <w:sz w:val="24"/>
          <w:szCs w:val="24"/>
        </w:rPr>
        <w:softHyphen/>
        <w:t xml:space="preserve">нению указанного вида профессиональной деятельности и </w:t>
      </w:r>
      <w:proofErr w:type="spellStart"/>
      <w:r w:rsidRPr="0042104B">
        <w:rPr>
          <w:rStyle w:val="FontStyle81"/>
          <w:sz w:val="24"/>
          <w:szCs w:val="24"/>
        </w:rPr>
        <w:t>сформированность</w:t>
      </w:r>
      <w:proofErr w:type="spellEnd"/>
      <w:r w:rsidRPr="0042104B">
        <w:rPr>
          <w:rStyle w:val="FontStyle81"/>
          <w:sz w:val="24"/>
          <w:szCs w:val="24"/>
        </w:rPr>
        <w:t xml:space="preserve">  у них не только профессиональных, но и общих компетенций, и обеспечивающих их умений. </w:t>
      </w:r>
    </w:p>
    <w:p w:rsidR="00B77BC1" w:rsidRPr="0042104B" w:rsidRDefault="00B77BC1" w:rsidP="00B77BC1">
      <w:pPr>
        <w:pStyle w:val="Style22"/>
        <w:widowControl/>
        <w:spacing w:line="360" w:lineRule="auto"/>
        <w:ind w:right="7" w:firstLine="851"/>
        <w:rPr>
          <w:rStyle w:val="FontStyle81"/>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0"/>
        <w:gridCol w:w="1701"/>
      </w:tblGrid>
      <w:tr w:rsidR="00B77BC1" w:rsidRPr="0042104B" w:rsidTr="0042104B">
        <w:tc>
          <w:tcPr>
            <w:tcW w:w="2694" w:type="dxa"/>
            <w:tcBorders>
              <w:top w:val="single" w:sz="12" w:space="0" w:color="auto"/>
              <w:left w:val="single" w:sz="12" w:space="0" w:color="auto"/>
              <w:bottom w:val="single" w:sz="12" w:space="0" w:color="auto"/>
              <w:right w:val="single" w:sz="4" w:space="0" w:color="auto"/>
            </w:tcBorders>
            <w:shd w:val="clear" w:color="auto" w:fill="auto"/>
            <w:vAlign w:val="center"/>
          </w:tcPr>
          <w:p w:rsidR="00B77BC1" w:rsidRPr="0042104B" w:rsidRDefault="00B77BC1" w:rsidP="0042104B">
            <w:pPr>
              <w:jc w:val="center"/>
              <w:rPr>
                <w:b/>
                <w:bCs/>
              </w:rPr>
            </w:pPr>
            <w:r w:rsidRPr="0042104B">
              <w:rPr>
                <w:b/>
                <w:bCs/>
              </w:rPr>
              <w:t xml:space="preserve">Результаты </w:t>
            </w:r>
          </w:p>
          <w:p w:rsidR="00B77BC1" w:rsidRPr="0042104B" w:rsidRDefault="00B77BC1" w:rsidP="0042104B">
            <w:pPr>
              <w:jc w:val="center"/>
              <w:rPr>
                <w:b/>
                <w:bCs/>
              </w:rPr>
            </w:pPr>
            <w:r w:rsidRPr="0042104B">
              <w:rPr>
                <w:b/>
                <w:bCs/>
              </w:rPr>
              <w:t>(освоенные профессиональные компетенции)</w:t>
            </w:r>
          </w:p>
        </w:tc>
        <w:tc>
          <w:tcPr>
            <w:tcW w:w="5670" w:type="dxa"/>
            <w:tcBorders>
              <w:top w:val="single" w:sz="12" w:space="0" w:color="auto"/>
              <w:left w:val="single" w:sz="4" w:space="0" w:color="auto"/>
              <w:bottom w:val="single" w:sz="12" w:space="0" w:color="auto"/>
              <w:right w:val="single" w:sz="4" w:space="0" w:color="auto"/>
            </w:tcBorders>
            <w:shd w:val="clear" w:color="auto" w:fill="auto"/>
            <w:vAlign w:val="center"/>
          </w:tcPr>
          <w:p w:rsidR="00B77BC1" w:rsidRPr="0042104B" w:rsidRDefault="00B77BC1" w:rsidP="0042104B">
            <w:pPr>
              <w:jc w:val="center"/>
              <w:rPr>
                <w:bCs/>
              </w:rPr>
            </w:pPr>
            <w:r w:rsidRPr="0042104B">
              <w:rPr>
                <w:b/>
              </w:rPr>
              <w:t>Основные показатели оценки результата</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rsidR="00B77BC1" w:rsidRPr="0042104B" w:rsidRDefault="00B77BC1" w:rsidP="0042104B">
            <w:pPr>
              <w:jc w:val="center"/>
              <w:rPr>
                <w:b/>
                <w:bCs/>
              </w:rPr>
            </w:pPr>
            <w:r w:rsidRPr="0042104B">
              <w:rPr>
                <w:b/>
              </w:rPr>
              <w:t xml:space="preserve">Формы и методы контроля и оценки </w:t>
            </w:r>
          </w:p>
        </w:tc>
      </w:tr>
      <w:tr w:rsidR="00B77BC1" w:rsidRPr="0042104B" w:rsidTr="0042104B">
        <w:trPr>
          <w:trHeight w:val="1448"/>
        </w:trPr>
        <w:tc>
          <w:tcPr>
            <w:tcW w:w="2694"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pPr>
              <w:pStyle w:val="ConsPlusNormal"/>
              <w:ind w:firstLine="0"/>
              <w:rPr>
                <w:rFonts w:ascii="Times New Roman" w:hAnsi="Times New Roman" w:cs="Times New Roman"/>
                <w:sz w:val="24"/>
                <w:szCs w:val="24"/>
              </w:rPr>
            </w:pPr>
            <w:r w:rsidRPr="0042104B">
              <w:rPr>
                <w:rFonts w:ascii="Times New Roman" w:hAnsi="Times New Roman" w:cs="Times New Roman"/>
                <w:sz w:val="24"/>
                <w:szCs w:val="24"/>
              </w:rPr>
              <w:t xml:space="preserve">ПК 1.1. </w:t>
            </w:r>
          </w:p>
          <w:p w:rsidR="00B77BC1" w:rsidRPr="0042104B" w:rsidRDefault="00B77BC1" w:rsidP="0042104B">
            <w:pPr>
              <w:pStyle w:val="ConsPlusNormal"/>
              <w:ind w:firstLine="0"/>
              <w:rPr>
                <w:rFonts w:ascii="Times New Roman" w:hAnsi="Times New Roman" w:cs="Times New Roman"/>
                <w:sz w:val="24"/>
                <w:szCs w:val="24"/>
              </w:rPr>
            </w:pPr>
            <w:r w:rsidRPr="0042104B">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5670"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widowControl w:val="0"/>
              <w:numPr>
                <w:ilvl w:val="0"/>
                <w:numId w:val="3"/>
              </w:numPr>
              <w:suppressAutoHyphens/>
              <w:ind w:left="317" w:hanging="284"/>
            </w:pPr>
            <w:r w:rsidRPr="0042104B">
              <w:t xml:space="preserve">Эффективное осуществление поиска и анализ норм действующего законодательства. </w:t>
            </w:r>
          </w:p>
          <w:p w:rsidR="00B77BC1" w:rsidRPr="0042104B" w:rsidRDefault="00B77BC1" w:rsidP="0042104B">
            <w:pPr>
              <w:widowControl w:val="0"/>
              <w:numPr>
                <w:ilvl w:val="0"/>
                <w:numId w:val="3"/>
              </w:numPr>
              <w:suppressAutoHyphens/>
              <w:ind w:left="317" w:hanging="284"/>
            </w:pPr>
            <w:r w:rsidRPr="0042104B">
              <w:t xml:space="preserve">Правильное определение пределов действия правовых норм во времени, пространстве и по кругу лиц с использованием периодических и специальных изданий, справочной литературы, информационных справочно-правовых систем. </w:t>
            </w:r>
          </w:p>
          <w:p w:rsidR="00B77BC1" w:rsidRPr="0042104B" w:rsidRDefault="00B77BC1" w:rsidP="0042104B">
            <w:pPr>
              <w:widowControl w:val="0"/>
              <w:numPr>
                <w:ilvl w:val="0"/>
                <w:numId w:val="3"/>
              </w:numPr>
              <w:suppressAutoHyphens/>
              <w:ind w:left="317" w:hanging="284"/>
            </w:pPr>
            <w:r w:rsidRPr="0042104B">
              <w:t>Соблюдение требований действующего законодательства при определении  права гражданина на конкретный вид пенсионного обеспечения и социальной защиты.</w:t>
            </w:r>
          </w:p>
        </w:tc>
        <w:tc>
          <w:tcPr>
            <w:tcW w:w="1701" w:type="dxa"/>
            <w:vMerge w:val="restart"/>
            <w:tcBorders>
              <w:top w:val="single" w:sz="12" w:space="0" w:color="auto"/>
              <w:left w:val="single" w:sz="4" w:space="0" w:color="auto"/>
              <w:right w:val="single" w:sz="12" w:space="0" w:color="auto"/>
            </w:tcBorders>
            <w:shd w:val="clear" w:color="auto" w:fill="auto"/>
          </w:tcPr>
          <w:p w:rsidR="00B77BC1" w:rsidRPr="0042104B" w:rsidRDefault="00B77BC1" w:rsidP="0042104B">
            <w:pPr>
              <w:pStyle w:val="Style7"/>
              <w:widowControl/>
              <w:spacing w:line="240" w:lineRule="auto"/>
              <w:ind w:right="22"/>
              <w:rPr>
                <w:rStyle w:val="FontStyle81"/>
                <w:sz w:val="24"/>
                <w:szCs w:val="24"/>
              </w:rPr>
            </w:pPr>
            <w:r w:rsidRPr="0042104B">
              <w:rPr>
                <w:rStyle w:val="FontStyle81"/>
                <w:sz w:val="24"/>
                <w:szCs w:val="24"/>
              </w:rPr>
              <w:t>Текущий  контроль  в</w:t>
            </w:r>
          </w:p>
          <w:p w:rsidR="00B77BC1" w:rsidRPr="0042104B" w:rsidRDefault="00B77BC1" w:rsidP="0042104B">
            <w:pPr>
              <w:pStyle w:val="Style7"/>
              <w:widowControl/>
              <w:spacing w:line="240" w:lineRule="auto"/>
              <w:ind w:right="22"/>
              <w:rPr>
                <w:rStyle w:val="FontStyle81"/>
                <w:sz w:val="24"/>
                <w:szCs w:val="24"/>
              </w:rPr>
            </w:pPr>
            <w:r w:rsidRPr="0042104B">
              <w:rPr>
                <w:rStyle w:val="FontStyle81"/>
                <w:sz w:val="24"/>
                <w:szCs w:val="24"/>
              </w:rPr>
              <w:t xml:space="preserve"> форме:</w:t>
            </w:r>
          </w:p>
          <w:p w:rsidR="00B77BC1" w:rsidRPr="0042104B" w:rsidRDefault="00B77BC1" w:rsidP="0042104B">
            <w:pPr>
              <w:pStyle w:val="Style48"/>
              <w:widowControl/>
              <w:tabs>
                <w:tab w:val="left" w:pos="175"/>
              </w:tabs>
              <w:spacing w:line="240" w:lineRule="auto"/>
              <w:rPr>
                <w:rStyle w:val="FontStyle81"/>
                <w:sz w:val="24"/>
                <w:szCs w:val="24"/>
              </w:rPr>
            </w:pPr>
            <w:r w:rsidRPr="0042104B">
              <w:rPr>
                <w:rStyle w:val="FontStyle81"/>
                <w:sz w:val="24"/>
                <w:szCs w:val="24"/>
              </w:rPr>
              <w:t>-</w:t>
            </w:r>
            <w:r w:rsidRPr="0042104B">
              <w:rPr>
                <w:rStyle w:val="FontStyle81"/>
                <w:sz w:val="24"/>
                <w:szCs w:val="24"/>
              </w:rPr>
              <w:tab/>
              <w:t>устного опроса,</w:t>
            </w:r>
          </w:p>
          <w:p w:rsidR="00B77BC1" w:rsidRPr="0042104B" w:rsidRDefault="00B77BC1" w:rsidP="0042104B">
            <w:pPr>
              <w:pStyle w:val="Style48"/>
              <w:widowControl/>
              <w:tabs>
                <w:tab w:val="left" w:pos="175"/>
              </w:tabs>
              <w:spacing w:line="240" w:lineRule="auto"/>
              <w:ind w:right="22"/>
              <w:rPr>
                <w:rStyle w:val="FontStyle81"/>
                <w:sz w:val="24"/>
                <w:szCs w:val="24"/>
              </w:rPr>
            </w:pPr>
            <w:r w:rsidRPr="0042104B">
              <w:rPr>
                <w:rStyle w:val="FontStyle81"/>
                <w:sz w:val="24"/>
                <w:szCs w:val="24"/>
              </w:rPr>
              <w:t>-</w:t>
            </w:r>
            <w:r w:rsidRPr="0042104B">
              <w:rPr>
                <w:rStyle w:val="FontStyle81"/>
                <w:sz w:val="24"/>
                <w:szCs w:val="24"/>
              </w:rPr>
              <w:tab/>
              <w:t>оценки выполнения  практиче</w:t>
            </w:r>
            <w:r w:rsidRPr="0042104B">
              <w:rPr>
                <w:rStyle w:val="FontStyle81"/>
                <w:sz w:val="24"/>
                <w:szCs w:val="24"/>
              </w:rPr>
              <w:softHyphen/>
              <w:t>ских работ;</w:t>
            </w:r>
          </w:p>
          <w:p w:rsidR="00B77BC1" w:rsidRPr="0042104B" w:rsidRDefault="00B77BC1" w:rsidP="0042104B">
            <w:pPr>
              <w:pStyle w:val="Style48"/>
              <w:widowControl/>
              <w:tabs>
                <w:tab w:val="left" w:pos="175"/>
              </w:tabs>
              <w:spacing w:line="240" w:lineRule="auto"/>
              <w:rPr>
                <w:rStyle w:val="FontStyle81"/>
                <w:sz w:val="24"/>
                <w:szCs w:val="24"/>
              </w:rPr>
            </w:pPr>
            <w:r w:rsidRPr="0042104B">
              <w:rPr>
                <w:rStyle w:val="FontStyle81"/>
                <w:sz w:val="24"/>
                <w:szCs w:val="24"/>
              </w:rPr>
              <w:t>-</w:t>
            </w:r>
            <w:r w:rsidRPr="0042104B">
              <w:rPr>
                <w:rStyle w:val="FontStyle81"/>
                <w:sz w:val="24"/>
                <w:szCs w:val="24"/>
              </w:rPr>
              <w:tab/>
              <w:t>оценки результатов контрольной работы;</w:t>
            </w:r>
          </w:p>
          <w:p w:rsidR="00B77BC1" w:rsidRPr="0042104B" w:rsidRDefault="00B77BC1" w:rsidP="0042104B">
            <w:pPr>
              <w:pStyle w:val="Style48"/>
              <w:widowControl/>
              <w:tabs>
                <w:tab w:val="left" w:pos="175"/>
                <w:tab w:val="left" w:pos="490"/>
              </w:tabs>
              <w:spacing w:line="240" w:lineRule="auto"/>
              <w:rPr>
                <w:rStyle w:val="FontStyle81"/>
                <w:sz w:val="24"/>
                <w:szCs w:val="24"/>
              </w:rPr>
            </w:pPr>
            <w:r w:rsidRPr="0042104B">
              <w:rPr>
                <w:rStyle w:val="FontStyle81"/>
                <w:sz w:val="24"/>
                <w:szCs w:val="24"/>
              </w:rPr>
              <w:t>-</w:t>
            </w:r>
            <w:r w:rsidRPr="0042104B">
              <w:rPr>
                <w:rStyle w:val="FontStyle81"/>
                <w:sz w:val="24"/>
                <w:szCs w:val="24"/>
              </w:rPr>
              <w:tab/>
              <w:t>оценки выполнения рефератов;</w:t>
            </w:r>
          </w:p>
          <w:p w:rsidR="00B77BC1" w:rsidRPr="0042104B" w:rsidRDefault="00B77BC1" w:rsidP="0042104B">
            <w:pPr>
              <w:pStyle w:val="Style48"/>
              <w:widowControl/>
              <w:tabs>
                <w:tab w:val="left" w:pos="175"/>
              </w:tabs>
              <w:spacing w:line="240" w:lineRule="auto"/>
              <w:rPr>
                <w:rStyle w:val="FontStyle81"/>
                <w:sz w:val="24"/>
                <w:szCs w:val="24"/>
              </w:rPr>
            </w:pPr>
            <w:r w:rsidRPr="0042104B">
              <w:rPr>
                <w:rStyle w:val="FontStyle81"/>
                <w:sz w:val="24"/>
                <w:szCs w:val="24"/>
              </w:rPr>
              <w:t>-</w:t>
            </w:r>
            <w:r w:rsidRPr="0042104B">
              <w:rPr>
                <w:rStyle w:val="FontStyle81"/>
                <w:sz w:val="24"/>
                <w:szCs w:val="24"/>
              </w:rPr>
              <w:tab/>
              <w:t>оценки результатов тестирования.</w:t>
            </w:r>
          </w:p>
          <w:p w:rsidR="00B77BC1" w:rsidRPr="0042104B" w:rsidRDefault="00B77BC1" w:rsidP="0042104B">
            <w:pPr>
              <w:ind w:left="34"/>
            </w:pPr>
          </w:p>
          <w:p w:rsidR="00B77BC1" w:rsidRPr="0042104B" w:rsidRDefault="00B77BC1" w:rsidP="0042104B">
            <w:pPr>
              <w:ind w:left="34"/>
            </w:pPr>
          </w:p>
          <w:p w:rsidR="00B77BC1" w:rsidRPr="0042104B" w:rsidRDefault="00B77BC1" w:rsidP="0042104B">
            <w:pPr>
              <w:pStyle w:val="Style50"/>
              <w:widowControl/>
              <w:tabs>
                <w:tab w:val="left" w:pos="-108"/>
              </w:tabs>
              <w:spacing w:line="240" w:lineRule="auto"/>
              <w:ind w:left="-108" w:right="-108"/>
              <w:jc w:val="left"/>
              <w:rPr>
                <w:rStyle w:val="FontStyle81"/>
                <w:sz w:val="24"/>
                <w:szCs w:val="24"/>
              </w:rPr>
            </w:pPr>
            <w:r w:rsidRPr="0042104B">
              <w:rPr>
                <w:rStyle w:val="FontStyle81"/>
                <w:sz w:val="24"/>
                <w:szCs w:val="24"/>
              </w:rPr>
              <w:t>Промежуточная аттестация:</w:t>
            </w:r>
          </w:p>
          <w:p w:rsidR="00B77BC1" w:rsidRPr="0042104B" w:rsidRDefault="00B77BC1" w:rsidP="0042104B">
            <w:pPr>
              <w:pStyle w:val="Style7"/>
              <w:widowControl/>
              <w:spacing w:line="274" w:lineRule="exact"/>
              <w:ind w:right="22"/>
              <w:rPr>
                <w:rStyle w:val="FontStyle81"/>
                <w:sz w:val="24"/>
                <w:szCs w:val="24"/>
              </w:rPr>
            </w:pPr>
          </w:p>
          <w:p w:rsidR="00B77BC1" w:rsidRPr="0042104B" w:rsidRDefault="00B77BC1" w:rsidP="0042104B">
            <w:pPr>
              <w:pStyle w:val="Style7"/>
              <w:widowControl/>
              <w:spacing w:line="274" w:lineRule="exact"/>
              <w:ind w:right="22"/>
              <w:rPr>
                <w:rStyle w:val="FontStyle81"/>
                <w:sz w:val="24"/>
                <w:szCs w:val="24"/>
              </w:rPr>
            </w:pPr>
            <w:proofErr w:type="spellStart"/>
            <w:r w:rsidRPr="0042104B">
              <w:rPr>
                <w:rStyle w:val="FontStyle81"/>
                <w:sz w:val="24"/>
                <w:szCs w:val="24"/>
              </w:rPr>
              <w:t>дифференци</w:t>
            </w:r>
            <w:proofErr w:type="spellEnd"/>
            <w:r w:rsidRPr="0042104B">
              <w:rPr>
                <w:rStyle w:val="FontStyle81"/>
                <w:sz w:val="24"/>
                <w:szCs w:val="24"/>
              </w:rPr>
              <w:t>-</w:t>
            </w:r>
          </w:p>
          <w:p w:rsidR="00B77BC1" w:rsidRPr="0042104B" w:rsidRDefault="00B77BC1" w:rsidP="0042104B">
            <w:pPr>
              <w:pStyle w:val="Style7"/>
              <w:widowControl/>
              <w:spacing w:line="274" w:lineRule="exact"/>
              <w:ind w:right="22"/>
              <w:rPr>
                <w:rStyle w:val="FontStyle81"/>
                <w:sz w:val="24"/>
                <w:szCs w:val="24"/>
              </w:rPr>
            </w:pPr>
            <w:proofErr w:type="spellStart"/>
            <w:r w:rsidRPr="0042104B">
              <w:rPr>
                <w:rStyle w:val="FontStyle81"/>
                <w:sz w:val="24"/>
                <w:szCs w:val="24"/>
              </w:rPr>
              <w:t>рованный</w:t>
            </w:r>
            <w:proofErr w:type="spellEnd"/>
            <w:r w:rsidRPr="0042104B">
              <w:rPr>
                <w:rStyle w:val="FontStyle81"/>
                <w:sz w:val="24"/>
                <w:szCs w:val="24"/>
              </w:rPr>
              <w:t xml:space="preserve"> зачет  по МДК;</w:t>
            </w:r>
          </w:p>
          <w:p w:rsidR="00B77BC1" w:rsidRPr="0042104B" w:rsidRDefault="00B77BC1" w:rsidP="0042104B">
            <w:pPr>
              <w:pStyle w:val="Style7"/>
              <w:widowControl/>
              <w:spacing w:line="274" w:lineRule="exact"/>
              <w:ind w:right="22"/>
              <w:rPr>
                <w:rStyle w:val="FontStyle81"/>
                <w:sz w:val="24"/>
                <w:szCs w:val="24"/>
              </w:rPr>
            </w:pPr>
          </w:p>
          <w:p w:rsidR="00B77BC1" w:rsidRPr="0042104B" w:rsidRDefault="00B77BC1" w:rsidP="0042104B">
            <w:pPr>
              <w:pStyle w:val="Style7"/>
              <w:widowControl/>
              <w:spacing w:line="274" w:lineRule="exact"/>
              <w:ind w:right="22"/>
              <w:rPr>
                <w:rStyle w:val="FontStyle81"/>
                <w:sz w:val="24"/>
                <w:szCs w:val="24"/>
              </w:rPr>
            </w:pPr>
            <w:r w:rsidRPr="0042104B">
              <w:rPr>
                <w:rStyle w:val="FontStyle81"/>
                <w:sz w:val="24"/>
                <w:szCs w:val="24"/>
              </w:rPr>
              <w:t xml:space="preserve"> </w:t>
            </w:r>
            <w:proofErr w:type="spellStart"/>
            <w:r w:rsidRPr="0042104B">
              <w:rPr>
                <w:rStyle w:val="FontStyle81"/>
                <w:sz w:val="24"/>
                <w:szCs w:val="24"/>
              </w:rPr>
              <w:t>дифференци</w:t>
            </w:r>
            <w:proofErr w:type="spellEnd"/>
            <w:r w:rsidRPr="0042104B">
              <w:rPr>
                <w:rStyle w:val="FontStyle81"/>
                <w:sz w:val="24"/>
                <w:szCs w:val="24"/>
              </w:rPr>
              <w:t>-</w:t>
            </w:r>
          </w:p>
          <w:p w:rsidR="00B77BC1" w:rsidRPr="0042104B" w:rsidRDefault="00B77BC1" w:rsidP="0042104B">
            <w:pPr>
              <w:pStyle w:val="Style7"/>
              <w:widowControl/>
              <w:spacing w:line="274" w:lineRule="exact"/>
              <w:ind w:right="22"/>
              <w:rPr>
                <w:rStyle w:val="FontStyle81"/>
                <w:sz w:val="24"/>
                <w:szCs w:val="24"/>
              </w:rPr>
            </w:pPr>
            <w:proofErr w:type="spellStart"/>
            <w:r w:rsidRPr="0042104B">
              <w:rPr>
                <w:rStyle w:val="FontStyle81"/>
                <w:sz w:val="24"/>
                <w:szCs w:val="24"/>
              </w:rPr>
              <w:t>рованный</w:t>
            </w:r>
            <w:proofErr w:type="spellEnd"/>
            <w:r w:rsidRPr="0042104B">
              <w:rPr>
                <w:rStyle w:val="FontStyle81"/>
                <w:sz w:val="24"/>
                <w:szCs w:val="24"/>
              </w:rPr>
              <w:t xml:space="preserve"> зачет по учебной практике;</w:t>
            </w:r>
          </w:p>
          <w:p w:rsidR="00B77BC1" w:rsidRPr="0042104B" w:rsidRDefault="00B77BC1" w:rsidP="0042104B">
            <w:pPr>
              <w:pStyle w:val="Style7"/>
              <w:widowControl/>
              <w:spacing w:line="274" w:lineRule="exact"/>
              <w:ind w:right="22"/>
              <w:rPr>
                <w:rStyle w:val="FontStyle81"/>
                <w:sz w:val="24"/>
                <w:szCs w:val="24"/>
              </w:rPr>
            </w:pPr>
          </w:p>
          <w:p w:rsidR="00B77BC1" w:rsidRPr="0042104B" w:rsidRDefault="00B77BC1" w:rsidP="0042104B">
            <w:pPr>
              <w:pStyle w:val="Style50"/>
              <w:widowControl/>
              <w:spacing w:line="240" w:lineRule="auto"/>
              <w:ind w:right="7"/>
              <w:rPr>
                <w:rStyle w:val="FontStyle81"/>
                <w:sz w:val="24"/>
                <w:szCs w:val="24"/>
              </w:rPr>
            </w:pPr>
            <w:r w:rsidRPr="0042104B">
              <w:rPr>
                <w:rStyle w:val="FontStyle81"/>
                <w:sz w:val="24"/>
                <w:szCs w:val="24"/>
              </w:rPr>
              <w:t xml:space="preserve">экзамен  </w:t>
            </w:r>
            <w:proofErr w:type="spellStart"/>
            <w:r w:rsidRPr="0042104B">
              <w:rPr>
                <w:rStyle w:val="FontStyle81"/>
                <w:sz w:val="24"/>
                <w:szCs w:val="24"/>
              </w:rPr>
              <w:t>квалификаци</w:t>
            </w:r>
            <w:proofErr w:type="spellEnd"/>
          </w:p>
          <w:p w:rsidR="00B77BC1" w:rsidRPr="0042104B" w:rsidRDefault="00B77BC1" w:rsidP="0042104B">
            <w:pPr>
              <w:pStyle w:val="Style50"/>
              <w:widowControl/>
              <w:spacing w:line="240" w:lineRule="auto"/>
              <w:ind w:right="7"/>
              <w:rPr>
                <w:rStyle w:val="FontStyle81"/>
                <w:sz w:val="24"/>
                <w:szCs w:val="24"/>
              </w:rPr>
            </w:pPr>
            <w:proofErr w:type="spellStart"/>
            <w:r w:rsidRPr="0042104B">
              <w:rPr>
                <w:rStyle w:val="FontStyle81"/>
                <w:sz w:val="24"/>
                <w:szCs w:val="24"/>
              </w:rPr>
              <w:t>онный</w:t>
            </w:r>
            <w:proofErr w:type="spellEnd"/>
            <w:r w:rsidRPr="0042104B">
              <w:rPr>
                <w:rStyle w:val="FontStyle81"/>
                <w:sz w:val="24"/>
                <w:szCs w:val="24"/>
              </w:rPr>
              <w:t xml:space="preserve"> по   ПМ.</w:t>
            </w:r>
          </w:p>
          <w:p w:rsidR="00B77BC1" w:rsidRPr="0042104B" w:rsidRDefault="00B77BC1" w:rsidP="0042104B">
            <w:pPr>
              <w:pStyle w:val="a7"/>
              <w:tabs>
                <w:tab w:val="left" w:pos="176"/>
              </w:tabs>
              <w:ind w:left="34" w:right="-108"/>
              <w:rPr>
                <w:bCs/>
                <w:i/>
              </w:rPr>
            </w:pPr>
          </w:p>
        </w:tc>
      </w:tr>
      <w:tr w:rsidR="00B77BC1" w:rsidRPr="0042104B" w:rsidTr="0042104B">
        <w:trPr>
          <w:trHeight w:val="1166"/>
        </w:trPr>
        <w:tc>
          <w:tcPr>
            <w:tcW w:w="2694"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pPr>
              <w:pStyle w:val="ConsPlusNormal"/>
              <w:ind w:firstLine="0"/>
              <w:rPr>
                <w:rFonts w:ascii="Times New Roman" w:hAnsi="Times New Roman" w:cs="Times New Roman"/>
                <w:sz w:val="24"/>
                <w:szCs w:val="24"/>
              </w:rPr>
            </w:pPr>
            <w:r w:rsidRPr="0042104B">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tc>
        <w:tc>
          <w:tcPr>
            <w:tcW w:w="5670"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widowControl w:val="0"/>
              <w:numPr>
                <w:ilvl w:val="0"/>
                <w:numId w:val="3"/>
              </w:numPr>
              <w:suppressAutoHyphens/>
              <w:ind w:left="175" w:hanging="283"/>
            </w:pPr>
            <w:r w:rsidRPr="0042104B">
              <w:t>Квалифицированное юридическое консультирование граждан по вопросам в области Права социального обеспечения,</w:t>
            </w:r>
          </w:p>
          <w:p w:rsidR="00B77BC1" w:rsidRPr="0042104B" w:rsidRDefault="00B77BC1" w:rsidP="0042104B">
            <w:pPr>
              <w:widowControl w:val="0"/>
              <w:numPr>
                <w:ilvl w:val="0"/>
                <w:numId w:val="3"/>
              </w:numPr>
              <w:suppressAutoHyphens/>
              <w:ind w:left="175" w:hanging="283"/>
            </w:pPr>
          </w:p>
        </w:tc>
        <w:tc>
          <w:tcPr>
            <w:tcW w:w="1701" w:type="dxa"/>
            <w:vMerge/>
            <w:tcBorders>
              <w:left w:val="single" w:sz="4" w:space="0" w:color="auto"/>
              <w:right w:val="single" w:sz="12" w:space="0" w:color="auto"/>
            </w:tcBorders>
            <w:shd w:val="clear" w:color="auto" w:fill="auto"/>
          </w:tcPr>
          <w:p w:rsidR="00B77BC1" w:rsidRPr="0042104B" w:rsidRDefault="00B77BC1" w:rsidP="0042104B">
            <w:pPr>
              <w:rPr>
                <w:bCs/>
                <w:i/>
              </w:rPr>
            </w:pPr>
          </w:p>
        </w:tc>
      </w:tr>
      <w:tr w:rsidR="00B77BC1" w:rsidRPr="0042104B" w:rsidTr="0042104B">
        <w:trPr>
          <w:trHeight w:val="1448"/>
        </w:trPr>
        <w:tc>
          <w:tcPr>
            <w:tcW w:w="2694"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r w:rsidRPr="0042104B">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5670"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pStyle w:val="a7"/>
              <w:numPr>
                <w:ilvl w:val="0"/>
                <w:numId w:val="9"/>
              </w:numPr>
              <w:ind w:left="175" w:hanging="283"/>
            </w:pPr>
            <w:r w:rsidRPr="0042104B">
              <w:t>Определение перечня документов, необходимых при оформлении пенсий и социальных пособий,</w:t>
            </w:r>
          </w:p>
          <w:p w:rsidR="00B77BC1" w:rsidRPr="0042104B" w:rsidRDefault="00B77BC1" w:rsidP="0042104B">
            <w:pPr>
              <w:pStyle w:val="a7"/>
              <w:numPr>
                <w:ilvl w:val="0"/>
                <w:numId w:val="9"/>
              </w:numPr>
              <w:ind w:left="175" w:hanging="283"/>
            </w:pPr>
            <w:r w:rsidRPr="0042104B">
              <w:t>Разъяснение порядка получения отдельных видов документов,</w:t>
            </w:r>
          </w:p>
          <w:p w:rsidR="00B77BC1" w:rsidRPr="0042104B" w:rsidRDefault="00B77BC1" w:rsidP="0042104B">
            <w:pPr>
              <w:pStyle w:val="a7"/>
              <w:numPr>
                <w:ilvl w:val="0"/>
                <w:numId w:val="9"/>
              </w:numPr>
              <w:ind w:left="175" w:hanging="283"/>
            </w:pPr>
            <w:r w:rsidRPr="0042104B">
              <w:t>Проведение экспертизы представленных документов и определение их пригодности в оформлении пенсий и социальных пособий,</w:t>
            </w:r>
          </w:p>
          <w:p w:rsidR="00B77BC1" w:rsidRPr="0042104B" w:rsidRDefault="00B77BC1" w:rsidP="0042104B">
            <w:pPr>
              <w:pStyle w:val="a7"/>
              <w:numPr>
                <w:ilvl w:val="0"/>
                <w:numId w:val="9"/>
              </w:numPr>
              <w:ind w:left="175" w:hanging="283"/>
            </w:pPr>
            <w:r w:rsidRPr="0042104B">
              <w:t>Эффективное содействие в оформлении  документов правового характера.</w:t>
            </w:r>
          </w:p>
          <w:p w:rsidR="00B77BC1" w:rsidRPr="0042104B" w:rsidRDefault="00B77BC1" w:rsidP="0042104B">
            <w:pPr>
              <w:widowControl w:val="0"/>
              <w:numPr>
                <w:ilvl w:val="0"/>
                <w:numId w:val="4"/>
              </w:numPr>
              <w:suppressAutoHyphens/>
              <w:ind w:left="318" w:hanging="284"/>
            </w:pPr>
            <w:r w:rsidRPr="0042104B">
              <w:t>Точное соблюдение требований законодательства к форме и срокам представления документов.</w:t>
            </w:r>
          </w:p>
        </w:tc>
        <w:tc>
          <w:tcPr>
            <w:tcW w:w="1701" w:type="dxa"/>
            <w:vMerge/>
            <w:tcBorders>
              <w:left w:val="single" w:sz="4" w:space="0" w:color="auto"/>
              <w:right w:val="single" w:sz="12" w:space="0" w:color="auto"/>
            </w:tcBorders>
            <w:shd w:val="clear" w:color="auto" w:fill="auto"/>
          </w:tcPr>
          <w:p w:rsidR="00B77BC1" w:rsidRPr="0042104B" w:rsidRDefault="00B77BC1" w:rsidP="0042104B">
            <w:pPr>
              <w:pStyle w:val="a7"/>
              <w:numPr>
                <w:ilvl w:val="0"/>
                <w:numId w:val="13"/>
              </w:numPr>
              <w:tabs>
                <w:tab w:val="left" w:pos="176"/>
              </w:tabs>
              <w:ind w:left="34" w:right="-108" w:hanging="142"/>
              <w:rPr>
                <w:bCs/>
                <w:i/>
              </w:rPr>
            </w:pPr>
          </w:p>
        </w:tc>
      </w:tr>
      <w:tr w:rsidR="00B77BC1" w:rsidRPr="0042104B" w:rsidTr="0042104B">
        <w:trPr>
          <w:trHeight w:val="1448"/>
        </w:trPr>
        <w:tc>
          <w:tcPr>
            <w:tcW w:w="2694"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r w:rsidRPr="0042104B">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5670"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pStyle w:val="a7"/>
              <w:numPr>
                <w:ilvl w:val="0"/>
                <w:numId w:val="9"/>
              </w:numPr>
              <w:ind w:left="317" w:hanging="425"/>
            </w:pPr>
            <w:r w:rsidRPr="0042104B">
              <w:t>Точное соблюдение требований законодательства к форме и срокам рассмотрения заявлений граждан о назначении пенсий и социальных пособий,</w:t>
            </w:r>
          </w:p>
          <w:p w:rsidR="00B77BC1" w:rsidRPr="0042104B" w:rsidRDefault="00B77BC1" w:rsidP="0042104B">
            <w:pPr>
              <w:pStyle w:val="a7"/>
              <w:numPr>
                <w:ilvl w:val="0"/>
                <w:numId w:val="9"/>
              </w:numPr>
              <w:ind w:left="317" w:hanging="425"/>
            </w:pPr>
            <w:r w:rsidRPr="0042104B">
              <w:t>Своевременное проведение индексации и корректировки назначенных пенсий, пособий и других социальных выплат,</w:t>
            </w:r>
          </w:p>
          <w:p w:rsidR="00B77BC1" w:rsidRPr="0042104B" w:rsidRDefault="00B77BC1" w:rsidP="0042104B">
            <w:pPr>
              <w:pStyle w:val="a7"/>
              <w:numPr>
                <w:ilvl w:val="0"/>
                <w:numId w:val="9"/>
              </w:numPr>
              <w:ind w:left="317" w:hanging="425"/>
            </w:pPr>
            <w:r w:rsidRPr="0042104B">
              <w:t xml:space="preserve"> Результативный поиск правовой информации в информационных сетях.</w:t>
            </w:r>
          </w:p>
          <w:p w:rsidR="00B77BC1" w:rsidRPr="0042104B" w:rsidRDefault="00B77BC1" w:rsidP="0042104B">
            <w:pPr>
              <w:pStyle w:val="a7"/>
              <w:numPr>
                <w:ilvl w:val="0"/>
                <w:numId w:val="9"/>
              </w:numPr>
              <w:ind w:left="317" w:hanging="425"/>
            </w:pPr>
            <w:r w:rsidRPr="0042104B">
              <w:t>Демонстрация навыков индексации и корректировки пенсий, расчета компенсаций и других социальных выплат</w:t>
            </w:r>
          </w:p>
        </w:tc>
        <w:tc>
          <w:tcPr>
            <w:tcW w:w="1701" w:type="dxa"/>
            <w:vMerge/>
            <w:tcBorders>
              <w:left w:val="single" w:sz="4" w:space="0" w:color="auto"/>
              <w:right w:val="single" w:sz="12" w:space="0" w:color="auto"/>
            </w:tcBorders>
            <w:shd w:val="clear" w:color="auto" w:fill="auto"/>
          </w:tcPr>
          <w:p w:rsidR="00B77BC1" w:rsidRPr="0042104B" w:rsidRDefault="00B77BC1" w:rsidP="0042104B">
            <w:pPr>
              <w:pStyle w:val="a7"/>
              <w:numPr>
                <w:ilvl w:val="0"/>
                <w:numId w:val="13"/>
              </w:numPr>
              <w:tabs>
                <w:tab w:val="left" w:pos="176"/>
              </w:tabs>
              <w:ind w:left="34" w:right="-108" w:hanging="142"/>
              <w:rPr>
                <w:bCs/>
                <w:i/>
              </w:rPr>
            </w:pPr>
          </w:p>
        </w:tc>
      </w:tr>
      <w:tr w:rsidR="00B77BC1" w:rsidRPr="0042104B" w:rsidTr="0042104B">
        <w:trPr>
          <w:trHeight w:val="254"/>
        </w:trPr>
        <w:tc>
          <w:tcPr>
            <w:tcW w:w="2694"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r w:rsidRPr="0042104B">
              <w:t>ПК 1.5. Осуществлять формирование и хранение дел получателей пенсий, пособий и других социальных выплат.</w:t>
            </w:r>
          </w:p>
        </w:tc>
        <w:tc>
          <w:tcPr>
            <w:tcW w:w="5670"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widowControl w:val="0"/>
              <w:numPr>
                <w:ilvl w:val="0"/>
                <w:numId w:val="4"/>
              </w:numPr>
              <w:suppressAutoHyphens/>
              <w:ind w:left="318" w:hanging="284"/>
            </w:pPr>
            <w:r w:rsidRPr="0042104B">
              <w:t>Своевременное информирование работников предприятия об изменениях в действующем законодательстве,</w:t>
            </w:r>
          </w:p>
          <w:p w:rsidR="00B77BC1" w:rsidRPr="0042104B" w:rsidRDefault="00B77BC1" w:rsidP="0042104B">
            <w:pPr>
              <w:widowControl w:val="0"/>
              <w:numPr>
                <w:ilvl w:val="0"/>
                <w:numId w:val="4"/>
              </w:numPr>
              <w:tabs>
                <w:tab w:val="left" w:pos="318"/>
              </w:tabs>
              <w:suppressAutoHyphens/>
              <w:ind w:left="34" w:firstLine="0"/>
            </w:pPr>
            <w:r w:rsidRPr="0042104B">
              <w:t>Своевременное и правильное оформление дел получателей социальных выплат в соответствии с требованиями нормативно-правовых актов.</w:t>
            </w:r>
          </w:p>
        </w:tc>
        <w:tc>
          <w:tcPr>
            <w:tcW w:w="1701" w:type="dxa"/>
            <w:vMerge/>
            <w:tcBorders>
              <w:left w:val="single" w:sz="4" w:space="0" w:color="auto"/>
              <w:right w:val="single" w:sz="12" w:space="0" w:color="auto"/>
            </w:tcBorders>
            <w:shd w:val="clear" w:color="auto" w:fill="auto"/>
          </w:tcPr>
          <w:p w:rsidR="00B77BC1" w:rsidRPr="0042104B" w:rsidRDefault="00B77BC1" w:rsidP="0042104B">
            <w:pPr>
              <w:pStyle w:val="a7"/>
              <w:tabs>
                <w:tab w:val="left" w:pos="176"/>
              </w:tabs>
              <w:ind w:left="34" w:right="-108"/>
              <w:rPr>
                <w:bCs/>
                <w:i/>
              </w:rPr>
            </w:pPr>
          </w:p>
        </w:tc>
      </w:tr>
      <w:tr w:rsidR="00B77BC1" w:rsidRPr="0042104B" w:rsidTr="0042104B">
        <w:trPr>
          <w:trHeight w:val="1448"/>
        </w:trPr>
        <w:tc>
          <w:tcPr>
            <w:tcW w:w="2694"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r w:rsidRPr="0042104B">
              <w:lastRenderedPageBreak/>
              <w:t>ПК 1.6. Консультировать граждан и представителей юридических лиц по вопросам пенсионного обеспечения и социальной защиты.</w:t>
            </w:r>
          </w:p>
        </w:tc>
        <w:tc>
          <w:tcPr>
            <w:tcW w:w="5670"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pStyle w:val="a7"/>
              <w:numPr>
                <w:ilvl w:val="0"/>
                <w:numId w:val="10"/>
              </w:numPr>
              <w:tabs>
                <w:tab w:val="left" w:pos="317"/>
              </w:tabs>
              <w:ind w:left="175" w:hanging="283"/>
            </w:pPr>
            <w:r w:rsidRPr="0042104B">
              <w:t>Квалифицированное юридическое консультирование граждан и работников предприятия по вопросам пенсионного обеспечения и социальной защиты,</w:t>
            </w:r>
          </w:p>
          <w:p w:rsidR="00B77BC1" w:rsidRPr="0042104B" w:rsidRDefault="00B77BC1" w:rsidP="0042104B">
            <w:pPr>
              <w:pStyle w:val="a7"/>
              <w:numPr>
                <w:ilvl w:val="0"/>
                <w:numId w:val="10"/>
              </w:numPr>
              <w:tabs>
                <w:tab w:val="left" w:pos="317"/>
              </w:tabs>
              <w:ind w:left="175" w:hanging="283"/>
            </w:pPr>
            <w:r w:rsidRPr="0042104B">
              <w:t>Результативный поиск правовой информации в информационных сетях.</w:t>
            </w:r>
          </w:p>
        </w:tc>
        <w:tc>
          <w:tcPr>
            <w:tcW w:w="1701" w:type="dxa"/>
            <w:vMerge/>
            <w:tcBorders>
              <w:left w:val="single" w:sz="4" w:space="0" w:color="auto"/>
              <w:right w:val="single" w:sz="12" w:space="0" w:color="auto"/>
            </w:tcBorders>
            <w:shd w:val="clear" w:color="auto" w:fill="auto"/>
          </w:tcPr>
          <w:p w:rsidR="00B77BC1" w:rsidRPr="0042104B" w:rsidRDefault="00B77BC1" w:rsidP="0042104B">
            <w:pPr>
              <w:pStyle w:val="a7"/>
              <w:tabs>
                <w:tab w:val="left" w:pos="176"/>
              </w:tabs>
              <w:ind w:left="34" w:right="-108"/>
              <w:rPr>
                <w:bCs/>
                <w:i/>
              </w:rPr>
            </w:pPr>
          </w:p>
        </w:tc>
      </w:tr>
    </w:tbl>
    <w:p w:rsidR="00B77BC1" w:rsidRPr="0042104B" w:rsidRDefault="00B77BC1" w:rsidP="00B77BC1">
      <w:pPr>
        <w:spacing w:line="226" w:lineRule="auto"/>
        <w:jc w:val="both"/>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252"/>
        <w:gridCol w:w="2977"/>
      </w:tblGrid>
      <w:tr w:rsidR="00B77BC1" w:rsidRPr="0042104B" w:rsidTr="0042104B">
        <w:tc>
          <w:tcPr>
            <w:tcW w:w="2836" w:type="dxa"/>
            <w:tcBorders>
              <w:top w:val="single" w:sz="12" w:space="0" w:color="auto"/>
              <w:left w:val="single" w:sz="12" w:space="0" w:color="auto"/>
              <w:bottom w:val="single" w:sz="12" w:space="0" w:color="auto"/>
              <w:right w:val="single" w:sz="4" w:space="0" w:color="auto"/>
            </w:tcBorders>
            <w:shd w:val="clear" w:color="auto" w:fill="auto"/>
            <w:vAlign w:val="center"/>
          </w:tcPr>
          <w:p w:rsidR="00B77BC1" w:rsidRPr="0042104B" w:rsidRDefault="00B77BC1" w:rsidP="0042104B">
            <w:pPr>
              <w:jc w:val="center"/>
              <w:rPr>
                <w:b/>
                <w:bCs/>
              </w:rPr>
            </w:pPr>
            <w:r w:rsidRPr="0042104B">
              <w:rPr>
                <w:b/>
                <w:bCs/>
              </w:rPr>
              <w:t xml:space="preserve">Результаты </w:t>
            </w:r>
          </w:p>
          <w:p w:rsidR="00B77BC1" w:rsidRPr="0042104B" w:rsidRDefault="00B77BC1" w:rsidP="0042104B">
            <w:pPr>
              <w:jc w:val="center"/>
              <w:rPr>
                <w:b/>
                <w:bCs/>
              </w:rPr>
            </w:pPr>
            <w:r w:rsidRPr="0042104B">
              <w:rPr>
                <w:b/>
                <w:bCs/>
              </w:rPr>
              <w:t>(освоенные общие компетенции)</w:t>
            </w:r>
          </w:p>
        </w:tc>
        <w:tc>
          <w:tcPr>
            <w:tcW w:w="4252" w:type="dxa"/>
            <w:tcBorders>
              <w:top w:val="single" w:sz="12" w:space="0" w:color="auto"/>
              <w:left w:val="single" w:sz="4" w:space="0" w:color="auto"/>
              <w:bottom w:val="single" w:sz="12" w:space="0" w:color="auto"/>
              <w:right w:val="single" w:sz="4" w:space="0" w:color="auto"/>
            </w:tcBorders>
            <w:shd w:val="clear" w:color="auto" w:fill="auto"/>
            <w:vAlign w:val="center"/>
          </w:tcPr>
          <w:p w:rsidR="00B77BC1" w:rsidRPr="0042104B" w:rsidRDefault="00B77BC1" w:rsidP="0042104B">
            <w:pPr>
              <w:jc w:val="center"/>
              <w:rPr>
                <w:bCs/>
              </w:rPr>
            </w:pPr>
            <w:r w:rsidRPr="0042104B">
              <w:rPr>
                <w:b/>
              </w:rPr>
              <w:t>Основные показатели оценки результата</w:t>
            </w:r>
          </w:p>
        </w:tc>
        <w:tc>
          <w:tcPr>
            <w:tcW w:w="2977" w:type="dxa"/>
            <w:tcBorders>
              <w:top w:val="single" w:sz="12" w:space="0" w:color="auto"/>
              <w:left w:val="single" w:sz="4" w:space="0" w:color="auto"/>
              <w:bottom w:val="single" w:sz="12" w:space="0" w:color="auto"/>
              <w:right w:val="single" w:sz="12" w:space="0" w:color="auto"/>
            </w:tcBorders>
            <w:shd w:val="clear" w:color="auto" w:fill="auto"/>
            <w:vAlign w:val="center"/>
          </w:tcPr>
          <w:p w:rsidR="00B77BC1" w:rsidRPr="0042104B" w:rsidRDefault="00B77BC1" w:rsidP="0042104B">
            <w:pPr>
              <w:jc w:val="center"/>
              <w:rPr>
                <w:b/>
                <w:bCs/>
              </w:rPr>
            </w:pPr>
            <w:r w:rsidRPr="0042104B">
              <w:rPr>
                <w:b/>
              </w:rPr>
              <w:t xml:space="preserve">Формы и методы контроля и оценки </w:t>
            </w:r>
          </w:p>
        </w:tc>
      </w:tr>
      <w:tr w:rsidR="00B77BC1" w:rsidRPr="0042104B" w:rsidTr="0042104B">
        <w:trPr>
          <w:trHeight w:val="637"/>
        </w:trPr>
        <w:tc>
          <w:tcPr>
            <w:tcW w:w="2836"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ОК 1. Понимать</w:t>
            </w:r>
          </w:p>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сущность и социальную значимость своей будущей профессии, проявлять к ней устойчивый интерес.</w:t>
            </w:r>
          </w:p>
        </w:tc>
        <w:tc>
          <w:tcPr>
            <w:tcW w:w="4252"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widowControl w:val="0"/>
              <w:suppressAutoHyphens/>
            </w:pPr>
            <w:r w:rsidRPr="0042104B">
              <w:rPr>
                <w:bCs/>
              </w:rPr>
              <w:t>Демонстрация интереса к будущей специальности</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42104B">
            <w:pPr>
              <w:rPr>
                <w:bCs/>
                <w:i/>
              </w:rPr>
            </w:pPr>
            <w:r w:rsidRPr="0042104B">
              <w:rPr>
                <w:bCs/>
                <w:iCs/>
              </w:rPr>
              <w:t>Интерпретация результатов наблюдений за деятельностью обучающегося в процессе освоения образовательной программы</w:t>
            </w:r>
          </w:p>
        </w:tc>
      </w:tr>
      <w:tr w:rsidR="00B77BC1" w:rsidRPr="0042104B" w:rsidTr="0042104B">
        <w:trPr>
          <w:trHeight w:val="2237"/>
        </w:trPr>
        <w:tc>
          <w:tcPr>
            <w:tcW w:w="2836"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ОК 3. Принимать</w:t>
            </w:r>
          </w:p>
          <w:p w:rsidR="00B77BC1" w:rsidRPr="0042104B" w:rsidRDefault="00B77BC1" w:rsidP="0042104B">
            <w:pPr>
              <w:pStyle w:val="ConsPlusNormal"/>
              <w:ind w:firstLine="0"/>
              <w:rPr>
                <w:rFonts w:ascii="Times New Roman" w:hAnsi="Times New Roman" w:cs="Times New Roman"/>
                <w:sz w:val="24"/>
                <w:szCs w:val="24"/>
              </w:rPr>
            </w:pPr>
            <w:r w:rsidRPr="0042104B">
              <w:rPr>
                <w:rFonts w:ascii="Times New Roman" w:hAnsi="Times New Roman" w:cs="Times New Roman"/>
                <w:sz w:val="24"/>
                <w:szCs w:val="24"/>
              </w:rPr>
              <w:t xml:space="preserve"> решения в стандартных и нестандартных ситуациях и нести за них ответственность.</w:t>
            </w:r>
          </w:p>
        </w:tc>
        <w:tc>
          <w:tcPr>
            <w:tcW w:w="4252"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widowControl w:val="0"/>
              <w:suppressAutoHyphens/>
              <w:rPr>
                <w:bCs/>
              </w:rPr>
            </w:pPr>
            <w:r w:rsidRPr="0042104B">
              <w:rPr>
                <w:bCs/>
              </w:rPr>
              <w:t>- Осуществление поиска информации, необходимой для принятия обоснованного решения.</w:t>
            </w:r>
          </w:p>
          <w:p w:rsidR="00B77BC1" w:rsidRPr="0042104B" w:rsidRDefault="00B77BC1" w:rsidP="0042104B">
            <w:pPr>
              <w:widowControl w:val="0"/>
              <w:suppressAutoHyphens/>
            </w:pPr>
            <w:r w:rsidRPr="0042104B">
              <w:rPr>
                <w:bCs/>
              </w:rPr>
              <w:t xml:space="preserve">-Оценка правовых и экономических последствий действий и бездействия в конкретных профессиональных ситуациях  </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42104B">
            <w:pPr>
              <w:spacing w:before="100" w:beforeAutospacing="1" w:after="100" w:afterAutospacing="1"/>
              <w:ind w:left="39"/>
              <w:rPr>
                <w:bCs/>
                <w:iCs/>
              </w:rPr>
            </w:pPr>
            <w:r w:rsidRPr="0042104B">
              <w:t>Наблюдение и экспертная оценка эффективности и правильности самоанализа принимаемых решений  на практических  занятиях, в процессе учебной практики</w:t>
            </w:r>
            <w:r w:rsidRPr="0042104B">
              <w:rPr>
                <w:color w:val="555555"/>
              </w:rPr>
              <w:t xml:space="preserve">. </w:t>
            </w:r>
          </w:p>
        </w:tc>
      </w:tr>
      <w:tr w:rsidR="00B77BC1" w:rsidRPr="0042104B" w:rsidTr="0042104B">
        <w:trPr>
          <w:trHeight w:val="2448"/>
        </w:trPr>
        <w:tc>
          <w:tcPr>
            <w:tcW w:w="2836"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ОК 4. Осуществлять</w:t>
            </w:r>
          </w:p>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поиск и</w:t>
            </w:r>
          </w:p>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 xml:space="preserve"> использование информации, необходимой для</w:t>
            </w:r>
          </w:p>
          <w:p w:rsidR="00B77BC1" w:rsidRPr="0042104B" w:rsidRDefault="00B77BC1" w:rsidP="0042104B">
            <w:pPr>
              <w:pStyle w:val="ConsPlusNormal"/>
              <w:ind w:left="-108" w:firstLine="108"/>
              <w:jc w:val="both"/>
              <w:rPr>
                <w:rFonts w:ascii="Times New Roman" w:hAnsi="Times New Roman" w:cs="Times New Roman"/>
                <w:sz w:val="24"/>
                <w:szCs w:val="24"/>
              </w:rPr>
            </w:pPr>
            <w:r w:rsidRPr="0042104B">
              <w:rPr>
                <w:rFonts w:ascii="Times New Roman" w:hAnsi="Times New Roman" w:cs="Times New Roman"/>
                <w:sz w:val="24"/>
                <w:szCs w:val="24"/>
              </w:rPr>
              <w:t xml:space="preserve"> эффективного выполнения профессиональных </w:t>
            </w:r>
            <w:proofErr w:type="spellStart"/>
            <w:r w:rsidRPr="0042104B">
              <w:rPr>
                <w:rFonts w:ascii="Times New Roman" w:hAnsi="Times New Roman" w:cs="Times New Roman"/>
                <w:sz w:val="24"/>
                <w:szCs w:val="24"/>
              </w:rPr>
              <w:t>задач,профессионального</w:t>
            </w:r>
            <w:proofErr w:type="spellEnd"/>
            <w:r w:rsidRPr="0042104B">
              <w:rPr>
                <w:rFonts w:ascii="Times New Roman" w:hAnsi="Times New Roman" w:cs="Times New Roman"/>
                <w:sz w:val="24"/>
                <w:szCs w:val="24"/>
              </w:rPr>
              <w:t xml:space="preserve"> </w:t>
            </w:r>
          </w:p>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и  личностного развития</w:t>
            </w:r>
          </w:p>
        </w:tc>
        <w:tc>
          <w:tcPr>
            <w:tcW w:w="4252"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rPr>
                <w:bCs/>
              </w:rPr>
            </w:pPr>
            <w:r w:rsidRPr="0042104B">
              <w:rPr>
                <w:bCs/>
              </w:rPr>
              <w:t xml:space="preserve"> - выбор способов поиска информации,</w:t>
            </w:r>
          </w:p>
          <w:p w:rsidR="00B77BC1" w:rsidRPr="0042104B" w:rsidRDefault="00B77BC1" w:rsidP="0042104B">
            <w:pPr>
              <w:rPr>
                <w:bCs/>
              </w:rPr>
            </w:pPr>
            <w:r w:rsidRPr="0042104B">
              <w:rPr>
                <w:bCs/>
              </w:rPr>
              <w:t>- определение пригодности и систематизация выбранной информации для решения конкретной ситуационной задачи,</w:t>
            </w:r>
          </w:p>
          <w:p w:rsidR="00B77BC1" w:rsidRPr="0042104B" w:rsidRDefault="00B77BC1" w:rsidP="0042104B">
            <w:r w:rsidRPr="0042104B">
              <w:rPr>
                <w:bCs/>
              </w:rPr>
              <w:t>- применение новых интернет-технологий в профессиональном общении.</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42104B">
            <w:r w:rsidRPr="0042104B">
              <w:t xml:space="preserve">Анализ полноты, качества, достоверности, логичности изложения найденной информации в процессе подготовки рефератов, докладов, курсовой работы  на практических  занятиях, </w:t>
            </w:r>
          </w:p>
          <w:p w:rsidR="00B77BC1" w:rsidRPr="0042104B" w:rsidRDefault="00B77BC1" w:rsidP="0042104B">
            <w:pPr>
              <w:rPr>
                <w:bCs/>
                <w:iCs/>
              </w:rPr>
            </w:pPr>
            <w:r w:rsidRPr="0042104B">
              <w:t>в процессе учебной практики</w:t>
            </w:r>
            <w:r w:rsidRPr="0042104B">
              <w:rPr>
                <w:color w:val="555555"/>
              </w:rPr>
              <w:t>.</w:t>
            </w:r>
          </w:p>
        </w:tc>
      </w:tr>
      <w:tr w:rsidR="00B77BC1" w:rsidRPr="0042104B" w:rsidTr="0042104B">
        <w:trPr>
          <w:trHeight w:val="637"/>
        </w:trPr>
        <w:tc>
          <w:tcPr>
            <w:tcW w:w="2836"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ОК 5. Использовать</w:t>
            </w:r>
          </w:p>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информационно-коммуникационные технологии в</w:t>
            </w:r>
          </w:p>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 xml:space="preserve"> профессиональной деятельности</w:t>
            </w:r>
          </w:p>
        </w:tc>
        <w:tc>
          <w:tcPr>
            <w:tcW w:w="4252"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widowControl w:val="0"/>
              <w:suppressAutoHyphens/>
            </w:pPr>
            <w:r w:rsidRPr="0042104B">
              <w:t>-организация систем документооборота организации с применением инновационных технологий,</w:t>
            </w:r>
          </w:p>
          <w:p w:rsidR="00B77BC1" w:rsidRPr="0042104B" w:rsidRDefault="00B77BC1" w:rsidP="0042104B">
            <w:pPr>
              <w:widowControl w:val="0"/>
              <w:suppressAutoHyphens/>
            </w:pPr>
            <w:r w:rsidRPr="0042104B">
              <w:t>-применение специальных профессиональных компьютерных программ,</w:t>
            </w:r>
          </w:p>
          <w:p w:rsidR="00B77BC1" w:rsidRPr="0042104B" w:rsidRDefault="00B77BC1" w:rsidP="0042104B">
            <w:r w:rsidRPr="0042104B">
              <w:rPr>
                <w:bCs/>
              </w:rPr>
              <w:t>- применение новых интернет-технологий в профессиональном общении.</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42104B">
            <w:r w:rsidRPr="0042104B">
              <w:t xml:space="preserve">Наблюдение и экспертная оценка эффективности и правильности выбора информационно-коммуникационных технологий для выполнения профессиональных задач в процессе подготовки рефератов, докладов, курсовой работы  на практических  занятиях, </w:t>
            </w:r>
          </w:p>
          <w:p w:rsidR="00B77BC1" w:rsidRPr="0042104B" w:rsidRDefault="00B77BC1" w:rsidP="0042104B">
            <w:pPr>
              <w:rPr>
                <w:bCs/>
                <w:iCs/>
              </w:rPr>
            </w:pPr>
            <w:r w:rsidRPr="0042104B">
              <w:t>в процессе учебной практики</w:t>
            </w:r>
            <w:r w:rsidRPr="0042104B">
              <w:rPr>
                <w:color w:val="555555"/>
              </w:rPr>
              <w:t>.</w:t>
            </w:r>
          </w:p>
        </w:tc>
      </w:tr>
      <w:tr w:rsidR="00B77BC1" w:rsidRPr="0042104B" w:rsidTr="0042104B">
        <w:trPr>
          <w:trHeight w:val="637"/>
        </w:trPr>
        <w:tc>
          <w:tcPr>
            <w:tcW w:w="2836"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lastRenderedPageBreak/>
              <w:t xml:space="preserve">ОК 6. Работать в  </w:t>
            </w:r>
          </w:p>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коллективе и команде, эффективно общаться с коллегами, руководством, потребителями.</w:t>
            </w:r>
          </w:p>
          <w:p w:rsidR="00B77BC1" w:rsidRPr="0042104B" w:rsidRDefault="00B77BC1" w:rsidP="0042104B">
            <w:pPr>
              <w:pStyle w:val="ConsPlusNormal"/>
              <w:ind w:firstLine="540"/>
              <w:jc w:val="both"/>
              <w:rPr>
                <w:rFonts w:ascii="Times New Roman" w:hAnsi="Times New Roman" w:cs="Times New Roman"/>
                <w:sz w:val="24"/>
                <w:szCs w:val="24"/>
              </w:rPr>
            </w:pPr>
          </w:p>
        </w:tc>
        <w:tc>
          <w:tcPr>
            <w:tcW w:w="4252"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widowControl w:val="0"/>
              <w:suppressAutoHyphens/>
              <w:rPr>
                <w:bCs/>
              </w:rPr>
            </w:pPr>
            <w:r w:rsidRPr="0042104B">
              <w:rPr>
                <w:bCs/>
              </w:rPr>
              <w:t>-взаимодействие с</w:t>
            </w:r>
          </w:p>
          <w:p w:rsidR="00B77BC1" w:rsidRPr="0042104B" w:rsidRDefault="00B77BC1" w:rsidP="0042104B">
            <w:pPr>
              <w:widowControl w:val="0"/>
              <w:suppressAutoHyphens/>
              <w:rPr>
                <w:bCs/>
              </w:rPr>
            </w:pPr>
            <w:r w:rsidRPr="0042104B">
              <w:rPr>
                <w:bCs/>
              </w:rPr>
              <w:t xml:space="preserve"> обучающимися, преподавателями, руководителями практики в ходе обучения,</w:t>
            </w:r>
          </w:p>
          <w:p w:rsidR="00B77BC1" w:rsidRPr="0042104B" w:rsidRDefault="00B77BC1" w:rsidP="0042104B">
            <w:pPr>
              <w:widowControl w:val="0"/>
              <w:suppressAutoHyphens/>
              <w:rPr>
                <w:bCs/>
              </w:rPr>
            </w:pPr>
            <w:r w:rsidRPr="0042104B">
              <w:rPr>
                <w:bCs/>
              </w:rPr>
              <w:t>-обмен информацией, идеями,</w:t>
            </w:r>
          </w:p>
          <w:p w:rsidR="00B77BC1" w:rsidRPr="0042104B" w:rsidRDefault="00B77BC1" w:rsidP="0042104B">
            <w:pPr>
              <w:widowControl w:val="0"/>
              <w:suppressAutoHyphens/>
            </w:pPr>
            <w:r w:rsidRPr="0042104B">
              <w:rPr>
                <w:bCs/>
              </w:rPr>
              <w:t>-</w:t>
            </w:r>
            <w:r w:rsidRPr="0042104B">
              <w:t>открытое и свободное выражение собственного мнения и проявление терпимости к</w:t>
            </w:r>
          </w:p>
          <w:p w:rsidR="00B77BC1" w:rsidRPr="0042104B" w:rsidRDefault="00B77BC1" w:rsidP="0042104B">
            <w:pPr>
              <w:widowControl w:val="0"/>
              <w:suppressAutoHyphens/>
            </w:pPr>
            <w:r w:rsidRPr="0042104B">
              <w:t xml:space="preserve"> противоположным мнениям,</w:t>
            </w:r>
          </w:p>
          <w:p w:rsidR="00B77BC1" w:rsidRPr="0042104B" w:rsidRDefault="00B77BC1" w:rsidP="0042104B">
            <w:pPr>
              <w:widowControl w:val="0"/>
              <w:suppressAutoHyphens/>
            </w:pPr>
            <w:r w:rsidRPr="0042104B">
              <w:t>-совместное принятие решения для достижения поставленных целей,</w:t>
            </w:r>
          </w:p>
          <w:p w:rsidR="00B77BC1" w:rsidRPr="0042104B" w:rsidRDefault="00B77BC1" w:rsidP="0042104B">
            <w:pPr>
              <w:widowControl w:val="0"/>
              <w:suppressAutoHyphens/>
            </w:pPr>
            <w:r w:rsidRPr="0042104B">
              <w:t>-согласование и  распределение видов работ,</w:t>
            </w:r>
          </w:p>
          <w:p w:rsidR="00B77BC1" w:rsidRPr="0042104B" w:rsidRDefault="00B77BC1" w:rsidP="0042104B">
            <w:pPr>
              <w:widowControl w:val="0"/>
              <w:suppressAutoHyphens/>
            </w:pPr>
            <w:r w:rsidRPr="0042104B">
              <w:t>- соблюдение этических норм в общении с коллегами, руководством и</w:t>
            </w:r>
          </w:p>
          <w:p w:rsidR="00B77BC1" w:rsidRPr="0042104B" w:rsidRDefault="00B77BC1" w:rsidP="0042104B">
            <w:pPr>
              <w:widowControl w:val="0"/>
              <w:suppressAutoHyphens/>
            </w:pPr>
            <w:r w:rsidRPr="0042104B">
              <w:t>потребителями,</w:t>
            </w:r>
          </w:p>
          <w:p w:rsidR="00B77BC1" w:rsidRPr="0042104B" w:rsidRDefault="00B77BC1" w:rsidP="0042104B">
            <w:pPr>
              <w:widowControl w:val="0"/>
              <w:suppressAutoHyphens/>
            </w:pPr>
            <w:r w:rsidRPr="0042104B">
              <w:t xml:space="preserve">- оказание поддержки и доверия </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42104B">
            <w:pPr>
              <w:widowControl w:val="0"/>
              <w:suppressAutoHyphens/>
            </w:pPr>
            <w:r w:rsidRPr="0042104B">
              <w:t xml:space="preserve">Анализ реакции обучающегося на замечания и предложения </w:t>
            </w:r>
            <w:r w:rsidRPr="0042104B">
              <w:rPr>
                <w:bCs/>
              </w:rPr>
              <w:t>преподавателя, руководителя практики в ходе обучения,</w:t>
            </w:r>
            <w:r w:rsidRPr="0042104B">
              <w:t xml:space="preserve"> прохождения практики.</w:t>
            </w:r>
          </w:p>
          <w:p w:rsidR="00B77BC1" w:rsidRPr="0042104B" w:rsidRDefault="00B77BC1" w:rsidP="0042104B">
            <w:pPr>
              <w:widowControl w:val="0"/>
              <w:suppressAutoHyphens/>
              <w:rPr>
                <w:bCs/>
              </w:rPr>
            </w:pPr>
            <w:r w:rsidRPr="0042104B">
              <w:t>Наблюдение и экспертная оценка коммуникабельности.</w:t>
            </w:r>
          </w:p>
          <w:p w:rsidR="00B77BC1" w:rsidRPr="0042104B" w:rsidRDefault="00B77BC1" w:rsidP="0042104B">
            <w:pPr>
              <w:spacing w:before="100" w:beforeAutospacing="1" w:after="100" w:afterAutospacing="1"/>
              <w:rPr>
                <w:bCs/>
                <w:iCs/>
              </w:rPr>
            </w:pPr>
          </w:p>
        </w:tc>
      </w:tr>
      <w:tr w:rsidR="00B77BC1" w:rsidRPr="0042104B" w:rsidTr="0042104B">
        <w:trPr>
          <w:trHeight w:val="637"/>
        </w:trPr>
        <w:tc>
          <w:tcPr>
            <w:tcW w:w="2836"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ОК 7. Брать на себя</w:t>
            </w:r>
          </w:p>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ответственность за работу членов команды (подчиненных), результат выполнения заданий.</w:t>
            </w:r>
          </w:p>
        </w:tc>
        <w:tc>
          <w:tcPr>
            <w:tcW w:w="4252"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widowControl w:val="0"/>
              <w:suppressAutoHyphens/>
            </w:pPr>
            <w:r w:rsidRPr="0042104B">
              <w:rPr>
                <w:rStyle w:val="af4"/>
                <w:b w:val="0"/>
              </w:rPr>
              <w:t>-отслеживание результатов</w:t>
            </w:r>
            <w:r w:rsidRPr="0042104B">
              <w:rPr>
                <w:b/>
              </w:rPr>
              <w:t xml:space="preserve"> </w:t>
            </w:r>
            <w:r w:rsidRPr="0042104B">
              <w:t>выполнения порученной работы,</w:t>
            </w:r>
          </w:p>
          <w:p w:rsidR="00B77BC1" w:rsidRPr="0042104B" w:rsidRDefault="00B77BC1" w:rsidP="0042104B">
            <w:pPr>
              <w:widowControl w:val="0"/>
              <w:suppressAutoHyphens/>
            </w:pPr>
            <w:r w:rsidRPr="0042104B">
              <w:t>-</w:t>
            </w:r>
            <w:r w:rsidRPr="0042104B">
              <w:rPr>
                <w:rStyle w:val="af4"/>
                <w:b w:val="0"/>
              </w:rPr>
              <w:t>наблюдение и обсуждение</w:t>
            </w:r>
            <w:r w:rsidRPr="0042104B">
              <w:rPr>
                <w:b/>
              </w:rPr>
              <w:t xml:space="preserve"> </w:t>
            </w:r>
            <w:r w:rsidRPr="0042104B">
              <w:t>процессов выполнения работ;</w:t>
            </w:r>
          </w:p>
          <w:p w:rsidR="00B77BC1" w:rsidRPr="0042104B" w:rsidRDefault="00B77BC1" w:rsidP="0042104B">
            <w:pPr>
              <w:widowControl w:val="0"/>
              <w:suppressAutoHyphens/>
            </w:pPr>
            <w:r w:rsidRPr="0042104B">
              <w:t>-оценка результата выполненной работы</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42104B">
            <w:pPr>
              <w:rPr>
                <w:bCs/>
                <w:iCs/>
              </w:rPr>
            </w:pPr>
            <w:r w:rsidRPr="0042104B">
              <w:rPr>
                <w:bCs/>
                <w:iCs/>
              </w:rPr>
              <w:t>Оценка результатов выполнения практических заданий;</w:t>
            </w:r>
          </w:p>
          <w:p w:rsidR="00B77BC1" w:rsidRPr="0042104B" w:rsidRDefault="00B77BC1" w:rsidP="0042104B">
            <w:pPr>
              <w:rPr>
                <w:bCs/>
                <w:iCs/>
              </w:rPr>
            </w:pPr>
            <w:r w:rsidRPr="0042104B">
              <w:rPr>
                <w:bCs/>
                <w:iCs/>
              </w:rPr>
              <w:t>Устный опрос.</w:t>
            </w:r>
          </w:p>
        </w:tc>
      </w:tr>
      <w:tr w:rsidR="00B77BC1" w:rsidRPr="0042104B" w:rsidTr="0042104B">
        <w:trPr>
          <w:trHeight w:val="637"/>
        </w:trPr>
        <w:tc>
          <w:tcPr>
            <w:tcW w:w="2836"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ОК 9. Ориентироваться</w:t>
            </w:r>
          </w:p>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в условиях постоянного изменения правовой базы</w:t>
            </w:r>
          </w:p>
          <w:p w:rsidR="00B77BC1" w:rsidRPr="0042104B" w:rsidRDefault="00B77BC1" w:rsidP="0042104B">
            <w:pPr>
              <w:pStyle w:val="ConsPlusNormal"/>
              <w:ind w:firstLine="540"/>
              <w:jc w:val="both"/>
              <w:rPr>
                <w:rFonts w:ascii="Times New Roman" w:hAnsi="Times New Roman" w:cs="Times New Roman"/>
                <w:sz w:val="24"/>
                <w:szCs w:val="24"/>
              </w:rPr>
            </w:pPr>
          </w:p>
          <w:p w:rsidR="00B77BC1" w:rsidRPr="0042104B" w:rsidRDefault="00B77BC1" w:rsidP="0042104B">
            <w:pPr>
              <w:pStyle w:val="ConsPlusNormal"/>
              <w:ind w:firstLine="540"/>
              <w:jc w:val="both"/>
              <w:rPr>
                <w:rFonts w:ascii="Times New Roman" w:hAnsi="Times New Roman" w:cs="Times New Roman"/>
                <w:sz w:val="24"/>
                <w:szCs w:val="24"/>
              </w:rPr>
            </w:pPr>
          </w:p>
          <w:p w:rsidR="00B77BC1" w:rsidRPr="0042104B" w:rsidRDefault="00B77BC1" w:rsidP="0042104B">
            <w:pPr>
              <w:pStyle w:val="ConsPlusNormal"/>
              <w:ind w:firstLine="540"/>
              <w:jc w:val="both"/>
              <w:rPr>
                <w:rFonts w:ascii="Times New Roman" w:hAnsi="Times New Roman" w:cs="Times New Roman"/>
                <w:sz w:val="24"/>
                <w:szCs w:val="24"/>
              </w:rPr>
            </w:pPr>
          </w:p>
        </w:tc>
        <w:tc>
          <w:tcPr>
            <w:tcW w:w="4252"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widowControl w:val="0"/>
              <w:suppressAutoHyphens/>
              <w:rPr>
                <w:bCs/>
              </w:rPr>
            </w:pPr>
            <w:r w:rsidRPr="0042104B">
              <w:rPr>
                <w:bCs/>
              </w:rPr>
              <w:t xml:space="preserve">  -осуществление эффективного поиска правовой информации;</w:t>
            </w:r>
          </w:p>
          <w:p w:rsidR="00B77BC1" w:rsidRPr="0042104B" w:rsidRDefault="00B77BC1" w:rsidP="0042104B">
            <w:pPr>
              <w:widowControl w:val="0"/>
              <w:suppressAutoHyphens/>
              <w:rPr>
                <w:bCs/>
              </w:rPr>
            </w:pPr>
            <w:r w:rsidRPr="0042104B">
              <w:rPr>
                <w:bCs/>
              </w:rPr>
              <w:t xml:space="preserve">-анализ изменений действующего законодательства, </w:t>
            </w:r>
          </w:p>
          <w:p w:rsidR="00B77BC1" w:rsidRPr="0042104B" w:rsidRDefault="00B77BC1" w:rsidP="0042104B">
            <w:pPr>
              <w:widowControl w:val="0"/>
              <w:suppressAutoHyphens/>
            </w:pPr>
            <w:r w:rsidRPr="0042104B">
              <w:t>-правильное определение пределов действия правовых норм во времени, в пространстве и по кругу лиц, при принятии решений</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42104B">
            <w:pPr>
              <w:rPr>
                <w:bCs/>
                <w:iCs/>
              </w:rPr>
            </w:pPr>
            <w:r w:rsidRPr="0042104B">
              <w:t>Интерпретация результатов наблюдений за деятельностью обучающегося в процессе практических занятий, написания курсовой работы.</w:t>
            </w:r>
          </w:p>
        </w:tc>
      </w:tr>
      <w:tr w:rsidR="00B77BC1" w:rsidRPr="0042104B" w:rsidTr="0042104B">
        <w:trPr>
          <w:trHeight w:val="1995"/>
        </w:trPr>
        <w:tc>
          <w:tcPr>
            <w:tcW w:w="2836"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pPr>
              <w:pStyle w:val="ConsPlusNormal"/>
              <w:widowControl/>
              <w:ind w:firstLine="0"/>
              <w:rPr>
                <w:rFonts w:ascii="Times New Roman" w:hAnsi="Times New Roman" w:cs="Times New Roman"/>
                <w:sz w:val="24"/>
                <w:szCs w:val="24"/>
              </w:rPr>
            </w:pPr>
            <w:r w:rsidRPr="0042104B">
              <w:rPr>
                <w:rFonts w:ascii="Times New Roman" w:hAnsi="Times New Roman" w:cs="Times New Roman"/>
                <w:sz w:val="24"/>
                <w:szCs w:val="24"/>
              </w:rPr>
              <w:t>ОК 12. Соблюдать  деловой этикет, культуру и психологические основы общения, нормы и правила поведения</w:t>
            </w:r>
          </w:p>
        </w:tc>
        <w:tc>
          <w:tcPr>
            <w:tcW w:w="4252"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widowControl w:val="0"/>
              <w:suppressAutoHyphens/>
            </w:pPr>
            <w:r w:rsidRPr="0042104B">
              <w:t>-использование деловой лексики в  профессиональной деятельности;</w:t>
            </w:r>
          </w:p>
          <w:p w:rsidR="00B77BC1" w:rsidRPr="0042104B" w:rsidRDefault="00B77BC1" w:rsidP="0042104B">
            <w:pPr>
              <w:widowControl w:val="0"/>
              <w:suppressAutoHyphens/>
            </w:pPr>
            <w:r w:rsidRPr="0042104B">
              <w:t>-демонстрация качества современной нормативной личности;</w:t>
            </w:r>
          </w:p>
          <w:p w:rsidR="00B77BC1" w:rsidRPr="0042104B" w:rsidRDefault="00B77BC1" w:rsidP="0042104B">
            <w:pPr>
              <w:widowControl w:val="0"/>
              <w:suppressAutoHyphens/>
            </w:pPr>
            <w:r w:rsidRPr="0042104B">
              <w:t>-демонстрация навыков участия в обсуждении этических проблем;</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42104B">
            <w:pPr>
              <w:spacing w:before="100" w:beforeAutospacing="1" w:after="100" w:afterAutospacing="1"/>
              <w:rPr>
                <w:bCs/>
                <w:iCs/>
              </w:rPr>
            </w:pPr>
            <w:r w:rsidRPr="0042104B">
              <w:t xml:space="preserve">Интерпретация результатов наблюдений за деятельностью обучающегося в процессе освоения ПМ. Наблюдение и экспертная оценка коммуникабельности. </w:t>
            </w:r>
          </w:p>
        </w:tc>
      </w:tr>
      <w:tr w:rsidR="00B77BC1" w:rsidRPr="0042104B" w:rsidTr="0042104B">
        <w:trPr>
          <w:trHeight w:val="637"/>
        </w:trPr>
        <w:tc>
          <w:tcPr>
            <w:tcW w:w="2836" w:type="dxa"/>
            <w:tcBorders>
              <w:top w:val="single" w:sz="12" w:space="0" w:color="auto"/>
              <w:left w:val="single" w:sz="12" w:space="0" w:color="auto"/>
              <w:bottom w:val="single" w:sz="12" w:space="0" w:color="auto"/>
              <w:right w:val="single" w:sz="4" w:space="0" w:color="auto"/>
            </w:tcBorders>
            <w:shd w:val="clear" w:color="auto" w:fill="auto"/>
          </w:tcPr>
          <w:p w:rsidR="00B77BC1" w:rsidRPr="0042104B" w:rsidRDefault="00B77BC1" w:rsidP="0042104B">
            <w:pPr>
              <w:pStyle w:val="ConsPlusNormal"/>
              <w:ind w:firstLine="0"/>
              <w:jc w:val="both"/>
              <w:rPr>
                <w:rFonts w:ascii="Times New Roman" w:hAnsi="Times New Roman" w:cs="Times New Roman"/>
                <w:sz w:val="24"/>
                <w:szCs w:val="24"/>
              </w:rPr>
            </w:pPr>
            <w:r w:rsidRPr="0042104B">
              <w:rPr>
                <w:rFonts w:ascii="Times New Roman" w:hAnsi="Times New Roman" w:cs="Times New Roman"/>
                <w:sz w:val="24"/>
                <w:szCs w:val="24"/>
              </w:rPr>
              <w:t>ОК 13. Проявлять нетерпимость к коррупционному поведению.</w:t>
            </w:r>
          </w:p>
        </w:tc>
        <w:tc>
          <w:tcPr>
            <w:tcW w:w="4252" w:type="dxa"/>
            <w:tcBorders>
              <w:top w:val="single" w:sz="12" w:space="0" w:color="auto"/>
              <w:left w:val="single" w:sz="4" w:space="0" w:color="auto"/>
              <w:bottom w:val="single" w:sz="12" w:space="0" w:color="auto"/>
              <w:right w:val="single" w:sz="4" w:space="0" w:color="auto"/>
            </w:tcBorders>
            <w:shd w:val="clear" w:color="auto" w:fill="auto"/>
          </w:tcPr>
          <w:p w:rsidR="00B77BC1" w:rsidRPr="0042104B" w:rsidRDefault="00B77BC1" w:rsidP="0042104B">
            <w:pPr>
              <w:widowControl w:val="0"/>
              <w:suppressAutoHyphens/>
            </w:pPr>
            <w:r w:rsidRPr="0042104B">
              <w:t>-демонстрация правомерного поведения и правовой культуры.</w:t>
            </w:r>
          </w:p>
        </w:tc>
        <w:tc>
          <w:tcPr>
            <w:tcW w:w="2977" w:type="dxa"/>
            <w:tcBorders>
              <w:top w:val="single" w:sz="12" w:space="0" w:color="auto"/>
              <w:left w:val="single" w:sz="4" w:space="0" w:color="auto"/>
              <w:bottom w:val="single" w:sz="12" w:space="0" w:color="auto"/>
              <w:right w:val="single" w:sz="12" w:space="0" w:color="auto"/>
            </w:tcBorders>
            <w:shd w:val="clear" w:color="auto" w:fill="auto"/>
          </w:tcPr>
          <w:p w:rsidR="00B77BC1" w:rsidRPr="0042104B" w:rsidRDefault="00B77BC1" w:rsidP="0042104B">
            <w:pPr>
              <w:rPr>
                <w:bCs/>
                <w:iCs/>
              </w:rPr>
            </w:pPr>
            <w:r w:rsidRPr="0042104B">
              <w:t xml:space="preserve">Анализ информации, полученной в ходе проведения бесед.  </w:t>
            </w:r>
          </w:p>
        </w:tc>
      </w:tr>
    </w:tbl>
    <w:p w:rsidR="00B77BC1" w:rsidRPr="0042104B" w:rsidRDefault="00B77BC1" w:rsidP="00B77BC1"/>
    <w:p w:rsidR="00B77BC1" w:rsidRPr="0042104B" w:rsidRDefault="00B77BC1" w:rsidP="00B77BC1"/>
    <w:p w:rsidR="00B77BC1" w:rsidRPr="0042104B" w:rsidRDefault="00B77BC1" w:rsidP="00B77BC1">
      <w:pPr>
        <w:ind w:firstLine="426"/>
      </w:pPr>
      <w:r w:rsidRPr="0042104B">
        <w:t xml:space="preserve">Разработчики: </w:t>
      </w:r>
    </w:p>
    <w:p w:rsidR="00B77BC1" w:rsidRPr="0042104B" w:rsidRDefault="00B77BC1" w:rsidP="00B77BC1">
      <w:pPr>
        <w:ind w:firstLine="426"/>
        <w:rPr>
          <w:u w:val="single"/>
        </w:rPr>
      </w:pPr>
      <w:r w:rsidRPr="0042104B">
        <w:t xml:space="preserve">преподаватели ГБПОУ РО  «БГИТ»    ____________   </w:t>
      </w:r>
      <w:proofErr w:type="spellStart"/>
      <w:r w:rsidRPr="0042104B">
        <w:t>Н.А.Ивашкова</w:t>
      </w:r>
      <w:proofErr w:type="spellEnd"/>
    </w:p>
    <w:p w:rsidR="00B77BC1" w:rsidRPr="0042104B" w:rsidRDefault="00B77BC1" w:rsidP="00B77BC1">
      <w:pPr>
        <w:ind w:firstLine="426"/>
        <w:rPr>
          <w:color w:val="000000"/>
        </w:rPr>
      </w:pPr>
    </w:p>
    <w:p w:rsidR="00B77BC1" w:rsidRPr="0042104B" w:rsidRDefault="00B77BC1" w:rsidP="00B77BC1">
      <w:pPr>
        <w:ind w:firstLine="426"/>
        <w:rPr>
          <w:color w:val="000000"/>
        </w:rPr>
      </w:pPr>
      <w:r w:rsidRPr="0042104B">
        <w:rPr>
          <w:color w:val="000000"/>
        </w:rPr>
        <w:t xml:space="preserve">                                                                   ____________  П.А. Демиденко</w:t>
      </w:r>
    </w:p>
    <w:p w:rsidR="00B77BC1" w:rsidRPr="0042104B" w:rsidRDefault="00B77BC1" w:rsidP="00B77BC1">
      <w:pPr>
        <w:ind w:firstLine="426"/>
        <w:rPr>
          <w:color w:val="000000"/>
        </w:rPr>
      </w:pPr>
    </w:p>
    <w:p w:rsidR="00504AB3" w:rsidRPr="0042104B" w:rsidRDefault="00B77BC1" w:rsidP="008038E8">
      <w:pPr>
        <w:ind w:firstLine="426"/>
      </w:pPr>
      <w:r w:rsidRPr="0042104B">
        <w:rPr>
          <w:color w:val="000000"/>
        </w:rPr>
        <w:t>«_</w:t>
      </w:r>
      <w:r w:rsidRPr="0042104B">
        <w:rPr>
          <w:color w:val="000000"/>
          <w:u w:val="single"/>
        </w:rPr>
        <w:t>1</w:t>
      </w:r>
      <w:r w:rsidRPr="0042104B">
        <w:rPr>
          <w:color w:val="000000"/>
        </w:rPr>
        <w:t>_»__</w:t>
      </w:r>
      <w:r w:rsidRPr="0042104B">
        <w:rPr>
          <w:color w:val="000000"/>
          <w:u w:val="single"/>
        </w:rPr>
        <w:t>сентября</w:t>
      </w:r>
      <w:r w:rsidRPr="0042104B">
        <w:rPr>
          <w:color w:val="000000"/>
        </w:rPr>
        <w:t>___201</w:t>
      </w:r>
      <w:r w:rsidR="008038E8">
        <w:rPr>
          <w:color w:val="000000"/>
        </w:rPr>
        <w:t>8</w:t>
      </w:r>
      <w:r w:rsidRPr="0042104B">
        <w:rPr>
          <w:color w:val="000000"/>
        </w:rPr>
        <w:t>г.</w:t>
      </w:r>
    </w:p>
    <w:sectPr w:rsidR="00504AB3" w:rsidRPr="0042104B" w:rsidSect="0042104B">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4C" w:rsidRDefault="006F204C" w:rsidP="00B77BC1">
      <w:r>
        <w:separator/>
      </w:r>
    </w:p>
  </w:endnote>
  <w:endnote w:type="continuationSeparator" w:id="0">
    <w:p w:rsidR="006F204C" w:rsidRDefault="006F204C" w:rsidP="00B7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DE" w:rsidRDefault="006603DE" w:rsidP="004210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03DE" w:rsidRDefault="006603DE" w:rsidP="004210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809345"/>
      <w:docPartObj>
        <w:docPartGallery w:val="Page Numbers (Bottom of Page)"/>
        <w:docPartUnique/>
      </w:docPartObj>
    </w:sdtPr>
    <w:sdtEndPr>
      <w:rPr>
        <w:sz w:val="20"/>
        <w:szCs w:val="20"/>
      </w:rPr>
    </w:sdtEndPr>
    <w:sdtContent>
      <w:p w:rsidR="006603DE" w:rsidRPr="0042104B" w:rsidRDefault="006603DE">
        <w:pPr>
          <w:pStyle w:val="a3"/>
          <w:jc w:val="center"/>
          <w:rPr>
            <w:sz w:val="20"/>
            <w:szCs w:val="20"/>
          </w:rPr>
        </w:pPr>
        <w:r w:rsidRPr="0042104B">
          <w:rPr>
            <w:sz w:val="20"/>
            <w:szCs w:val="20"/>
          </w:rPr>
          <w:fldChar w:fldCharType="begin"/>
        </w:r>
        <w:r w:rsidRPr="0042104B">
          <w:rPr>
            <w:sz w:val="20"/>
            <w:szCs w:val="20"/>
          </w:rPr>
          <w:instrText>PAGE   \* MERGEFORMAT</w:instrText>
        </w:r>
        <w:r w:rsidRPr="0042104B">
          <w:rPr>
            <w:sz w:val="20"/>
            <w:szCs w:val="20"/>
          </w:rPr>
          <w:fldChar w:fldCharType="separate"/>
        </w:r>
        <w:r w:rsidR="00C53FD2">
          <w:rPr>
            <w:noProof/>
            <w:sz w:val="20"/>
            <w:szCs w:val="20"/>
          </w:rPr>
          <w:t>7</w:t>
        </w:r>
        <w:r w:rsidRPr="0042104B">
          <w:rPr>
            <w:sz w:val="20"/>
            <w:szCs w:val="20"/>
          </w:rPr>
          <w:fldChar w:fldCharType="end"/>
        </w:r>
      </w:p>
    </w:sdtContent>
  </w:sdt>
  <w:p w:rsidR="006603DE" w:rsidRDefault="006603DE" w:rsidP="004210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4C" w:rsidRDefault="006F204C" w:rsidP="00B77BC1">
      <w:r>
        <w:separator/>
      </w:r>
    </w:p>
  </w:footnote>
  <w:footnote w:type="continuationSeparator" w:id="0">
    <w:p w:rsidR="006F204C" w:rsidRDefault="006F204C" w:rsidP="00B77BC1">
      <w:r>
        <w:continuationSeparator/>
      </w:r>
    </w:p>
  </w:footnote>
  <w:footnote w:id="1">
    <w:p w:rsidR="006603DE" w:rsidRPr="00564014" w:rsidRDefault="006603DE" w:rsidP="00B77BC1">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6E3"/>
    <w:multiLevelType w:val="hybridMultilevel"/>
    <w:tmpl w:val="4DC60B12"/>
    <w:lvl w:ilvl="0" w:tplc="B428F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6671F"/>
    <w:multiLevelType w:val="hybridMultilevel"/>
    <w:tmpl w:val="C11016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0114B"/>
    <w:multiLevelType w:val="hybridMultilevel"/>
    <w:tmpl w:val="41C22A98"/>
    <w:lvl w:ilvl="0" w:tplc="B428F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A6E5F"/>
    <w:multiLevelType w:val="hybridMultilevel"/>
    <w:tmpl w:val="178E0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54086"/>
    <w:multiLevelType w:val="hybridMultilevel"/>
    <w:tmpl w:val="1606311C"/>
    <w:lvl w:ilvl="0" w:tplc="0419000B">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946"/>
    <w:multiLevelType w:val="hybridMultilevel"/>
    <w:tmpl w:val="EA9E3C32"/>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936A0"/>
    <w:multiLevelType w:val="hybridMultilevel"/>
    <w:tmpl w:val="8A1E0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F764BE"/>
    <w:multiLevelType w:val="hybridMultilevel"/>
    <w:tmpl w:val="CCFEC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9F3778"/>
    <w:multiLevelType w:val="hybridMultilevel"/>
    <w:tmpl w:val="7988C9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E3642"/>
    <w:multiLevelType w:val="hybridMultilevel"/>
    <w:tmpl w:val="CEF673A2"/>
    <w:lvl w:ilvl="0" w:tplc="7956693C">
      <w:start w:val="1"/>
      <w:numFmt w:val="decimal"/>
      <w:lvlText w:val="%1."/>
      <w:lvlJc w:val="left"/>
      <w:pPr>
        <w:ind w:left="502"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D78EB"/>
    <w:multiLevelType w:val="hybridMultilevel"/>
    <w:tmpl w:val="C1D47AE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5B2D50"/>
    <w:multiLevelType w:val="hybridMultilevel"/>
    <w:tmpl w:val="71CC32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10608C"/>
    <w:multiLevelType w:val="hybridMultilevel"/>
    <w:tmpl w:val="E1C61DE0"/>
    <w:lvl w:ilvl="0" w:tplc="64BC04DC">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4C4F5B"/>
    <w:multiLevelType w:val="hybridMultilevel"/>
    <w:tmpl w:val="91DAD840"/>
    <w:lvl w:ilvl="0" w:tplc="8700A9C4">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760D74"/>
    <w:multiLevelType w:val="hybridMultilevel"/>
    <w:tmpl w:val="7E82AA12"/>
    <w:lvl w:ilvl="0" w:tplc="B428F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717FAD"/>
    <w:multiLevelType w:val="hybridMultilevel"/>
    <w:tmpl w:val="B3CAD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7E7994"/>
    <w:multiLevelType w:val="hybridMultilevel"/>
    <w:tmpl w:val="9E50DC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A22F1"/>
    <w:multiLevelType w:val="hybridMultilevel"/>
    <w:tmpl w:val="8284A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EA5B49"/>
    <w:multiLevelType w:val="hybridMultilevel"/>
    <w:tmpl w:val="84706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2358EE"/>
    <w:multiLevelType w:val="hybridMultilevel"/>
    <w:tmpl w:val="E04E9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6C52F0"/>
    <w:multiLevelType w:val="hybridMultilevel"/>
    <w:tmpl w:val="0FC2C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4"/>
  </w:num>
  <w:num w:numId="4">
    <w:abstractNumId w:val="15"/>
  </w:num>
  <w:num w:numId="5">
    <w:abstractNumId w:val="3"/>
  </w:num>
  <w:num w:numId="6">
    <w:abstractNumId w:val="18"/>
  </w:num>
  <w:num w:numId="7">
    <w:abstractNumId w:val="19"/>
  </w:num>
  <w:num w:numId="8">
    <w:abstractNumId w:val="10"/>
  </w:num>
  <w:num w:numId="9">
    <w:abstractNumId w:val="7"/>
  </w:num>
  <w:num w:numId="10">
    <w:abstractNumId w:val="8"/>
  </w:num>
  <w:num w:numId="11">
    <w:abstractNumId w:val="5"/>
  </w:num>
  <w:num w:numId="12">
    <w:abstractNumId w:val="16"/>
  </w:num>
  <w:num w:numId="13">
    <w:abstractNumId w:val="17"/>
  </w:num>
  <w:num w:numId="14">
    <w:abstractNumId w:val="1"/>
  </w:num>
  <w:num w:numId="15">
    <w:abstractNumId w:val="12"/>
  </w:num>
  <w:num w:numId="16">
    <w:abstractNumId w:val="0"/>
  </w:num>
  <w:num w:numId="17">
    <w:abstractNumId w:val="14"/>
  </w:num>
  <w:num w:numId="18">
    <w:abstractNumId w:val="2"/>
  </w:num>
  <w:num w:numId="19">
    <w:abstractNumId w:val="13"/>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C1"/>
    <w:rsid w:val="00016726"/>
    <w:rsid w:val="00020AF5"/>
    <w:rsid w:val="00095855"/>
    <w:rsid w:val="000F7D7F"/>
    <w:rsid w:val="00110BDE"/>
    <w:rsid w:val="00120A66"/>
    <w:rsid w:val="00131E87"/>
    <w:rsid w:val="001630E7"/>
    <w:rsid w:val="00177C85"/>
    <w:rsid w:val="001C0641"/>
    <w:rsid w:val="001D229A"/>
    <w:rsid w:val="001F0BAF"/>
    <w:rsid w:val="00283039"/>
    <w:rsid w:val="002936E2"/>
    <w:rsid w:val="002B097A"/>
    <w:rsid w:val="00304DA3"/>
    <w:rsid w:val="003253A4"/>
    <w:rsid w:val="003259B6"/>
    <w:rsid w:val="0036678C"/>
    <w:rsid w:val="00415784"/>
    <w:rsid w:val="0042104B"/>
    <w:rsid w:val="0046344E"/>
    <w:rsid w:val="0047217B"/>
    <w:rsid w:val="004904B4"/>
    <w:rsid w:val="004B4865"/>
    <w:rsid w:val="004C701B"/>
    <w:rsid w:val="00504AB3"/>
    <w:rsid w:val="00512D95"/>
    <w:rsid w:val="00571733"/>
    <w:rsid w:val="00597880"/>
    <w:rsid w:val="00642DE6"/>
    <w:rsid w:val="006603DE"/>
    <w:rsid w:val="0068622F"/>
    <w:rsid w:val="006D5C14"/>
    <w:rsid w:val="006F204C"/>
    <w:rsid w:val="00735C57"/>
    <w:rsid w:val="00747A01"/>
    <w:rsid w:val="00767E87"/>
    <w:rsid w:val="00774C3B"/>
    <w:rsid w:val="007877E7"/>
    <w:rsid w:val="00791CE2"/>
    <w:rsid w:val="007C0A24"/>
    <w:rsid w:val="007F61B2"/>
    <w:rsid w:val="008038E8"/>
    <w:rsid w:val="00861228"/>
    <w:rsid w:val="00884D6D"/>
    <w:rsid w:val="008C2C25"/>
    <w:rsid w:val="00922E80"/>
    <w:rsid w:val="009B1BA8"/>
    <w:rsid w:val="009B3B7A"/>
    <w:rsid w:val="009C415A"/>
    <w:rsid w:val="009D0057"/>
    <w:rsid w:val="009D0D3F"/>
    <w:rsid w:val="009D5AC6"/>
    <w:rsid w:val="00A140AD"/>
    <w:rsid w:val="00A16E57"/>
    <w:rsid w:val="00A1794C"/>
    <w:rsid w:val="00A615B5"/>
    <w:rsid w:val="00AA25F3"/>
    <w:rsid w:val="00AB2591"/>
    <w:rsid w:val="00AC1002"/>
    <w:rsid w:val="00B24CA3"/>
    <w:rsid w:val="00B2614B"/>
    <w:rsid w:val="00B44EC7"/>
    <w:rsid w:val="00B70EC4"/>
    <w:rsid w:val="00B77BC1"/>
    <w:rsid w:val="00BF251F"/>
    <w:rsid w:val="00BF34B9"/>
    <w:rsid w:val="00C229B3"/>
    <w:rsid w:val="00C252B5"/>
    <w:rsid w:val="00C41173"/>
    <w:rsid w:val="00C53FD2"/>
    <w:rsid w:val="00C81334"/>
    <w:rsid w:val="00CE34D3"/>
    <w:rsid w:val="00D206B4"/>
    <w:rsid w:val="00D35734"/>
    <w:rsid w:val="00DA6197"/>
    <w:rsid w:val="00DB0E73"/>
    <w:rsid w:val="00DB6CB6"/>
    <w:rsid w:val="00DC4266"/>
    <w:rsid w:val="00DC7E28"/>
    <w:rsid w:val="00DE5D27"/>
    <w:rsid w:val="00E23AFA"/>
    <w:rsid w:val="00E948B1"/>
    <w:rsid w:val="00E95383"/>
    <w:rsid w:val="00EF3522"/>
    <w:rsid w:val="00F0256B"/>
    <w:rsid w:val="00F47282"/>
    <w:rsid w:val="00FA23F1"/>
    <w:rsid w:val="00FA7419"/>
    <w:rsid w:val="00FD7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C1"/>
    <w:pPr>
      <w:spacing w:line="240" w:lineRule="auto"/>
      <w:jc w:val="left"/>
    </w:pPr>
    <w:rPr>
      <w:rFonts w:eastAsia="Times New Roman"/>
      <w:sz w:val="24"/>
      <w:lang w:eastAsia="ru-RU"/>
    </w:rPr>
  </w:style>
  <w:style w:type="paragraph" w:styleId="1">
    <w:name w:val="heading 1"/>
    <w:basedOn w:val="a"/>
    <w:next w:val="a"/>
    <w:link w:val="10"/>
    <w:qFormat/>
    <w:rsid w:val="00B77BC1"/>
    <w:pPr>
      <w:keepNext/>
      <w:autoSpaceDE w:val="0"/>
      <w:autoSpaceDN w:val="0"/>
      <w:ind w:firstLine="284"/>
      <w:outlineLvl w:val="0"/>
    </w:pPr>
  </w:style>
  <w:style w:type="paragraph" w:styleId="2">
    <w:name w:val="heading 2"/>
    <w:basedOn w:val="a"/>
    <w:next w:val="a"/>
    <w:link w:val="20"/>
    <w:semiHidden/>
    <w:unhideWhenUsed/>
    <w:qFormat/>
    <w:rsid w:val="00B77BC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BC1"/>
    <w:rPr>
      <w:rFonts w:eastAsia="Times New Roman"/>
      <w:sz w:val="24"/>
      <w:lang w:eastAsia="ru-RU"/>
    </w:rPr>
  </w:style>
  <w:style w:type="character" w:customStyle="1" w:styleId="20">
    <w:name w:val="Заголовок 2 Знак"/>
    <w:basedOn w:val="a0"/>
    <w:link w:val="2"/>
    <w:semiHidden/>
    <w:rsid w:val="00B77BC1"/>
    <w:rPr>
      <w:rFonts w:ascii="Cambria" w:eastAsia="Times New Roman" w:hAnsi="Cambria"/>
      <w:b/>
      <w:bCs/>
      <w:color w:val="4F81BD"/>
      <w:sz w:val="26"/>
      <w:szCs w:val="26"/>
      <w:lang w:eastAsia="ru-RU"/>
    </w:rPr>
  </w:style>
  <w:style w:type="paragraph" w:styleId="21">
    <w:name w:val="Body Text Indent 2"/>
    <w:basedOn w:val="a"/>
    <w:link w:val="22"/>
    <w:rsid w:val="00B77BC1"/>
    <w:pPr>
      <w:spacing w:after="120" w:line="480" w:lineRule="auto"/>
      <w:ind w:left="283"/>
    </w:pPr>
  </w:style>
  <w:style w:type="character" w:customStyle="1" w:styleId="22">
    <w:name w:val="Основной текст с отступом 2 Знак"/>
    <w:basedOn w:val="a0"/>
    <w:link w:val="21"/>
    <w:rsid w:val="00B77BC1"/>
    <w:rPr>
      <w:rFonts w:eastAsia="Times New Roman"/>
      <w:sz w:val="24"/>
      <w:lang w:eastAsia="ru-RU"/>
    </w:rPr>
  </w:style>
  <w:style w:type="paragraph" w:styleId="a3">
    <w:name w:val="footer"/>
    <w:basedOn w:val="a"/>
    <w:link w:val="a4"/>
    <w:uiPriority w:val="99"/>
    <w:rsid w:val="00B77BC1"/>
    <w:pPr>
      <w:tabs>
        <w:tab w:val="center" w:pos="4677"/>
        <w:tab w:val="right" w:pos="9355"/>
      </w:tabs>
    </w:pPr>
  </w:style>
  <w:style w:type="character" w:customStyle="1" w:styleId="a4">
    <w:name w:val="Нижний колонтитул Знак"/>
    <w:basedOn w:val="a0"/>
    <w:link w:val="a3"/>
    <w:uiPriority w:val="99"/>
    <w:rsid w:val="00B77BC1"/>
    <w:rPr>
      <w:rFonts w:eastAsia="Times New Roman"/>
      <w:sz w:val="24"/>
      <w:lang w:eastAsia="ru-RU"/>
    </w:rPr>
  </w:style>
  <w:style w:type="character" w:styleId="a5">
    <w:name w:val="page number"/>
    <w:basedOn w:val="a0"/>
    <w:rsid w:val="00B77BC1"/>
  </w:style>
  <w:style w:type="paragraph" w:customStyle="1" w:styleId="a6">
    <w:name w:val="Прижатый влево"/>
    <w:basedOn w:val="a"/>
    <w:next w:val="a"/>
    <w:uiPriority w:val="99"/>
    <w:rsid w:val="00B77BC1"/>
    <w:pPr>
      <w:widowControl w:val="0"/>
      <w:autoSpaceDE w:val="0"/>
      <w:autoSpaceDN w:val="0"/>
      <w:adjustRightInd w:val="0"/>
    </w:pPr>
    <w:rPr>
      <w:rFonts w:ascii="Arial" w:hAnsi="Arial" w:cs="Arial"/>
    </w:rPr>
  </w:style>
  <w:style w:type="paragraph" w:styleId="a7">
    <w:name w:val="List Paragraph"/>
    <w:basedOn w:val="a"/>
    <w:uiPriority w:val="34"/>
    <w:qFormat/>
    <w:rsid w:val="00B77BC1"/>
    <w:pPr>
      <w:ind w:left="720"/>
      <w:contextualSpacing/>
    </w:pPr>
  </w:style>
  <w:style w:type="table" w:styleId="a8">
    <w:name w:val="Table Grid"/>
    <w:basedOn w:val="a1"/>
    <w:uiPriority w:val="59"/>
    <w:rsid w:val="00B77BC1"/>
    <w:pPr>
      <w:spacing w:line="240" w:lineRule="auto"/>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rsid w:val="00B77BC1"/>
    <w:pPr>
      <w:spacing w:before="100" w:beforeAutospacing="1" w:after="100" w:afterAutospacing="1"/>
    </w:pPr>
  </w:style>
  <w:style w:type="paragraph" w:styleId="23">
    <w:name w:val="List 2"/>
    <w:basedOn w:val="a"/>
    <w:rsid w:val="00B77BC1"/>
    <w:pPr>
      <w:ind w:left="566" w:hanging="283"/>
    </w:pPr>
  </w:style>
  <w:style w:type="paragraph" w:styleId="aa">
    <w:name w:val="footnote text"/>
    <w:basedOn w:val="a"/>
    <w:link w:val="ab"/>
    <w:semiHidden/>
    <w:rsid w:val="00B77BC1"/>
    <w:rPr>
      <w:sz w:val="20"/>
      <w:szCs w:val="20"/>
    </w:rPr>
  </w:style>
  <w:style w:type="character" w:customStyle="1" w:styleId="ab">
    <w:name w:val="Текст сноски Знак"/>
    <w:basedOn w:val="a0"/>
    <w:link w:val="aa"/>
    <w:semiHidden/>
    <w:rsid w:val="00B77BC1"/>
    <w:rPr>
      <w:rFonts w:eastAsia="Times New Roman"/>
      <w:sz w:val="20"/>
      <w:szCs w:val="20"/>
      <w:lang w:eastAsia="ru-RU"/>
    </w:rPr>
  </w:style>
  <w:style w:type="character" w:styleId="ac">
    <w:name w:val="footnote reference"/>
    <w:basedOn w:val="a0"/>
    <w:semiHidden/>
    <w:rsid w:val="00B77BC1"/>
    <w:rPr>
      <w:vertAlign w:val="superscript"/>
    </w:rPr>
  </w:style>
  <w:style w:type="paragraph" w:styleId="24">
    <w:name w:val="Body Text 2"/>
    <w:basedOn w:val="a"/>
    <w:link w:val="25"/>
    <w:rsid w:val="00B77BC1"/>
    <w:pPr>
      <w:spacing w:after="120" w:line="480" w:lineRule="auto"/>
    </w:pPr>
  </w:style>
  <w:style w:type="character" w:customStyle="1" w:styleId="25">
    <w:name w:val="Основной текст 2 Знак"/>
    <w:basedOn w:val="a0"/>
    <w:link w:val="24"/>
    <w:rsid w:val="00B77BC1"/>
    <w:rPr>
      <w:rFonts w:eastAsia="Times New Roman"/>
      <w:sz w:val="24"/>
      <w:lang w:eastAsia="ru-RU"/>
    </w:rPr>
  </w:style>
  <w:style w:type="paragraph" w:styleId="ad">
    <w:name w:val="Body Text"/>
    <w:basedOn w:val="a"/>
    <w:link w:val="ae"/>
    <w:rsid w:val="00B77BC1"/>
    <w:pPr>
      <w:spacing w:after="120"/>
    </w:pPr>
  </w:style>
  <w:style w:type="character" w:customStyle="1" w:styleId="ae">
    <w:name w:val="Основной текст Знак"/>
    <w:basedOn w:val="a0"/>
    <w:link w:val="ad"/>
    <w:rsid w:val="00B77BC1"/>
    <w:rPr>
      <w:rFonts w:eastAsia="Times New Roman"/>
      <w:sz w:val="24"/>
      <w:lang w:eastAsia="ru-RU"/>
    </w:rPr>
  </w:style>
  <w:style w:type="paragraph" w:customStyle="1" w:styleId="26">
    <w:name w:val="Знак2"/>
    <w:basedOn w:val="a"/>
    <w:rsid w:val="00B77BC1"/>
    <w:pPr>
      <w:tabs>
        <w:tab w:val="left" w:pos="708"/>
      </w:tabs>
      <w:spacing w:after="160" w:line="240" w:lineRule="exact"/>
    </w:pPr>
    <w:rPr>
      <w:rFonts w:ascii="Verdana" w:hAnsi="Verdana" w:cs="Verdana"/>
      <w:sz w:val="20"/>
      <w:szCs w:val="20"/>
      <w:lang w:val="en-US" w:eastAsia="en-US"/>
    </w:rPr>
  </w:style>
  <w:style w:type="paragraph" w:styleId="af">
    <w:name w:val="Balloon Text"/>
    <w:basedOn w:val="a"/>
    <w:link w:val="af0"/>
    <w:semiHidden/>
    <w:rsid w:val="00B77BC1"/>
    <w:rPr>
      <w:rFonts w:ascii="Tahoma" w:hAnsi="Tahoma" w:cs="Tahoma"/>
      <w:sz w:val="16"/>
      <w:szCs w:val="16"/>
    </w:rPr>
  </w:style>
  <w:style w:type="character" w:customStyle="1" w:styleId="af0">
    <w:name w:val="Текст выноски Знак"/>
    <w:basedOn w:val="a0"/>
    <w:link w:val="af"/>
    <w:semiHidden/>
    <w:rsid w:val="00B77BC1"/>
    <w:rPr>
      <w:rFonts w:ascii="Tahoma" w:eastAsia="Times New Roman" w:hAnsi="Tahoma" w:cs="Tahoma"/>
      <w:sz w:val="16"/>
      <w:szCs w:val="16"/>
      <w:lang w:eastAsia="ru-RU"/>
    </w:rPr>
  </w:style>
  <w:style w:type="paragraph" w:customStyle="1" w:styleId="ConsPlusNormal">
    <w:name w:val="ConsPlusNormal"/>
    <w:rsid w:val="00B77B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uiPriority w:val="99"/>
    <w:rsid w:val="00B77BC1"/>
    <w:pPr>
      <w:widowControl w:val="0"/>
      <w:autoSpaceDE w:val="0"/>
      <w:autoSpaceDN w:val="0"/>
      <w:adjustRightInd w:val="0"/>
      <w:spacing w:line="240" w:lineRule="auto"/>
      <w:jc w:val="left"/>
    </w:pPr>
    <w:rPr>
      <w:rFonts w:ascii="Calibri" w:eastAsia="Times New Roman" w:hAnsi="Calibri" w:cs="Calibri"/>
      <w:b/>
      <w:bCs/>
      <w:sz w:val="22"/>
      <w:szCs w:val="22"/>
      <w:lang w:eastAsia="ru-RU"/>
    </w:rPr>
  </w:style>
  <w:style w:type="paragraph" w:customStyle="1" w:styleId="11">
    <w:name w:val="Обычный1"/>
    <w:rsid w:val="00B77BC1"/>
    <w:pPr>
      <w:spacing w:line="240" w:lineRule="auto"/>
      <w:jc w:val="left"/>
    </w:pPr>
    <w:rPr>
      <w:rFonts w:eastAsia="ヒラギノ角ゴ Pro W3"/>
      <w:color w:val="000000"/>
      <w:sz w:val="24"/>
      <w:szCs w:val="20"/>
      <w:lang w:eastAsia="ru-RU"/>
    </w:rPr>
  </w:style>
  <w:style w:type="paragraph" w:customStyle="1" w:styleId="af1">
    <w:name w:val="Свободная форма"/>
    <w:autoRedefine/>
    <w:rsid w:val="00B77BC1"/>
    <w:pPr>
      <w:spacing w:line="240" w:lineRule="auto"/>
    </w:pPr>
    <w:rPr>
      <w:rFonts w:ascii="Times" w:eastAsia="ヒラギノ角ゴ Pro W3" w:hAnsi="Times"/>
      <w:b/>
      <w:color w:val="000000"/>
      <w:szCs w:val="28"/>
      <w:lang w:eastAsia="ru-RU"/>
    </w:rPr>
  </w:style>
  <w:style w:type="paragraph" w:customStyle="1" w:styleId="ConsPlusNonformat">
    <w:name w:val="ConsPlusNonformat"/>
    <w:uiPriority w:val="99"/>
    <w:rsid w:val="00B77BC1"/>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Default">
    <w:name w:val="Default"/>
    <w:rsid w:val="00B77BC1"/>
    <w:pPr>
      <w:autoSpaceDE w:val="0"/>
      <w:autoSpaceDN w:val="0"/>
      <w:adjustRightInd w:val="0"/>
      <w:spacing w:line="240" w:lineRule="auto"/>
      <w:jc w:val="left"/>
    </w:pPr>
    <w:rPr>
      <w:rFonts w:ascii="Calibri" w:eastAsia="Times New Roman" w:hAnsi="Calibri" w:cs="Calibri"/>
      <w:color w:val="000000"/>
      <w:sz w:val="24"/>
      <w:lang w:eastAsia="ru-RU"/>
    </w:rPr>
  </w:style>
  <w:style w:type="character" w:customStyle="1" w:styleId="12">
    <w:name w:val="Заголовок №1_"/>
    <w:basedOn w:val="a0"/>
    <w:link w:val="13"/>
    <w:rsid w:val="00B77BC1"/>
    <w:rPr>
      <w:sz w:val="27"/>
      <w:szCs w:val="27"/>
      <w:shd w:val="clear" w:color="auto" w:fill="FFFFFF"/>
    </w:rPr>
  </w:style>
  <w:style w:type="paragraph" w:customStyle="1" w:styleId="13">
    <w:name w:val="Заголовок №1"/>
    <w:basedOn w:val="a"/>
    <w:link w:val="12"/>
    <w:rsid w:val="00B77BC1"/>
    <w:pPr>
      <w:shd w:val="clear" w:color="auto" w:fill="FFFFFF"/>
      <w:spacing w:after="240" w:line="0" w:lineRule="atLeast"/>
      <w:ind w:hanging="500"/>
      <w:outlineLvl w:val="0"/>
    </w:pPr>
    <w:rPr>
      <w:rFonts w:eastAsiaTheme="minorHAnsi"/>
      <w:sz w:val="27"/>
      <w:szCs w:val="27"/>
      <w:lang w:eastAsia="en-US"/>
    </w:rPr>
  </w:style>
  <w:style w:type="paragraph" w:styleId="3">
    <w:name w:val="Body Text Indent 3"/>
    <w:basedOn w:val="a"/>
    <w:link w:val="30"/>
    <w:uiPriority w:val="99"/>
    <w:unhideWhenUsed/>
    <w:rsid w:val="00B77BC1"/>
    <w:pPr>
      <w:spacing w:after="120" w:line="360" w:lineRule="auto"/>
      <w:ind w:left="283" w:firstLine="709"/>
      <w:jc w:val="both"/>
    </w:pPr>
    <w:rPr>
      <w:sz w:val="16"/>
      <w:szCs w:val="16"/>
    </w:rPr>
  </w:style>
  <w:style w:type="character" w:customStyle="1" w:styleId="30">
    <w:name w:val="Основной текст с отступом 3 Знак"/>
    <w:basedOn w:val="a0"/>
    <w:link w:val="3"/>
    <w:uiPriority w:val="99"/>
    <w:rsid w:val="00B77BC1"/>
    <w:rPr>
      <w:rFonts w:eastAsia="Times New Roman"/>
      <w:sz w:val="16"/>
      <w:szCs w:val="16"/>
      <w:lang w:eastAsia="ru-RU"/>
    </w:rPr>
  </w:style>
  <w:style w:type="paragraph" w:styleId="af2">
    <w:name w:val="Body Text Indent"/>
    <w:basedOn w:val="a"/>
    <w:link w:val="af3"/>
    <w:rsid w:val="00B77BC1"/>
    <w:pPr>
      <w:spacing w:after="120"/>
      <w:ind w:left="283"/>
    </w:pPr>
  </w:style>
  <w:style w:type="character" w:customStyle="1" w:styleId="af3">
    <w:name w:val="Основной текст с отступом Знак"/>
    <w:basedOn w:val="a0"/>
    <w:link w:val="af2"/>
    <w:rsid w:val="00B77BC1"/>
    <w:rPr>
      <w:rFonts w:eastAsia="Times New Roman"/>
      <w:sz w:val="24"/>
      <w:lang w:eastAsia="ru-RU"/>
    </w:rPr>
  </w:style>
  <w:style w:type="character" w:styleId="af4">
    <w:name w:val="Strong"/>
    <w:basedOn w:val="a0"/>
    <w:uiPriority w:val="22"/>
    <w:qFormat/>
    <w:rsid w:val="00B77BC1"/>
    <w:rPr>
      <w:b/>
      <w:bCs/>
    </w:rPr>
  </w:style>
  <w:style w:type="character" w:styleId="af5">
    <w:name w:val="Hyperlink"/>
    <w:basedOn w:val="a0"/>
    <w:uiPriority w:val="99"/>
    <w:rsid w:val="00B77BC1"/>
    <w:rPr>
      <w:color w:val="0000FF"/>
      <w:u w:val="single"/>
    </w:rPr>
  </w:style>
  <w:style w:type="paragraph" w:styleId="af6">
    <w:name w:val="Title"/>
    <w:basedOn w:val="a"/>
    <w:link w:val="af7"/>
    <w:qFormat/>
    <w:rsid w:val="00B77BC1"/>
    <w:pPr>
      <w:jc w:val="center"/>
    </w:pPr>
    <w:rPr>
      <w:b/>
      <w:bCs/>
      <w:sz w:val="28"/>
      <w:szCs w:val="28"/>
    </w:rPr>
  </w:style>
  <w:style w:type="character" w:customStyle="1" w:styleId="af7">
    <w:name w:val="Название Знак"/>
    <w:basedOn w:val="a0"/>
    <w:link w:val="af6"/>
    <w:rsid w:val="00B77BC1"/>
    <w:rPr>
      <w:rFonts w:eastAsia="Times New Roman"/>
      <w:b/>
      <w:bCs/>
      <w:szCs w:val="28"/>
      <w:lang w:eastAsia="ru-RU"/>
    </w:rPr>
  </w:style>
  <w:style w:type="paragraph" w:customStyle="1" w:styleId="af8">
    <w:name w:val="Комментарий"/>
    <w:basedOn w:val="a"/>
    <w:next w:val="a"/>
    <w:uiPriority w:val="99"/>
    <w:rsid w:val="00B77BC1"/>
    <w:pPr>
      <w:autoSpaceDE w:val="0"/>
      <w:autoSpaceDN w:val="0"/>
      <w:adjustRightInd w:val="0"/>
      <w:spacing w:before="75"/>
      <w:jc w:val="both"/>
    </w:pPr>
    <w:rPr>
      <w:rFonts w:ascii="Arial" w:eastAsiaTheme="minorHAnsi" w:hAnsi="Arial" w:cs="Arial"/>
      <w:color w:val="353842"/>
      <w:shd w:val="clear" w:color="auto" w:fill="F0F0F0"/>
      <w:lang w:eastAsia="en-US"/>
    </w:rPr>
  </w:style>
  <w:style w:type="paragraph" w:customStyle="1" w:styleId="af9">
    <w:name w:val="Информация об изменениях"/>
    <w:basedOn w:val="a"/>
    <w:next w:val="a"/>
    <w:uiPriority w:val="99"/>
    <w:rsid w:val="00B77BC1"/>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fa">
    <w:name w:val="Подзаголовок для информации об изменениях"/>
    <w:basedOn w:val="a"/>
    <w:next w:val="a"/>
    <w:uiPriority w:val="99"/>
    <w:rsid w:val="00B77BC1"/>
    <w:pPr>
      <w:autoSpaceDE w:val="0"/>
      <w:autoSpaceDN w:val="0"/>
      <w:adjustRightInd w:val="0"/>
      <w:jc w:val="both"/>
    </w:pPr>
    <w:rPr>
      <w:rFonts w:ascii="Arial" w:eastAsiaTheme="minorHAnsi" w:hAnsi="Arial" w:cs="Arial"/>
      <w:b/>
      <w:bCs/>
      <w:color w:val="353842"/>
      <w:lang w:eastAsia="en-US"/>
    </w:rPr>
  </w:style>
  <w:style w:type="character" w:customStyle="1" w:styleId="FontStyle81">
    <w:name w:val="Font Style81"/>
    <w:uiPriority w:val="99"/>
    <w:rsid w:val="00B77BC1"/>
    <w:rPr>
      <w:rFonts w:ascii="Times New Roman" w:hAnsi="Times New Roman" w:cs="Times New Roman"/>
      <w:sz w:val="22"/>
      <w:szCs w:val="22"/>
    </w:rPr>
  </w:style>
  <w:style w:type="paragraph" w:customStyle="1" w:styleId="Style25">
    <w:name w:val="Style25"/>
    <w:basedOn w:val="a"/>
    <w:uiPriority w:val="99"/>
    <w:rsid w:val="00B77BC1"/>
    <w:pPr>
      <w:widowControl w:val="0"/>
      <w:autoSpaceDE w:val="0"/>
      <w:autoSpaceDN w:val="0"/>
      <w:adjustRightInd w:val="0"/>
      <w:spacing w:line="274" w:lineRule="exact"/>
      <w:ind w:firstLine="706"/>
      <w:jc w:val="both"/>
    </w:pPr>
  </w:style>
  <w:style w:type="paragraph" w:customStyle="1" w:styleId="Style22">
    <w:name w:val="Style22"/>
    <w:basedOn w:val="a"/>
    <w:uiPriority w:val="99"/>
    <w:rsid w:val="00B77BC1"/>
    <w:pPr>
      <w:widowControl w:val="0"/>
      <w:autoSpaceDE w:val="0"/>
      <w:autoSpaceDN w:val="0"/>
      <w:adjustRightInd w:val="0"/>
      <w:spacing w:line="278" w:lineRule="exact"/>
      <w:ind w:firstLine="842"/>
      <w:jc w:val="both"/>
    </w:pPr>
  </w:style>
  <w:style w:type="paragraph" w:customStyle="1" w:styleId="Style7">
    <w:name w:val="Style7"/>
    <w:basedOn w:val="a"/>
    <w:uiPriority w:val="99"/>
    <w:rsid w:val="00B77BC1"/>
    <w:pPr>
      <w:widowControl w:val="0"/>
      <w:autoSpaceDE w:val="0"/>
      <w:autoSpaceDN w:val="0"/>
      <w:adjustRightInd w:val="0"/>
      <w:spacing w:line="277" w:lineRule="exact"/>
    </w:pPr>
  </w:style>
  <w:style w:type="paragraph" w:customStyle="1" w:styleId="Style48">
    <w:name w:val="Style48"/>
    <w:basedOn w:val="a"/>
    <w:uiPriority w:val="99"/>
    <w:rsid w:val="00B77BC1"/>
    <w:pPr>
      <w:widowControl w:val="0"/>
      <w:autoSpaceDE w:val="0"/>
      <w:autoSpaceDN w:val="0"/>
      <w:adjustRightInd w:val="0"/>
      <w:spacing w:line="295" w:lineRule="exact"/>
    </w:pPr>
  </w:style>
  <w:style w:type="paragraph" w:customStyle="1" w:styleId="Style50">
    <w:name w:val="Style50"/>
    <w:basedOn w:val="a"/>
    <w:uiPriority w:val="99"/>
    <w:rsid w:val="00B77BC1"/>
    <w:pPr>
      <w:widowControl w:val="0"/>
      <w:autoSpaceDE w:val="0"/>
      <w:autoSpaceDN w:val="0"/>
      <w:adjustRightInd w:val="0"/>
      <w:spacing w:line="278" w:lineRule="exact"/>
      <w:jc w:val="center"/>
    </w:pPr>
  </w:style>
  <w:style w:type="paragraph" w:styleId="afb">
    <w:name w:val="header"/>
    <w:basedOn w:val="a"/>
    <w:link w:val="afc"/>
    <w:uiPriority w:val="99"/>
    <w:unhideWhenUsed/>
    <w:rsid w:val="00B77BC1"/>
    <w:pPr>
      <w:tabs>
        <w:tab w:val="center" w:pos="4677"/>
        <w:tab w:val="right" w:pos="9355"/>
      </w:tabs>
    </w:pPr>
  </w:style>
  <w:style w:type="character" w:customStyle="1" w:styleId="afc">
    <w:name w:val="Верхний колонтитул Знак"/>
    <w:basedOn w:val="a0"/>
    <w:link w:val="afb"/>
    <w:uiPriority w:val="99"/>
    <w:rsid w:val="00B77BC1"/>
    <w:rPr>
      <w:rFonts w:eastAsia="Times New Roman"/>
      <w:sz w:val="24"/>
      <w:lang w:eastAsia="ru-RU"/>
    </w:rPr>
  </w:style>
  <w:style w:type="character" w:customStyle="1" w:styleId="apple-converted-space">
    <w:name w:val="apple-converted-space"/>
    <w:basedOn w:val="a0"/>
    <w:rsid w:val="00B77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BC1"/>
    <w:pPr>
      <w:spacing w:line="240" w:lineRule="auto"/>
      <w:jc w:val="left"/>
    </w:pPr>
    <w:rPr>
      <w:rFonts w:eastAsia="Times New Roman"/>
      <w:sz w:val="24"/>
      <w:lang w:eastAsia="ru-RU"/>
    </w:rPr>
  </w:style>
  <w:style w:type="paragraph" w:styleId="1">
    <w:name w:val="heading 1"/>
    <w:basedOn w:val="a"/>
    <w:next w:val="a"/>
    <w:link w:val="10"/>
    <w:qFormat/>
    <w:rsid w:val="00B77BC1"/>
    <w:pPr>
      <w:keepNext/>
      <w:autoSpaceDE w:val="0"/>
      <w:autoSpaceDN w:val="0"/>
      <w:ind w:firstLine="284"/>
      <w:outlineLvl w:val="0"/>
    </w:pPr>
  </w:style>
  <w:style w:type="paragraph" w:styleId="2">
    <w:name w:val="heading 2"/>
    <w:basedOn w:val="a"/>
    <w:next w:val="a"/>
    <w:link w:val="20"/>
    <w:semiHidden/>
    <w:unhideWhenUsed/>
    <w:qFormat/>
    <w:rsid w:val="00B77BC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BC1"/>
    <w:rPr>
      <w:rFonts w:eastAsia="Times New Roman"/>
      <w:sz w:val="24"/>
      <w:lang w:eastAsia="ru-RU"/>
    </w:rPr>
  </w:style>
  <w:style w:type="character" w:customStyle="1" w:styleId="20">
    <w:name w:val="Заголовок 2 Знак"/>
    <w:basedOn w:val="a0"/>
    <w:link w:val="2"/>
    <w:semiHidden/>
    <w:rsid w:val="00B77BC1"/>
    <w:rPr>
      <w:rFonts w:ascii="Cambria" w:eastAsia="Times New Roman" w:hAnsi="Cambria"/>
      <w:b/>
      <w:bCs/>
      <w:color w:val="4F81BD"/>
      <w:sz w:val="26"/>
      <w:szCs w:val="26"/>
      <w:lang w:eastAsia="ru-RU"/>
    </w:rPr>
  </w:style>
  <w:style w:type="paragraph" w:styleId="21">
    <w:name w:val="Body Text Indent 2"/>
    <w:basedOn w:val="a"/>
    <w:link w:val="22"/>
    <w:rsid w:val="00B77BC1"/>
    <w:pPr>
      <w:spacing w:after="120" w:line="480" w:lineRule="auto"/>
      <w:ind w:left="283"/>
    </w:pPr>
  </w:style>
  <w:style w:type="character" w:customStyle="1" w:styleId="22">
    <w:name w:val="Основной текст с отступом 2 Знак"/>
    <w:basedOn w:val="a0"/>
    <w:link w:val="21"/>
    <w:rsid w:val="00B77BC1"/>
    <w:rPr>
      <w:rFonts w:eastAsia="Times New Roman"/>
      <w:sz w:val="24"/>
      <w:lang w:eastAsia="ru-RU"/>
    </w:rPr>
  </w:style>
  <w:style w:type="paragraph" w:styleId="a3">
    <w:name w:val="footer"/>
    <w:basedOn w:val="a"/>
    <w:link w:val="a4"/>
    <w:uiPriority w:val="99"/>
    <w:rsid w:val="00B77BC1"/>
    <w:pPr>
      <w:tabs>
        <w:tab w:val="center" w:pos="4677"/>
        <w:tab w:val="right" w:pos="9355"/>
      </w:tabs>
    </w:pPr>
  </w:style>
  <w:style w:type="character" w:customStyle="1" w:styleId="a4">
    <w:name w:val="Нижний колонтитул Знак"/>
    <w:basedOn w:val="a0"/>
    <w:link w:val="a3"/>
    <w:uiPriority w:val="99"/>
    <w:rsid w:val="00B77BC1"/>
    <w:rPr>
      <w:rFonts w:eastAsia="Times New Roman"/>
      <w:sz w:val="24"/>
      <w:lang w:eastAsia="ru-RU"/>
    </w:rPr>
  </w:style>
  <w:style w:type="character" w:styleId="a5">
    <w:name w:val="page number"/>
    <w:basedOn w:val="a0"/>
    <w:rsid w:val="00B77BC1"/>
  </w:style>
  <w:style w:type="paragraph" w:customStyle="1" w:styleId="a6">
    <w:name w:val="Прижатый влево"/>
    <w:basedOn w:val="a"/>
    <w:next w:val="a"/>
    <w:uiPriority w:val="99"/>
    <w:rsid w:val="00B77BC1"/>
    <w:pPr>
      <w:widowControl w:val="0"/>
      <w:autoSpaceDE w:val="0"/>
      <w:autoSpaceDN w:val="0"/>
      <w:adjustRightInd w:val="0"/>
    </w:pPr>
    <w:rPr>
      <w:rFonts w:ascii="Arial" w:hAnsi="Arial" w:cs="Arial"/>
    </w:rPr>
  </w:style>
  <w:style w:type="paragraph" w:styleId="a7">
    <w:name w:val="List Paragraph"/>
    <w:basedOn w:val="a"/>
    <w:uiPriority w:val="34"/>
    <w:qFormat/>
    <w:rsid w:val="00B77BC1"/>
    <w:pPr>
      <w:ind w:left="720"/>
      <w:contextualSpacing/>
    </w:pPr>
  </w:style>
  <w:style w:type="table" w:styleId="a8">
    <w:name w:val="Table Grid"/>
    <w:basedOn w:val="a1"/>
    <w:uiPriority w:val="59"/>
    <w:rsid w:val="00B77BC1"/>
    <w:pPr>
      <w:spacing w:line="240" w:lineRule="auto"/>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rsid w:val="00B77BC1"/>
    <w:pPr>
      <w:spacing w:before="100" w:beforeAutospacing="1" w:after="100" w:afterAutospacing="1"/>
    </w:pPr>
  </w:style>
  <w:style w:type="paragraph" w:styleId="23">
    <w:name w:val="List 2"/>
    <w:basedOn w:val="a"/>
    <w:rsid w:val="00B77BC1"/>
    <w:pPr>
      <w:ind w:left="566" w:hanging="283"/>
    </w:pPr>
  </w:style>
  <w:style w:type="paragraph" w:styleId="aa">
    <w:name w:val="footnote text"/>
    <w:basedOn w:val="a"/>
    <w:link w:val="ab"/>
    <w:semiHidden/>
    <w:rsid w:val="00B77BC1"/>
    <w:rPr>
      <w:sz w:val="20"/>
      <w:szCs w:val="20"/>
    </w:rPr>
  </w:style>
  <w:style w:type="character" w:customStyle="1" w:styleId="ab">
    <w:name w:val="Текст сноски Знак"/>
    <w:basedOn w:val="a0"/>
    <w:link w:val="aa"/>
    <w:semiHidden/>
    <w:rsid w:val="00B77BC1"/>
    <w:rPr>
      <w:rFonts w:eastAsia="Times New Roman"/>
      <w:sz w:val="20"/>
      <w:szCs w:val="20"/>
      <w:lang w:eastAsia="ru-RU"/>
    </w:rPr>
  </w:style>
  <w:style w:type="character" w:styleId="ac">
    <w:name w:val="footnote reference"/>
    <w:basedOn w:val="a0"/>
    <w:semiHidden/>
    <w:rsid w:val="00B77BC1"/>
    <w:rPr>
      <w:vertAlign w:val="superscript"/>
    </w:rPr>
  </w:style>
  <w:style w:type="paragraph" w:styleId="24">
    <w:name w:val="Body Text 2"/>
    <w:basedOn w:val="a"/>
    <w:link w:val="25"/>
    <w:rsid w:val="00B77BC1"/>
    <w:pPr>
      <w:spacing w:after="120" w:line="480" w:lineRule="auto"/>
    </w:pPr>
  </w:style>
  <w:style w:type="character" w:customStyle="1" w:styleId="25">
    <w:name w:val="Основной текст 2 Знак"/>
    <w:basedOn w:val="a0"/>
    <w:link w:val="24"/>
    <w:rsid w:val="00B77BC1"/>
    <w:rPr>
      <w:rFonts w:eastAsia="Times New Roman"/>
      <w:sz w:val="24"/>
      <w:lang w:eastAsia="ru-RU"/>
    </w:rPr>
  </w:style>
  <w:style w:type="paragraph" w:styleId="ad">
    <w:name w:val="Body Text"/>
    <w:basedOn w:val="a"/>
    <w:link w:val="ae"/>
    <w:rsid w:val="00B77BC1"/>
    <w:pPr>
      <w:spacing w:after="120"/>
    </w:pPr>
  </w:style>
  <w:style w:type="character" w:customStyle="1" w:styleId="ae">
    <w:name w:val="Основной текст Знак"/>
    <w:basedOn w:val="a0"/>
    <w:link w:val="ad"/>
    <w:rsid w:val="00B77BC1"/>
    <w:rPr>
      <w:rFonts w:eastAsia="Times New Roman"/>
      <w:sz w:val="24"/>
      <w:lang w:eastAsia="ru-RU"/>
    </w:rPr>
  </w:style>
  <w:style w:type="paragraph" w:customStyle="1" w:styleId="26">
    <w:name w:val="Знак2"/>
    <w:basedOn w:val="a"/>
    <w:rsid w:val="00B77BC1"/>
    <w:pPr>
      <w:tabs>
        <w:tab w:val="left" w:pos="708"/>
      </w:tabs>
      <w:spacing w:after="160" w:line="240" w:lineRule="exact"/>
    </w:pPr>
    <w:rPr>
      <w:rFonts w:ascii="Verdana" w:hAnsi="Verdana" w:cs="Verdana"/>
      <w:sz w:val="20"/>
      <w:szCs w:val="20"/>
      <w:lang w:val="en-US" w:eastAsia="en-US"/>
    </w:rPr>
  </w:style>
  <w:style w:type="paragraph" w:styleId="af">
    <w:name w:val="Balloon Text"/>
    <w:basedOn w:val="a"/>
    <w:link w:val="af0"/>
    <w:semiHidden/>
    <w:rsid w:val="00B77BC1"/>
    <w:rPr>
      <w:rFonts w:ascii="Tahoma" w:hAnsi="Tahoma" w:cs="Tahoma"/>
      <w:sz w:val="16"/>
      <w:szCs w:val="16"/>
    </w:rPr>
  </w:style>
  <w:style w:type="character" w:customStyle="1" w:styleId="af0">
    <w:name w:val="Текст выноски Знак"/>
    <w:basedOn w:val="a0"/>
    <w:link w:val="af"/>
    <w:semiHidden/>
    <w:rsid w:val="00B77BC1"/>
    <w:rPr>
      <w:rFonts w:ascii="Tahoma" w:eastAsia="Times New Roman" w:hAnsi="Tahoma" w:cs="Tahoma"/>
      <w:sz w:val="16"/>
      <w:szCs w:val="16"/>
      <w:lang w:eastAsia="ru-RU"/>
    </w:rPr>
  </w:style>
  <w:style w:type="paragraph" w:customStyle="1" w:styleId="ConsPlusNormal">
    <w:name w:val="ConsPlusNormal"/>
    <w:rsid w:val="00B77B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Title">
    <w:name w:val="ConsPlusTitle"/>
    <w:uiPriority w:val="99"/>
    <w:rsid w:val="00B77BC1"/>
    <w:pPr>
      <w:widowControl w:val="0"/>
      <w:autoSpaceDE w:val="0"/>
      <w:autoSpaceDN w:val="0"/>
      <w:adjustRightInd w:val="0"/>
      <w:spacing w:line="240" w:lineRule="auto"/>
      <w:jc w:val="left"/>
    </w:pPr>
    <w:rPr>
      <w:rFonts w:ascii="Calibri" w:eastAsia="Times New Roman" w:hAnsi="Calibri" w:cs="Calibri"/>
      <w:b/>
      <w:bCs/>
      <w:sz w:val="22"/>
      <w:szCs w:val="22"/>
      <w:lang w:eastAsia="ru-RU"/>
    </w:rPr>
  </w:style>
  <w:style w:type="paragraph" w:customStyle="1" w:styleId="11">
    <w:name w:val="Обычный1"/>
    <w:rsid w:val="00B77BC1"/>
    <w:pPr>
      <w:spacing w:line="240" w:lineRule="auto"/>
      <w:jc w:val="left"/>
    </w:pPr>
    <w:rPr>
      <w:rFonts w:eastAsia="ヒラギノ角ゴ Pro W3"/>
      <w:color w:val="000000"/>
      <w:sz w:val="24"/>
      <w:szCs w:val="20"/>
      <w:lang w:eastAsia="ru-RU"/>
    </w:rPr>
  </w:style>
  <w:style w:type="paragraph" w:customStyle="1" w:styleId="af1">
    <w:name w:val="Свободная форма"/>
    <w:autoRedefine/>
    <w:rsid w:val="00B77BC1"/>
    <w:pPr>
      <w:spacing w:line="240" w:lineRule="auto"/>
    </w:pPr>
    <w:rPr>
      <w:rFonts w:ascii="Times" w:eastAsia="ヒラギノ角ゴ Pro W3" w:hAnsi="Times"/>
      <w:b/>
      <w:color w:val="000000"/>
      <w:szCs w:val="28"/>
      <w:lang w:eastAsia="ru-RU"/>
    </w:rPr>
  </w:style>
  <w:style w:type="paragraph" w:customStyle="1" w:styleId="ConsPlusNonformat">
    <w:name w:val="ConsPlusNonformat"/>
    <w:uiPriority w:val="99"/>
    <w:rsid w:val="00B77BC1"/>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Default">
    <w:name w:val="Default"/>
    <w:rsid w:val="00B77BC1"/>
    <w:pPr>
      <w:autoSpaceDE w:val="0"/>
      <w:autoSpaceDN w:val="0"/>
      <w:adjustRightInd w:val="0"/>
      <w:spacing w:line="240" w:lineRule="auto"/>
      <w:jc w:val="left"/>
    </w:pPr>
    <w:rPr>
      <w:rFonts w:ascii="Calibri" w:eastAsia="Times New Roman" w:hAnsi="Calibri" w:cs="Calibri"/>
      <w:color w:val="000000"/>
      <w:sz w:val="24"/>
      <w:lang w:eastAsia="ru-RU"/>
    </w:rPr>
  </w:style>
  <w:style w:type="character" w:customStyle="1" w:styleId="12">
    <w:name w:val="Заголовок №1_"/>
    <w:basedOn w:val="a0"/>
    <w:link w:val="13"/>
    <w:rsid w:val="00B77BC1"/>
    <w:rPr>
      <w:sz w:val="27"/>
      <w:szCs w:val="27"/>
      <w:shd w:val="clear" w:color="auto" w:fill="FFFFFF"/>
    </w:rPr>
  </w:style>
  <w:style w:type="paragraph" w:customStyle="1" w:styleId="13">
    <w:name w:val="Заголовок №1"/>
    <w:basedOn w:val="a"/>
    <w:link w:val="12"/>
    <w:rsid w:val="00B77BC1"/>
    <w:pPr>
      <w:shd w:val="clear" w:color="auto" w:fill="FFFFFF"/>
      <w:spacing w:after="240" w:line="0" w:lineRule="atLeast"/>
      <w:ind w:hanging="500"/>
      <w:outlineLvl w:val="0"/>
    </w:pPr>
    <w:rPr>
      <w:rFonts w:eastAsiaTheme="minorHAnsi"/>
      <w:sz w:val="27"/>
      <w:szCs w:val="27"/>
      <w:lang w:eastAsia="en-US"/>
    </w:rPr>
  </w:style>
  <w:style w:type="paragraph" w:styleId="3">
    <w:name w:val="Body Text Indent 3"/>
    <w:basedOn w:val="a"/>
    <w:link w:val="30"/>
    <w:uiPriority w:val="99"/>
    <w:unhideWhenUsed/>
    <w:rsid w:val="00B77BC1"/>
    <w:pPr>
      <w:spacing w:after="120" w:line="360" w:lineRule="auto"/>
      <w:ind w:left="283" w:firstLine="709"/>
      <w:jc w:val="both"/>
    </w:pPr>
    <w:rPr>
      <w:sz w:val="16"/>
      <w:szCs w:val="16"/>
    </w:rPr>
  </w:style>
  <w:style w:type="character" w:customStyle="1" w:styleId="30">
    <w:name w:val="Основной текст с отступом 3 Знак"/>
    <w:basedOn w:val="a0"/>
    <w:link w:val="3"/>
    <w:uiPriority w:val="99"/>
    <w:rsid w:val="00B77BC1"/>
    <w:rPr>
      <w:rFonts w:eastAsia="Times New Roman"/>
      <w:sz w:val="16"/>
      <w:szCs w:val="16"/>
      <w:lang w:eastAsia="ru-RU"/>
    </w:rPr>
  </w:style>
  <w:style w:type="paragraph" w:styleId="af2">
    <w:name w:val="Body Text Indent"/>
    <w:basedOn w:val="a"/>
    <w:link w:val="af3"/>
    <w:rsid w:val="00B77BC1"/>
    <w:pPr>
      <w:spacing w:after="120"/>
      <w:ind w:left="283"/>
    </w:pPr>
  </w:style>
  <w:style w:type="character" w:customStyle="1" w:styleId="af3">
    <w:name w:val="Основной текст с отступом Знак"/>
    <w:basedOn w:val="a0"/>
    <w:link w:val="af2"/>
    <w:rsid w:val="00B77BC1"/>
    <w:rPr>
      <w:rFonts w:eastAsia="Times New Roman"/>
      <w:sz w:val="24"/>
      <w:lang w:eastAsia="ru-RU"/>
    </w:rPr>
  </w:style>
  <w:style w:type="character" w:styleId="af4">
    <w:name w:val="Strong"/>
    <w:basedOn w:val="a0"/>
    <w:uiPriority w:val="22"/>
    <w:qFormat/>
    <w:rsid w:val="00B77BC1"/>
    <w:rPr>
      <w:b/>
      <w:bCs/>
    </w:rPr>
  </w:style>
  <w:style w:type="character" w:styleId="af5">
    <w:name w:val="Hyperlink"/>
    <w:basedOn w:val="a0"/>
    <w:uiPriority w:val="99"/>
    <w:rsid w:val="00B77BC1"/>
    <w:rPr>
      <w:color w:val="0000FF"/>
      <w:u w:val="single"/>
    </w:rPr>
  </w:style>
  <w:style w:type="paragraph" w:styleId="af6">
    <w:name w:val="Title"/>
    <w:basedOn w:val="a"/>
    <w:link w:val="af7"/>
    <w:qFormat/>
    <w:rsid w:val="00B77BC1"/>
    <w:pPr>
      <w:jc w:val="center"/>
    </w:pPr>
    <w:rPr>
      <w:b/>
      <w:bCs/>
      <w:sz w:val="28"/>
      <w:szCs w:val="28"/>
    </w:rPr>
  </w:style>
  <w:style w:type="character" w:customStyle="1" w:styleId="af7">
    <w:name w:val="Название Знак"/>
    <w:basedOn w:val="a0"/>
    <w:link w:val="af6"/>
    <w:rsid w:val="00B77BC1"/>
    <w:rPr>
      <w:rFonts w:eastAsia="Times New Roman"/>
      <w:b/>
      <w:bCs/>
      <w:szCs w:val="28"/>
      <w:lang w:eastAsia="ru-RU"/>
    </w:rPr>
  </w:style>
  <w:style w:type="paragraph" w:customStyle="1" w:styleId="af8">
    <w:name w:val="Комментарий"/>
    <w:basedOn w:val="a"/>
    <w:next w:val="a"/>
    <w:uiPriority w:val="99"/>
    <w:rsid w:val="00B77BC1"/>
    <w:pPr>
      <w:autoSpaceDE w:val="0"/>
      <w:autoSpaceDN w:val="0"/>
      <w:adjustRightInd w:val="0"/>
      <w:spacing w:before="75"/>
      <w:jc w:val="both"/>
    </w:pPr>
    <w:rPr>
      <w:rFonts w:ascii="Arial" w:eastAsiaTheme="minorHAnsi" w:hAnsi="Arial" w:cs="Arial"/>
      <w:color w:val="353842"/>
      <w:shd w:val="clear" w:color="auto" w:fill="F0F0F0"/>
      <w:lang w:eastAsia="en-US"/>
    </w:rPr>
  </w:style>
  <w:style w:type="paragraph" w:customStyle="1" w:styleId="af9">
    <w:name w:val="Информация об изменениях"/>
    <w:basedOn w:val="a"/>
    <w:next w:val="a"/>
    <w:uiPriority w:val="99"/>
    <w:rsid w:val="00B77BC1"/>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fa">
    <w:name w:val="Подзаголовок для информации об изменениях"/>
    <w:basedOn w:val="a"/>
    <w:next w:val="a"/>
    <w:uiPriority w:val="99"/>
    <w:rsid w:val="00B77BC1"/>
    <w:pPr>
      <w:autoSpaceDE w:val="0"/>
      <w:autoSpaceDN w:val="0"/>
      <w:adjustRightInd w:val="0"/>
      <w:jc w:val="both"/>
    </w:pPr>
    <w:rPr>
      <w:rFonts w:ascii="Arial" w:eastAsiaTheme="minorHAnsi" w:hAnsi="Arial" w:cs="Arial"/>
      <w:b/>
      <w:bCs/>
      <w:color w:val="353842"/>
      <w:lang w:eastAsia="en-US"/>
    </w:rPr>
  </w:style>
  <w:style w:type="character" w:customStyle="1" w:styleId="FontStyle81">
    <w:name w:val="Font Style81"/>
    <w:uiPriority w:val="99"/>
    <w:rsid w:val="00B77BC1"/>
    <w:rPr>
      <w:rFonts w:ascii="Times New Roman" w:hAnsi="Times New Roman" w:cs="Times New Roman"/>
      <w:sz w:val="22"/>
      <w:szCs w:val="22"/>
    </w:rPr>
  </w:style>
  <w:style w:type="paragraph" w:customStyle="1" w:styleId="Style25">
    <w:name w:val="Style25"/>
    <w:basedOn w:val="a"/>
    <w:uiPriority w:val="99"/>
    <w:rsid w:val="00B77BC1"/>
    <w:pPr>
      <w:widowControl w:val="0"/>
      <w:autoSpaceDE w:val="0"/>
      <w:autoSpaceDN w:val="0"/>
      <w:adjustRightInd w:val="0"/>
      <w:spacing w:line="274" w:lineRule="exact"/>
      <w:ind w:firstLine="706"/>
      <w:jc w:val="both"/>
    </w:pPr>
  </w:style>
  <w:style w:type="paragraph" w:customStyle="1" w:styleId="Style22">
    <w:name w:val="Style22"/>
    <w:basedOn w:val="a"/>
    <w:uiPriority w:val="99"/>
    <w:rsid w:val="00B77BC1"/>
    <w:pPr>
      <w:widowControl w:val="0"/>
      <w:autoSpaceDE w:val="0"/>
      <w:autoSpaceDN w:val="0"/>
      <w:adjustRightInd w:val="0"/>
      <w:spacing w:line="278" w:lineRule="exact"/>
      <w:ind w:firstLine="842"/>
      <w:jc w:val="both"/>
    </w:pPr>
  </w:style>
  <w:style w:type="paragraph" w:customStyle="1" w:styleId="Style7">
    <w:name w:val="Style7"/>
    <w:basedOn w:val="a"/>
    <w:uiPriority w:val="99"/>
    <w:rsid w:val="00B77BC1"/>
    <w:pPr>
      <w:widowControl w:val="0"/>
      <w:autoSpaceDE w:val="0"/>
      <w:autoSpaceDN w:val="0"/>
      <w:adjustRightInd w:val="0"/>
      <w:spacing w:line="277" w:lineRule="exact"/>
    </w:pPr>
  </w:style>
  <w:style w:type="paragraph" w:customStyle="1" w:styleId="Style48">
    <w:name w:val="Style48"/>
    <w:basedOn w:val="a"/>
    <w:uiPriority w:val="99"/>
    <w:rsid w:val="00B77BC1"/>
    <w:pPr>
      <w:widowControl w:val="0"/>
      <w:autoSpaceDE w:val="0"/>
      <w:autoSpaceDN w:val="0"/>
      <w:adjustRightInd w:val="0"/>
      <w:spacing w:line="295" w:lineRule="exact"/>
    </w:pPr>
  </w:style>
  <w:style w:type="paragraph" w:customStyle="1" w:styleId="Style50">
    <w:name w:val="Style50"/>
    <w:basedOn w:val="a"/>
    <w:uiPriority w:val="99"/>
    <w:rsid w:val="00B77BC1"/>
    <w:pPr>
      <w:widowControl w:val="0"/>
      <w:autoSpaceDE w:val="0"/>
      <w:autoSpaceDN w:val="0"/>
      <w:adjustRightInd w:val="0"/>
      <w:spacing w:line="278" w:lineRule="exact"/>
      <w:jc w:val="center"/>
    </w:pPr>
  </w:style>
  <w:style w:type="paragraph" w:styleId="afb">
    <w:name w:val="header"/>
    <w:basedOn w:val="a"/>
    <w:link w:val="afc"/>
    <w:uiPriority w:val="99"/>
    <w:unhideWhenUsed/>
    <w:rsid w:val="00B77BC1"/>
    <w:pPr>
      <w:tabs>
        <w:tab w:val="center" w:pos="4677"/>
        <w:tab w:val="right" w:pos="9355"/>
      </w:tabs>
    </w:pPr>
  </w:style>
  <w:style w:type="character" w:customStyle="1" w:styleId="afc">
    <w:name w:val="Верхний колонтитул Знак"/>
    <w:basedOn w:val="a0"/>
    <w:link w:val="afb"/>
    <w:uiPriority w:val="99"/>
    <w:rsid w:val="00B77BC1"/>
    <w:rPr>
      <w:rFonts w:eastAsia="Times New Roman"/>
      <w:sz w:val="24"/>
      <w:lang w:eastAsia="ru-RU"/>
    </w:rPr>
  </w:style>
  <w:style w:type="character" w:customStyle="1" w:styleId="apple-converted-space">
    <w:name w:val="apple-converted-space"/>
    <w:basedOn w:val="a0"/>
    <w:rsid w:val="00B7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9722">
      <w:bodyDiv w:val="1"/>
      <w:marLeft w:val="0"/>
      <w:marRight w:val="0"/>
      <w:marTop w:val="0"/>
      <w:marBottom w:val="0"/>
      <w:divBdr>
        <w:top w:val="none" w:sz="0" w:space="0" w:color="auto"/>
        <w:left w:val="none" w:sz="0" w:space="0" w:color="auto"/>
        <w:bottom w:val="none" w:sz="0" w:space="0" w:color="auto"/>
        <w:right w:val="none" w:sz="0" w:space="0" w:color="auto"/>
      </w:divBdr>
    </w:div>
    <w:div w:id="1644847016">
      <w:bodyDiv w:val="1"/>
      <w:marLeft w:val="0"/>
      <w:marRight w:val="0"/>
      <w:marTop w:val="0"/>
      <w:marBottom w:val="0"/>
      <w:divBdr>
        <w:top w:val="none" w:sz="0" w:space="0" w:color="auto"/>
        <w:left w:val="none" w:sz="0" w:space="0" w:color="auto"/>
        <w:bottom w:val="none" w:sz="0" w:space="0" w:color="auto"/>
        <w:right w:val="none" w:sz="0" w:space="0" w:color="auto"/>
      </w:divBdr>
    </w:div>
    <w:div w:id="18565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29</Pages>
  <Words>8908</Words>
  <Characters>50781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Nataliya</cp:lastModifiedBy>
  <cp:revision>73</cp:revision>
  <cp:lastPrinted>2019-12-11T13:27:00Z</cp:lastPrinted>
  <dcterms:created xsi:type="dcterms:W3CDTF">2018-09-12T10:24:00Z</dcterms:created>
  <dcterms:modified xsi:type="dcterms:W3CDTF">2020-01-17T07:40:00Z</dcterms:modified>
</cp:coreProperties>
</file>