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spacing w:after="0" w:line="240" w:lineRule="auto"/>
        <w:jc w:val="center"/>
        <w:rPr>
          <w:b w:val="1"/>
        </w:rPr>
      </w:pPr>
      <w:bookmarkStart w:colFirst="0" w:colLast="0" w:name="_heading=h.s5j8r8twy4zi" w:id="0"/>
      <w:bookmarkEnd w:id="0"/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3095625" cy="1714500"/>
            <wp:effectExtent b="0" l="0" r="0" t="0"/>
            <wp:docPr id="424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7"/>
                    <a:srcRect b="30444" l="23178" r="22794" t="27400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Инструкция пользователя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(Координатор УО/РОИВ/Куратор ОО)</w:t>
      </w:r>
    </w:p>
    <w:p w:rsidR="00000000" w:rsidDel="00000000" w:rsidP="00000000" w:rsidRDefault="00000000" w:rsidRPr="00000000" w14:paraId="00000009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0A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Цифровой Платформы WSR</w:t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00" w:line="276" w:lineRule="auto"/>
        <w:ind w:left="0" w:right="0" w:firstLine="0"/>
        <w:jc w:val="center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7dyele8v2qle" w:id="1"/>
      <w:bookmarkEnd w:id="1"/>
      <w:r w:rsidDel="00000000" w:rsidR="00000000" w:rsidRPr="00000000">
        <w:br w:type="page"/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Оглавление</w:t>
      </w: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D">
          <w:pPr>
            <w:tabs>
              <w:tab w:val="right" w:pos="9025.511811023624"/>
            </w:tabs>
            <w:spacing w:before="80" w:line="240" w:lineRule="auto"/>
            <w:ind w:left="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heading=h.ouwu8nvbr7dt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Основные понятия и сокращения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_heading=h.ouwu8nvbr7dt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lzxukm5q2ghe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Вход и авторизация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_heading=h.lzxukm5q2ghe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icd6eoqlgal8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2.1. Подтверждение учетной записи пользователя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_heading=h.icd6eoqlgal8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kbz5hvg2jufs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2.2. Подтверждение учетной записи пользователя при отсутствии уведомления на адрес эл. почты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_heading=h.kbz5hvg2jufs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h5ldgb4fslfs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2.3. Восстановление пароля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_heading=h.h5ldgb4fslfs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0j0zll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Сервис «Демонстрационный экзамен»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_heading=h.30j0zll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znysh7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 Организации и предприятия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_heading=h.3znysh7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lta4dvjafbxv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4.1. Общая структура профиля Образовательной организации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_heading=h.lta4dvjafbxv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a0kqmeuio53d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4.2. Создание Образовательной организации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_heading=h.a0kqmeuio53d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6bffcoe86oc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4.3. Обновление данных Образовательной организации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_heading=h.26bffcoe86oc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plml6s3w3fo7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4.4. Назначение Куратора ОО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_heading=h.plml6s3w3fo7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mnyoivnvrzmf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4.5. Управление группами ОО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_heading=h.mnyoivnvrzmf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r1vnd82xkbnl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4.5.1 Запрет удаления учебных групп и участников из учебной группы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_heading=h.r1vnd82xkbnl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wk028b7o6fy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4.6. Изменение адреса эл. почты и ФИО участника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_heading=h.3wk028b7o6fy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mnqlorq4ykd9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4.6.1 Корректировка адреса эл. почты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_heading=h.mnqlorq4ykd9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t8zc987u4zw2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4.6.2 Корректировка фамилии, имени, отчества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_heading=h.t8zc987u4zw2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7dp8vu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 Центры проведения демонстрационного экзамена (ЦПДЭ)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_heading=h.17dp8vu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wkyea4q0t7pf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5.1. Общая структура профиля ЦПДЭ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_heading=h.wkyea4q0t7pf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7p1pxu86a0w3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5.2. Создание ЦПДЭ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_heading=h.7p1pxu86a0w3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v674gru5pq6y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5.3. Изменение название или адреса ЦПДЭ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_heading=h.v674gru5pq6y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95dd7shqp84j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 Подача заявки на проведение ДЭ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_heading=h.95dd7shqp84j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6in1rg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6.1. Подача заявки под ролью Координатор УО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_heading=h.26in1rg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jxsxqh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6.2. Подача заявки под ролью Куратор ОО, ВУЗ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_heading=h.2jxsxqh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8rq7xye73dl5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6.3. Подача заявки в случае, когда ЦПДЭ находится в другом субъекте РФ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_heading=h.8rq7xye73dl5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51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scepni63t1ze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6.4. Примеры заполнения заявок перед отправкой на согласование в Агентство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_heading=h.scepni63t1ze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52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jnixf5roao8j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 Добавление экзаменационных групп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_heading=h.jnixf5roao8j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56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ci93xb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8. Этапы согласования Заявки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_heading=h.1ci93xb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59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whwml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 Экзамен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_heading=h.3whwml4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bn6wsx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9.1. Подготовка к экзамену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_heading=h.2bn6wsx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qsh70q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9.1.1. Запрос Главного эксперта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_heading=h.qsh70q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as4poj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9.1.2. Контроль соблюдения методики ДЭ при назначении ГЭ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_heading=h.3as4poj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pxezwc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9.1.3. Добавление технических экспертов в экзамен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_heading=h.1pxezwc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71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pztehrye4dw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9.1.4. Подача заявки на линейных экспертов экзамена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_heading=h.pztehrye4dw4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73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p2csry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9.1.5. Добавление участников в экзамен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_heading=h.2p2csry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74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47n2z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9.1.6. Подтверждение проведения экзамена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_heading=h.147n2zr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78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o7alnk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9.2. Проведение экзамена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_heading=h.3o7alnk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79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ky6fpumncd31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9.3. Организация видеонаблюдения в Центре проведения демонстрационного экзамена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_heading=h.ky6fpumncd31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80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sozzm1fl3lp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9.3.1. Управление ссылками на видеотрансляции в Цифровой платформе WSR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_heading=h.sozzm1fl3lp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80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pkns3wb81js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9.3.2. Организация видеонаблюдения в ЦПДЭ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_heading=h.pkns3wb81js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82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yodwfxfvey87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9.3.3. Технические требования к камере(ам) видеонаблюдения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_heading=h.yodwfxfvey87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82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ihv636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9.4. Закрытие экзамена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_heading=h.ihv636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83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2hioqz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9.5 Блокировка экзамена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_heading=h.32hioqz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85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khoqx232tiby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9.6 Перечень статусов заявки на Демонстрационный экзамен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_heading=h.khoqx232tiby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86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8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hmsyys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10. Результаты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_heading=h.1hmsyys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87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9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41mghml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11. Отчеты и Выгрузки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_heading=h.41mghml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90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A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z5v4rz1exm97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12. Эксперты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_heading=h.z5v4rz1exm97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93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B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wm7x75krmvrl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12.1. Поиск и фильтрация данных по экспертам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_heading=h.wm7x75krmvrl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94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C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o12o04klfkdm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12.2. Просмотр перечня экзаменов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_heading=h.o12o04klfkdm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95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D">
          <w:pPr>
            <w:tabs>
              <w:tab w:val="right" w:pos="9025.511811023624"/>
            </w:tabs>
            <w:spacing w:after="80"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haypzty3v34j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12.3. Переход к просмотру экзамена, в котором участвует эксперт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_heading=h.haypzty3v34j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96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E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00" w:line="276" w:lineRule="auto"/>
        <w:ind w:left="0" w:right="0" w:firstLine="708.6614173228347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58vuf5opt7hr" w:id="2"/>
      <w:bookmarkEnd w:id="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1"/>
        <w:keepNext w:val="1"/>
        <w:keepLines w:val="1"/>
        <w:spacing w:after="120" w:before="400" w:lineRule="auto"/>
        <w:ind w:firstLine="708.6614173228347"/>
        <w:rPr>
          <w:b w:val="1"/>
          <w:vertAlign w:val="baseline"/>
        </w:rPr>
      </w:pPr>
      <w:bookmarkStart w:colFirst="0" w:colLast="0" w:name="_heading=h.ouwu8nvbr7dt" w:id="3"/>
      <w:bookmarkEnd w:id="3"/>
      <w:r w:rsidDel="00000000" w:rsidR="00000000" w:rsidRPr="00000000">
        <w:rPr>
          <w:b w:val="1"/>
          <w:vertAlign w:val="baseline"/>
          <w:rtl w:val="0"/>
        </w:rPr>
        <w:t xml:space="preserve">1. Основные понятия и сокращения</w:t>
      </w:r>
    </w:p>
    <w:tbl>
      <w:tblPr>
        <w:tblStyle w:val="Table1"/>
        <w:tblW w:w="9029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"/>
        <w:gridCol w:w="4515"/>
        <w:tblGridChange w:id="0">
          <w:tblGrid>
            <w:gridCol w:w="4514"/>
            <w:gridCol w:w="451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Термин, сокращение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Определение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2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ЦП WSR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Цифровая платформа WSR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4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Демонстрационный экзамен (ДЭ)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Это процедура оценки профессиональных компетенций в соответствии со стандартами Ворлдскиллс Россия, которая предусматривает:</w:t>
            </w:r>
          </w:p>
          <w:p w:rsidR="00000000" w:rsidDel="00000000" w:rsidP="00000000" w:rsidRDefault="00000000" w:rsidRPr="00000000" w14:paraId="0000004D">
            <w:pPr>
              <w:numPr>
                <w:ilvl w:val="0"/>
                <w:numId w:val="14"/>
              </w:numPr>
              <w:tabs>
                <w:tab w:val="right" w:pos="9025"/>
              </w:tabs>
              <w:spacing w:line="240" w:lineRule="auto"/>
              <w:ind w:left="475" w:hanging="245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моделирование реальных производственных условий для демонстрации выпускниками профессиональных навыков и умений;</w:t>
            </w:r>
          </w:p>
          <w:p w:rsidR="00000000" w:rsidDel="00000000" w:rsidP="00000000" w:rsidRDefault="00000000" w:rsidRPr="00000000" w14:paraId="0000004E">
            <w:pPr>
              <w:numPr>
                <w:ilvl w:val="0"/>
                <w:numId w:val="14"/>
              </w:numPr>
              <w:tabs>
                <w:tab w:val="right" w:pos="9025"/>
              </w:tabs>
              <w:spacing w:line="240" w:lineRule="auto"/>
              <w:ind w:left="475" w:hanging="245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экспертную оценку, в том числе из числа представителей предприятий;</w:t>
            </w:r>
          </w:p>
          <w:p w:rsidR="00000000" w:rsidDel="00000000" w:rsidP="00000000" w:rsidRDefault="00000000" w:rsidRPr="00000000" w14:paraId="0000004F">
            <w:pPr>
              <w:numPr>
                <w:ilvl w:val="0"/>
                <w:numId w:val="14"/>
              </w:numPr>
              <w:tabs>
                <w:tab w:val="right" w:pos="9025"/>
              </w:tabs>
              <w:spacing w:line="240" w:lineRule="auto"/>
              <w:ind w:left="475" w:hanging="245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возможность оценивать уровень владений компетенциями в соответствии с требованиями международных стандартов Worldskills International.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Уполномоченная организация (УО)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Уполномоченная организация (УО) - организация, определенная ответственной за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организацию и проведение демонстрационного экзамена по стандартам Ворлдскиллс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Россия в субъекте Российской Федерации.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Координатор УО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 каждом субъекте РФ есть специальная организация, которая отвечает за движение Worldskills  в данном субъекте. Координатор УО отвечает за проведение региональных чемпионатов (организация, участники/эксперты и т.д) и координирует свои действия с Агентством. Также Координатор УО отвечает и за Демонстрационный экзамен. Координатор УО — это ответственный исполнитель в Субъекте РФ.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Аккредитация</w:t>
            </w:r>
          </w:p>
          <w:p w:rsidR="00000000" w:rsidDel="00000000" w:rsidP="00000000" w:rsidRDefault="00000000" w:rsidRPr="00000000" w14:paraId="00000060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Право на проведение Демонстрационного экзамена по определенной компетенции с определенным уровнем сложности.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Главный эксперт (ГЭ)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Назначенный пользователь, задачей которого является проведение чемпионата/ демонстрационного экзамена по стандартам Worldskills. ГЭ полностью несет стандарты и правила на все мероприятия, где есть обозначение Worldskills.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Компетенция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Способность успешно действовать на основе практического опыта, умения и знаний при решении профессиональных задач.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ОО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Образовательная организация.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Линейный эксперт (ЛЭ)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Эксперт с правом проведения чемпионатов – эксперт с правом проведения</w:t>
            </w:r>
          </w:p>
          <w:p w:rsidR="00000000" w:rsidDel="00000000" w:rsidP="00000000" w:rsidRDefault="00000000" w:rsidRPr="00000000" w14:paraId="0000006D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чемпионатов, прошедший обучение по соответствующим программам подготовки</w:t>
            </w:r>
          </w:p>
          <w:p w:rsidR="00000000" w:rsidDel="00000000" w:rsidP="00000000" w:rsidRDefault="00000000" w:rsidRPr="00000000" w14:paraId="0000006E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экспертов, разработанным Агентством, успешно сдавший тест по итогам обучения.</w:t>
            </w:r>
          </w:p>
          <w:p w:rsidR="00000000" w:rsidDel="00000000" w:rsidP="00000000" w:rsidRDefault="00000000" w:rsidRPr="00000000" w14:paraId="0000006F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Эксперт с правом участия в оценке демонстрационного экзамена - эксперт с</w:t>
            </w:r>
          </w:p>
          <w:p w:rsidR="00000000" w:rsidDel="00000000" w:rsidP="00000000" w:rsidRDefault="00000000" w:rsidRPr="00000000" w14:paraId="00000070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правом участия в оценке демонстрационного экзамена, прошедший обучение по</w:t>
            </w:r>
          </w:p>
          <w:p w:rsidR="00000000" w:rsidDel="00000000" w:rsidP="00000000" w:rsidRDefault="00000000" w:rsidRPr="00000000" w14:paraId="00000071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соответствующим программам подготовки экспертов, разработанным Агентством,</w:t>
            </w:r>
          </w:p>
          <w:p w:rsidR="00000000" w:rsidDel="00000000" w:rsidP="00000000" w:rsidRDefault="00000000" w:rsidRPr="00000000" w14:paraId="00000072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успешно сдавший тест по итогам обучения.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3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Участник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4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Пользователь, который выполняет конкурсное задание на чемпионате/демонстрационном экзамене.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5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ЦПДЭ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Центр Проведения Демонстрационного Экзамена - место в котором проводятся мероприятия по стандартам WorldSkills.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Skills Passport (Паспорт компетенции)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Электронный документ, формируемый</w:t>
            </w:r>
          </w:p>
          <w:p w:rsidR="00000000" w:rsidDel="00000000" w:rsidP="00000000" w:rsidRDefault="00000000" w:rsidRPr="00000000" w14:paraId="00000079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по итогам демонстрационного экзамена по стандартам Ворлдскиллс Россия в личном профиле каждого участника.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Агентство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Автономная некоммерческая организация “Агентство развития профессионального мастерства (Ворлдскилсс Россия)”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C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Куратор ОО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D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Пользователь, который несет ответственность за участников Демонстрационного экзамена от своей ОО. В некоторых ситуациях, когда участники не от ОО (например, корпоративный ДЭ), то Куратор не привязан к ОО, а привязан к компании/корпорации/учебному центру/полигону.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E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КОД  (Комплект оценочной документации)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F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Набор требований, включающий как задания для выполнения, так и набор регламентирующих документов для проведения ДЭ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0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ТЭ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1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Технический эксперт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2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ПЭ НОК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3">
            <w:pPr>
              <w:tabs>
                <w:tab w:val="right" w:pos="9025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Профессиональный экзамен независимой оценки квалификации</w:t>
            </w:r>
          </w:p>
        </w:tc>
      </w:tr>
      <w:tr>
        <w:trPr>
          <w:cantSplit w:val="0"/>
          <w:trHeight w:val="642.0043945312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4">
            <w:pPr>
              <w:tabs>
                <w:tab w:val="right" w:pos="9025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CIS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5">
            <w:pPr>
              <w:tabs>
                <w:tab w:val="right" w:pos="9025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Competition Informational System - система для проведения соревнований. Используется для оценки участников компетенций только в одном мероприятии. Процесс: 1) ввод и блокировка критериев 2) ввод участников и экспертов 3) оценка участников по критериям 4) блокировка оценок ||| Работу с системой выполняет ГЭ мероприятия.</w:t>
            </w:r>
          </w:p>
        </w:tc>
      </w:tr>
    </w:tbl>
    <w:p w:rsidR="00000000" w:rsidDel="00000000" w:rsidP="00000000" w:rsidRDefault="00000000" w:rsidRPr="00000000" w14:paraId="00000086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00" w:line="276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gjdgxs" w:id="4"/>
      <w:bookmarkEnd w:id="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Style w:val="Heading1"/>
        <w:keepNext w:val="1"/>
        <w:keepLines w:val="1"/>
        <w:ind w:left="720" w:firstLine="0"/>
        <w:rPr>
          <w:b w:val="1"/>
          <w:vertAlign w:val="baseline"/>
        </w:rPr>
      </w:pPr>
      <w:bookmarkStart w:colFirst="0" w:colLast="0" w:name="_heading=h.lzxukm5q2ghe" w:id="5"/>
      <w:bookmarkEnd w:id="5"/>
      <w:r w:rsidDel="00000000" w:rsidR="00000000" w:rsidRPr="00000000">
        <w:rPr>
          <w:b w:val="1"/>
          <w:rtl w:val="0"/>
        </w:rPr>
        <w:t xml:space="preserve">2. Вход и авторизация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Вход и авторизация в ЦП WSR осуществляется по адресу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https://id.dp.worldskills.ru/</w:t>
        </w:r>
      </w:hyperlink>
      <w:r w:rsidDel="00000000" w:rsidR="00000000" w:rsidRPr="00000000">
        <w:rPr>
          <w:rtl w:val="0"/>
        </w:rPr>
        <w:t xml:space="preserve"> (Рис. 1). Для авторизации в системе необходимо указать логин и пароль, предоставленный сотрудниками Агентства.</w:t>
      </w:r>
    </w:p>
    <w:p w:rsidR="00000000" w:rsidDel="00000000" w:rsidP="00000000" w:rsidRDefault="00000000" w:rsidRPr="00000000" w14:paraId="00000089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Если пользователь ранее имел доступ к системе eSim (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https://esim.worldskills.ru/</w:t>
        </w:r>
      </w:hyperlink>
      <w:r w:rsidDel="00000000" w:rsidR="00000000" w:rsidRPr="00000000">
        <w:rPr>
          <w:rtl w:val="0"/>
        </w:rPr>
        <w:t xml:space="preserve">) в роли Координатор УО, то данный аккаунт (логин и пароль) доступны пользователю и в ЦП WSR.</w:t>
      </w:r>
    </w:p>
    <w:p w:rsidR="00000000" w:rsidDel="00000000" w:rsidP="00000000" w:rsidRDefault="00000000" w:rsidRPr="00000000" w14:paraId="0000008A">
      <w:pPr>
        <w:spacing w:after="0" w:before="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708400"/>
            <wp:effectExtent b="0" l="0" r="0" t="0"/>
            <wp:docPr id="526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0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before="0" w:line="360" w:lineRule="auto"/>
        <w:ind w:firstLine="708.6614173228347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1. Авторизация в ЦП WSR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авторизации в системе Пользователю будут отображены сервисы ЦП WSR, которые доступны для его роли в системе (Рис. 2).</w:t>
      </w:r>
    </w:p>
    <w:p w:rsidR="00000000" w:rsidDel="00000000" w:rsidP="00000000" w:rsidRDefault="00000000" w:rsidRPr="00000000" w14:paraId="0000008D">
      <w:pPr>
        <w:spacing w:after="0" w:before="0" w:lineRule="auto"/>
        <w:ind w:firstLine="708.661417322834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before="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670300"/>
            <wp:effectExtent b="12700" l="12700" r="12700" t="12700"/>
            <wp:docPr id="525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70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before="0" w:line="360" w:lineRule="auto"/>
        <w:ind w:firstLine="708.6614173228347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2. Доступные сервисы</w:t>
      </w:r>
    </w:p>
    <w:p w:rsidR="00000000" w:rsidDel="00000000" w:rsidP="00000000" w:rsidRDefault="00000000" w:rsidRPr="00000000" w14:paraId="00000090">
      <w:pPr>
        <w:pStyle w:val="Heading2"/>
        <w:rPr>
          <w:b w:val="1"/>
        </w:rPr>
      </w:pPr>
      <w:bookmarkStart w:colFirst="0" w:colLast="0" w:name="_heading=h.icd6eoqlgal8" w:id="6"/>
      <w:bookmarkEnd w:id="6"/>
      <w:r w:rsidDel="00000000" w:rsidR="00000000" w:rsidRPr="00000000">
        <w:rPr>
          <w:b w:val="1"/>
          <w:rtl w:val="0"/>
        </w:rPr>
        <w:t xml:space="preserve">2.1. Подтверждение учетной записи пользователя</w:t>
      </w:r>
    </w:p>
    <w:p w:rsidR="00000000" w:rsidDel="00000000" w:rsidP="00000000" w:rsidRDefault="00000000" w:rsidRPr="00000000" w14:paraId="00000091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При создании нового пользователя в ЦП создается новая учетная запись и на адрес эл. почты приходит уведомление с просьбой подтвердить адрес эл. почты (рис. 3).</w:t>
      </w:r>
    </w:p>
    <w:p w:rsidR="00000000" w:rsidDel="00000000" w:rsidP="00000000" w:rsidRDefault="00000000" w:rsidRPr="00000000" w14:paraId="00000092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Адрес эл. почты является логином для входа в Цифровую платформу WSR</w:t>
      </w:r>
      <w:hyperlink r:id="rId12">
        <w:r w:rsidDel="00000000" w:rsidR="00000000" w:rsidRPr="00000000">
          <w:rPr>
            <w:rtl w:val="0"/>
          </w:rPr>
          <w:t xml:space="preserve"> </w:t>
        </w:r>
      </w:hyperlink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https://id.dp.worldskills.ru/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93">
      <w:pPr>
        <w:spacing w:line="360" w:lineRule="auto"/>
        <w:ind w:firstLine="708.6614173228347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Обратите внимание, что если почтовый ящик у пользователя был создан новый (специально для регистрации в ЦП WSR), необходимо в него зайти и отправить любое письмо. Иначе почтовый ящик может быть добавлен в черный список почтового сервера, не сможет принимать письма, а пользователь не получит письмо с кодом подтверждения. Так может работать защита от спама в Mail.ru и Яндекс Почте.</w:t>
      </w:r>
    </w:p>
    <w:p w:rsidR="00000000" w:rsidDel="00000000" w:rsidP="00000000" w:rsidRDefault="00000000" w:rsidRPr="00000000" w14:paraId="00000094">
      <w:pPr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3758403" cy="3329361"/>
            <wp:effectExtent b="12700" l="12700" r="12700" t="12700"/>
            <wp:docPr id="458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8403" cy="3329361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3. Уведомление о подтверждении адреса эл. почты</w:t>
      </w:r>
    </w:p>
    <w:p w:rsidR="00000000" w:rsidDel="00000000" w:rsidP="00000000" w:rsidRDefault="00000000" w:rsidRPr="00000000" w14:paraId="00000096">
      <w:pPr>
        <w:spacing w:line="360" w:lineRule="auto"/>
        <w:ind w:firstLine="708.6614173228347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b w:val="1"/>
          <w:rtl w:val="0"/>
        </w:rPr>
        <w:t xml:space="preserve">Обратите внимание, что письма могут попасть в папку “Спам”. </w:t>
      </w:r>
      <w:r w:rsidDel="00000000" w:rsidR="00000000" w:rsidRPr="00000000">
        <w:rPr>
          <w:rtl w:val="0"/>
        </w:rPr>
        <w:t xml:space="preserve">Письма приходят с почтового адреса</w:t>
      </w:r>
      <w:r w:rsidDel="00000000" w:rsidR="00000000" w:rsidRPr="00000000">
        <w:rPr>
          <w:b w:val="1"/>
          <w:rtl w:val="0"/>
        </w:rPr>
        <w:t xml:space="preserve"> </w:t>
      </w:r>
      <w:hyperlink r:id="rId15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no-reply@dp.worldskills.ru</w:t>
        </w:r>
      </w:hyperlink>
      <w:r w:rsidDel="00000000" w:rsidR="00000000" w:rsidRPr="00000000">
        <w:rPr>
          <w:b w:val="1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Подтвердить свой адрес эл. почты можно двумя способами. Использовать нужно только </w:t>
      </w:r>
      <w:r w:rsidDel="00000000" w:rsidR="00000000" w:rsidRPr="00000000">
        <w:rPr>
          <w:b w:val="1"/>
          <w:rtl w:val="0"/>
        </w:rPr>
        <w:t xml:space="preserve">один из двух</w:t>
      </w:r>
      <w:r w:rsidDel="00000000" w:rsidR="00000000" w:rsidRPr="00000000">
        <w:rPr>
          <w:rtl w:val="0"/>
        </w:rPr>
        <w:t xml:space="preserve"> представленных ниже способов активации (подтверждения) учетной записи:</w:t>
      </w:r>
    </w:p>
    <w:sdt>
      <w:sdtPr>
        <w:tag w:val="goog_rdk_0"/>
      </w:sdtPr>
      <w:sdtContent>
        <w:p w:rsidR="00000000" w:rsidDel="00000000" w:rsidP="00000000" w:rsidRDefault="00000000" w:rsidRPr="00000000" w14:paraId="00000099">
          <w:pPr>
            <w:numPr>
              <w:ilvl w:val="0"/>
              <w:numId w:val="28"/>
            </w:numPr>
            <w:spacing w:line="360" w:lineRule="auto"/>
            <w:ind w:firstLine="708.6614173228347"/>
            <w:jc w:val="both"/>
            <w:rPr>
              <w:rFonts w:ascii="Times New Roman" w:cs="Times New Roman" w:eastAsia="Times New Roman" w:hAnsi="Times New Roman"/>
              <w:sz w:val="26"/>
              <w:szCs w:val="26"/>
            </w:rPr>
          </w:pPr>
          <w:r w:rsidDel="00000000" w:rsidR="00000000" w:rsidRPr="00000000">
            <w:rPr>
              <w:b w:val="1"/>
              <w:sz w:val="26"/>
              <w:szCs w:val="26"/>
              <w:rtl w:val="0"/>
            </w:rPr>
            <w:t xml:space="preserve"> </w:t>
          </w:r>
          <w:r w:rsidDel="00000000" w:rsidR="00000000" w:rsidRPr="00000000">
            <w:rPr>
              <w:sz w:val="26"/>
              <w:szCs w:val="26"/>
              <w:rtl w:val="0"/>
            </w:rPr>
            <w:t xml:space="preserve">  </w:t>
          </w:r>
          <w:r w:rsidDel="00000000" w:rsidR="00000000" w:rsidRPr="00000000">
            <w:rPr>
              <w:b w:val="1"/>
              <w:sz w:val="26"/>
              <w:szCs w:val="26"/>
              <w:rtl w:val="0"/>
            </w:rPr>
            <w:t xml:space="preserve">Первый способ.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09A">
      <w:pPr>
        <w:numPr>
          <w:ilvl w:val="0"/>
          <w:numId w:val="49"/>
        </w:numPr>
        <w:spacing w:line="360" w:lineRule="auto"/>
        <w:ind w:firstLine="708.6614173228347"/>
        <w:jc w:val="both"/>
      </w:pPr>
      <w:r w:rsidDel="00000000" w:rsidR="00000000" w:rsidRPr="00000000">
        <w:rPr>
          <w:rtl w:val="0"/>
        </w:rPr>
        <w:t xml:space="preserve">Пройти по ссылке из письма из «Чтобы завершить регистрацию учетной записи, перейдите по ссылке _________». Далее отобразится сообщение о том, что учетная запись успешно активирована и пароль был отправлен на адрес эл. почты (рис. 4)</w:t>
      </w:r>
    </w:p>
    <w:p w:rsidR="00000000" w:rsidDel="00000000" w:rsidP="00000000" w:rsidRDefault="00000000" w:rsidRPr="00000000" w14:paraId="0000009B">
      <w:pPr>
        <w:spacing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150640" cy="1608997"/>
            <wp:effectExtent b="12700" l="12700" r="12700" t="12700"/>
            <wp:docPr id="507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0640" cy="1608997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4. Сообщение об успешной активации адреса эл. почты</w:t>
      </w:r>
    </w:p>
    <w:p w:rsidR="00000000" w:rsidDel="00000000" w:rsidP="00000000" w:rsidRDefault="00000000" w:rsidRPr="00000000" w14:paraId="0000009D">
      <w:pPr>
        <w:numPr>
          <w:ilvl w:val="0"/>
          <w:numId w:val="49"/>
        </w:numPr>
        <w:spacing w:line="360" w:lineRule="auto"/>
        <w:ind w:firstLine="708.6614173228347"/>
        <w:jc w:val="both"/>
      </w:pPr>
      <w:r w:rsidDel="00000000" w:rsidR="00000000" w:rsidRPr="00000000">
        <w:rPr>
          <w:rtl w:val="0"/>
        </w:rPr>
        <w:t xml:space="preserve">После этого будет осуществлена переадресация на форму входа (рис.5), где будет необходимо ввести учетные данные, которые были направлены на адрес эл. почты (рис. 6).</w:t>
      </w:r>
    </w:p>
    <w:p w:rsidR="00000000" w:rsidDel="00000000" w:rsidP="00000000" w:rsidRDefault="00000000" w:rsidRPr="00000000" w14:paraId="0000009E">
      <w:pPr>
        <w:spacing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785515" cy="3232480"/>
            <wp:effectExtent b="12700" l="12700" r="12700" t="12700"/>
            <wp:docPr id="513" name="image100.png"/>
            <a:graphic>
              <a:graphicData uri="http://schemas.openxmlformats.org/drawingml/2006/picture">
                <pic:pic>
                  <pic:nvPicPr>
                    <pic:cNvPr id="0" name="image10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5515" cy="323248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5. Форма входа в Кабинет пользователя на Цифровой платформе</w:t>
      </w:r>
    </w:p>
    <w:p w:rsidR="00000000" w:rsidDel="00000000" w:rsidP="00000000" w:rsidRDefault="00000000" w:rsidRPr="00000000" w14:paraId="000000A0">
      <w:pPr>
        <w:spacing w:line="360" w:lineRule="auto"/>
        <w:ind w:firstLine="708.6614173228347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4926430" cy="3301944"/>
            <wp:effectExtent b="12700" l="12700" r="12700" t="12700"/>
            <wp:docPr id="484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6430" cy="3301944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6. Логин и пароль для входа в ЦП WSR</w:t>
      </w:r>
    </w:p>
    <w:sdt>
      <w:sdtPr>
        <w:tag w:val="goog_rdk_1"/>
      </w:sdtPr>
      <w:sdtContent>
        <w:p w:rsidR="00000000" w:rsidDel="00000000" w:rsidP="00000000" w:rsidRDefault="00000000" w:rsidRPr="00000000" w14:paraId="000000A3">
          <w:pPr>
            <w:numPr>
              <w:ilvl w:val="0"/>
              <w:numId w:val="48"/>
            </w:numPr>
            <w:spacing w:line="360" w:lineRule="auto"/>
            <w:ind w:left="850" w:hanging="141.33858267716533"/>
            <w:jc w:val="both"/>
          </w:pPr>
          <w:r w:rsidDel="00000000" w:rsidR="00000000" w:rsidRPr="00000000">
            <w:rPr>
              <w:b w:val="1"/>
              <w:sz w:val="26"/>
              <w:szCs w:val="26"/>
              <w:rtl w:val="0"/>
            </w:rPr>
            <w:t xml:space="preserve"> Второй способ.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0A4">
      <w:pPr>
        <w:numPr>
          <w:ilvl w:val="0"/>
          <w:numId w:val="36"/>
        </w:numPr>
        <w:spacing w:line="360" w:lineRule="auto"/>
        <w:ind w:firstLine="708.6614173228347"/>
        <w:jc w:val="both"/>
      </w:pPr>
      <w:r w:rsidDel="00000000" w:rsidR="00000000" w:rsidRPr="00000000">
        <w:rPr>
          <w:color w:val="212529"/>
          <w:rtl w:val="0"/>
        </w:rPr>
        <w:t xml:space="preserve">Перейти на форму входа в ЦП WSR</w:t>
      </w:r>
      <w:r w:rsidDel="00000000" w:rsidR="00000000" w:rsidRPr="00000000">
        <w:rPr>
          <w:rtl w:val="0"/>
        </w:rPr>
        <w:t xml:space="preserve"> по следующему адресу:</w:t>
      </w:r>
      <w:hyperlink r:id="rId19">
        <w:r w:rsidDel="00000000" w:rsidR="00000000" w:rsidRPr="00000000">
          <w:rPr>
            <w:rtl w:val="0"/>
          </w:rPr>
          <w:t xml:space="preserve"> </w:t>
        </w:r>
      </w:hyperlink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https://id.dp.worldskills.ru/</w:t>
        </w:r>
      </w:hyperlink>
      <w:r w:rsidDel="00000000" w:rsidR="00000000" w:rsidRPr="00000000">
        <w:rPr>
          <w:rtl w:val="0"/>
        </w:rPr>
        <w:t xml:space="preserve"> ;</w:t>
      </w:r>
    </w:p>
    <w:p w:rsidR="00000000" w:rsidDel="00000000" w:rsidP="00000000" w:rsidRDefault="00000000" w:rsidRPr="00000000" w14:paraId="000000A5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2. Нажать на кнопку «Активировать аккаунт». (рис. 7) После этого произойдет переадресация  на страницу активации (подтверждения) учетной записи (рис.8).</w:t>
      </w:r>
    </w:p>
    <w:p w:rsidR="00000000" w:rsidDel="00000000" w:rsidP="00000000" w:rsidRDefault="00000000" w:rsidRPr="00000000" w14:paraId="000000A6">
      <w:pPr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3888578" cy="3140112"/>
            <wp:effectExtent b="12700" l="12700" r="12700" t="12700"/>
            <wp:docPr id="487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8578" cy="3140112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360" w:lineRule="auto"/>
        <w:ind w:left="28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7. Кнопка Активировать аккаунт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4983363" cy="2565400"/>
            <wp:effectExtent b="12700" l="12700" r="12700" t="12700"/>
            <wp:docPr id="460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3363" cy="2565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8. Поля ввода данных для активации аккаунта</w:t>
      </w:r>
    </w:p>
    <w:p w:rsidR="00000000" w:rsidDel="00000000" w:rsidP="00000000" w:rsidRDefault="00000000" w:rsidRPr="00000000" w14:paraId="000000AA">
      <w:pPr>
        <w:numPr>
          <w:ilvl w:val="0"/>
          <w:numId w:val="49"/>
        </w:numPr>
        <w:spacing w:line="360" w:lineRule="auto"/>
        <w:ind w:firstLine="708.6614173228347"/>
        <w:jc w:val="both"/>
      </w:pPr>
      <w:r w:rsidDel="00000000" w:rsidR="00000000" w:rsidRPr="00000000">
        <w:rPr>
          <w:rtl w:val="0"/>
        </w:rPr>
        <w:t xml:space="preserve">Из письма «Уведомление о подтверждении адреса эл. почты» необходимо в верхнем поле ввести адрес эл. почты, зарегистрированный на ЦП WSR, в нижнем поле необходимо указать код из письма.</w:t>
      </w:r>
    </w:p>
    <w:p w:rsidR="00000000" w:rsidDel="00000000" w:rsidP="00000000" w:rsidRDefault="00000000" w:rsidRPr="00000000" w14:paraId="000000AB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этого на экране появится сообщение, что учетная запись успешно активирована и пароль отправлен на адрес эл. почты (рис.9).</w:t>
      </w:r>
    </w:p>
    <w:p w:rsidR="00000000" w:rsidDel="00000000" w:rsidP="00000000" w:rsidRDefault="00000000" w:rsidRPr="00000000" w14:paraId="000000AC">
      <w:pPr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189855" cy="3132848"/>
            <wp:effectExtent b="12700" l="12700" r="12700" t="12700"/>
            <wp:docPr id="528" name="image113.png"/>
            <a:graphic>
              <a:graphicData uri="http://schemas.openxmlformats.org/drawingml/2006/picture">
                <pic:pic>
                  <pic:nvPicPr>
                    <pic:cNvPr id="0" name="image11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313284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9. Сообщение об успешной активации вручную</w:t>
      </w:r>
    </w:p>
    <w:p w:rsidR="00000000" w:rsidDel="00000000" w:rsidP="00000000" w:rsidRDefault="00000000" w:rsidRPr="00000000" w14:paraId="000000AE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Далее будет осуществлена переадресация на форму входа, где будет необходимо ввести учетные данные, которые были направлены на адрес эл. . После ввода данных (авторизации) будет осуществлен вход в Кабинет пользователя на Цифровой платформе WSR.</w:t>
      </w:r>
    </w:p>
    <w:p w:rsidR="00000000" w:rsidDel="00000000" w:rsidP="00000000" w:rsidRDefault="00000000" w:rsidRPr="00000000" w14:paraId="000000AF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Пользователю на основании его роли отображается список доступных сервисов (рис. 10):</w:t>
      </w:r>
    </w:p>
    <w:p w:rsidR="00000000" w:rsidDel="00000000" w:rsidP="00000000" w:rsidRDefault="00000000" w:rsidRPr="00000000" w14:paraId="000000B0">
      <w:pPr>
        <w:jc w:val="center"/>
        <w:rPr>
          <w:sz w:val="20"/>
          <w:szCs w:val="20"/>
        </w:rPr>
      </w:pPr>
      <w:r w:rsidDel="00000000" w:rsidR="00000000" w:rsidRPr="00000000">
        <w:rPr/>
        <w:drawing>
          <wp:inline distB="114300" distT="114300" distL="114300" distR="114300">
            <wp:extent cx="4321013" cy="2756201"/>
            <wp:effectExtent b="12700" l="12700" r="12700" t="12700"/>
            <wp:docPr id="510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1013" cy="2756201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10. Кабинет пользователя на ЦП WSR</w:t>
      </w:r>
    </w:p>
    <w:p w:rsidR="00000000" w:rsidDel="00000000" w:rsidP="00000000" w:rsidRDefault="00000000" w:rsidRPr="00000000" w14:paraId="000000B2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На данном рисунке видно, что для текущей роли отражается сервисы «Личные кабинеты пользователей» и «Демонстрационный экзамен».</w:t>
      </w:r>
    </w:p>
    <w:p w:rsidR="00000000" w:rsidDel="00000000" w:rsidP="00000000" w:rsidRDefault="00000000" w:rsidRPr="00000000" w14:paraId="000000B3">
      <w:pPr>
        <w:pStyle w:val="Heading2"/>
        <w:rPr>
          <w:b w:val="1"/>
        </w:rPr>
      </w:pPr>
      <w:bookmarkStart w:colFirst="0" w:colLast="0" w:name="_heading=h.kbz5hvg2jufs" w:id="7"/>
      <w:bookmarkEnd w:id="7"/>
      <w:r w:rsidDel="00000000" w:rsidR="00000000" w:rsidRPr="00000000">
        <w:rPr>
          <w:b w:val="1"/>
          <w:rtl w:val="0"/>
        </w:rPr>
        <w:t xml:space="preserve">2.2. Подтверждение учетной записи пользователя при отсутствии уведомления на адрес эл. почты</w:t>
      </w:r>
    </w:p>
    <w:p w:rsidR="00000000" w:rsidDel="00000000" w:rsidP="00000000" w:rsidRDefault="00000000" w:rsidRPr="00000000" w14:paraId="000000B4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 В случае, если на адрес эл. почты не пришло уведомление о подтверждении адрес эл. почты, зарегистрированного на ЦП WSR есть возможность самостоятельно его себе отправить.</w:t>
      </w:r>
    </w:p>
    <w:p w:rsidR="00000000" w:rsidDel="00000000" w:rsidP="00000000" w:rsidRDefault="00000000" w:rsidRPr="00000000" w14:paraId="000000B5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этого необходимо выполнить следующие действия:</w:t>
      </w:r>
    </w:p>
    <w:p w:rsidR="00000000" w:rsidDel="00000000" w:rsidP="00000000" w:rsidRDefault="00000000" w:rsidRPr="00000000" w14:paraId="000000B6">
      <w:pPr>
        <w:numPr>
          <w:ilvl w:val="0"/>
          <w:numId w:val="17"/>
        </w:numPr>
        <w:spacing w:line="360" w:lineRule="auto"/>
        <w:ind w:firstLine="708.6614173228347"/>
        <w:jc w:val="both"/>
      </w:pPr>
      <w:r w:rsidDel="00000000" w:rsidR="00000000" w:rsidRPr="00000000">
        <w:rPr>
          <w:color w:val="212529"/>
          <w:rtl w:val="0"/>
        </w:rPr>
        <w:t xml:space="preserve">Перейти на страницу авторизации </w:t>
      </w: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https://id.dp.worldskills.ru/</w:t>
        </w:r>
      </w:hyperlink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B7">
      <w:pPr>
        <w:numPr>
          <w:ilvl w:val="0"/>
          <w:numId w:val="17"/>
        </w:numPr>
        <w:spacing w:line="360" w:lineRule="auto"/>
        <w:ind w:firstLine="708.6614173228347"/>
        <w:jc w:val="both"/>
      </w:pPr>
      <w:r w:rsidDel="00000000" w:rsidR="00000000" w:rsidRPr="00000000">
        <w:rPr>
          <w:color w:val="212529"/>
          <w:rtl w:val="0"/>
        </w:rPr>
        <w:t xml:space="preserve">В поле логин ввести </w:t>
      </w:r>
      <w:r w:rsidDel="00000000" w:rsidR="00000000" w:rsidRPr="00000000">
        <w:rPr>
          <w:rtl w:val="0"/>
        </w:rPr>
        <w:t xml:space="preserve">адрес эл. почты</w:t>
      </w:r>
      <w:r w:rsidDel="00000000" w:rsidR="00000000" w:rsidRPr="00000000">
        <w:rPr>
          <w:color w:val="212529"/>
          <w:rtl w:val="0"/>
        </w:rPr>
        <w:t xml:space="preserve">, зарегистрированный на ЦП WSR;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numPr>
          <w:ilvl w:val="0"/>
          <w:numId w:val="17"/>
        </w:numPr>
        <w:spacing w:line="360" w:lineRule="auto"/>
        <w:ind w:firstLine="708.6614173228347"/>
        <w:jc w:val="both"/>
      </w:pPr>
      <w:r w:rsidDel="00000000" w:rsidR="00000000" w:rsidRPr="00000000">
        <w:rPr>
          <w:color w:val="212529"/>
          <w:rtl w:val="0"/>
        </w:rPr>
        <w:t xml:space="preserve">В поле пароль также ввести </w:t>
      </w:r>
      <w:r w:rsidDel="00000000" w:rsidR="00000000" w:rsidRPr="00000000">
        <w:rPr>
          <w:rtl w:val="0"/>
        </w:rPr>
        <w:t xml:space="preserve">адрес эл. почты</w:t>
      </w:r>
      <w:r w:rsidDel="00000000" w:rsidR="00000000" w:rsidRPr="00000000">
        <w:rPr>
          <w:color w:val="212529"/>
          <w:rtl w:val="0"/>
        </w:rPr>
        <w:t xml:space="preserve">, зарегистрированный на ЦП WSR;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numPr>
          <w:ilvl w:val="0"/>
          <w:numId w:val="17"/>
        </w:numPr>
        <w:spacing w:line="360" w:lineRule="auto"/>
        <w:ind w:firstLine="708.6614173228347"/>
        <w:jc w:val="both"/>
      </w:pPr>
      <w:r w:rsidDel="00000000" w:rsidR="00000000" w:rsidRPr="00000000">
        <w:rPr>
          <w:color w:val="212529"/>
          <w:rtl w:val="0"/>
        </w:rPr>
        <w:t xml:space="preserve">Нажать кнопку «Войти». Произойдет переадресация на окно с уведомлением о том, что учетная запись не активирована (рис. 11). Необходимо будет нажать «Повторно отправить письмо с активацией» на красном фоне.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4920453" cy="4243662"/>
            <wp:effectExtent b="12700" l="12700" r="12700" t="12700"/>
            <wp:docPr id="511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0453" cy="4243662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11. Окно со ссылкой для отправки письма.</w:t>
      </w:r>
    </w:p>
    <w:p w:rsidR="00000000" w:rsidDel="00000000" w:rsidP="00000000" w:rsidRDefault="00000000" w:rsidRPr="00000000" w14:paraId="000000BC">
      <w:pPr>
        <w:spacing w:line="360" w:lineRule="auto"/>
        <w:ind w:firstLine="708.6614173228347"/>
        <w:jc w:val="both"/>
        <w:rPr>
          <w:color w:val="212529"/>
        </w:rPr>
      </w:pPr>
      <w:r w:rsidDel="00000000" w:rsidR="00000000" w:rsidRPr="00000000">
        <w:rPr>
          <w:color w:val="212529"/>
          <w:rtl w:val="0"/>
        </w:rPr>
        <w:t xml:space="preserve">После этого на введенный </w:t>
      </w:r>
      <w:r w:rsidDel="00000000" w:rsidR="00000000" w:rsidRPr="00000000">
        <w:rPr>
          <w:rtl w:val="0"/>
        </w:rPr>
        <w:t xml:space="preserve">адрес эл. почты</w:t>
      </w:r>
      <w:r w:rsidDel="00000000" w:rsidR="00000000" w:rsidRPr="00000000">
        <w:rPr>
          <w:color w:val="212529"/>
          <w:rtl w:val="0"/>
        </w:rPr>
        <w:t xml:space="preserve"> будет отправлено </w:t>
      </w:r>
      <w:r w:rsidDel="00000000" w:rsidR="00000000" w:rsidRPr="00000000">
        <w:rPr>
          <w:rtl w:val="0"/>
        </w:rPr>
        <w:t xml:space="preserve">уведомление с просьбой подтвердить адрес эл. почты, </w:t>
      </w:r>
      <w:r w:rsidDel="00000000" w:rsidR="00000000" w:rsidRPr="00000000">
        <w:rPr>
          <w:color w:val="212529"/>
          <w:rtl w:val="0"/>
        </w:rPr>
        <w:t xml:space="preserve">о чем будет выведено сообщение на красном фоне «</w:t>
      </w:r>
      <w:r w:rsidDel="00000000" w:rsidR="00000000" w:rsidRPr="00000000">
        <w:rPr>
          <w:color w:val="ffffff"/>
          <w:sz w:val="21"/>
          <w:szCs w:val="21"/>
          <w:shd w:fill="eb5757" w:val="clear"/>
          <w:rtl w:val="0"/>
        </w:rPr>
        <w:t xml:space="preserve">Вам  отправлено письмо с активацией на ваш электронный адрес</w:t>
      </w:r>
      <w:r w:rsidDel="00000000" w:rsidR="00000000" w:rsidRPr="00000000">
        <w:rPr>
          <w:color w:val="212529"/>
          <w:rtl w:val="0"/>
        </w:rPr>
        <w:t xml:space="preserve">» (рис. 12).</w:t>
      </w:r>
    </w:p>
    <w:p w:rsidR="00000000" w:rsidDel="00000000" w:rsidP="00000000" w:rsidRDefault="00000000" w:rsidRPr="00000000" w14:paraId="000000BD">
      <w:pPr>
        <w:spacing w:line="360" w:lineRule="auto"/>
        <w:ind w:firstLine="708.6614173228347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4825203" cy="4540320"/>
            <wp:effectExtent b="12700" l="12700" r="12700" t="12700"/>
            <wp:docPr id="42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5203" cy="454032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line="360" w:lineRule="auto"/>
        <w:jc w:val="center"/>
        <w:rPr>
          <w:color w:val="212529"/>
        </w:rPr>
      </w:pPr>
      <w:r w:rsidDel="00000000" w:rsidR="00000000" w:rsidRPr="00000000">
        <w:rPr>
          <w:sz w:val="20"/>
          <w:szCs w:val="20"/>
          <w:rtl w:val="0"/>
        </w:rPr>
        <w:t xml:space="preserve">Рис.12. Сообщение о том, что письмо с уведомлением отправлено.</w:t>
      </w:r>
      <w:r w:rsidDel="00000000" w:rsidR="00000000" w:rsidRPr="00000000">
        <w:rPr>
          <w:color w:val="212529"/>
          <w:rtl w:val="0"/>
        </w:rPr>
        <w:t xml:space="preserve"> </w:t>
      </w:r>
    </w:p>
    <w:sdt>
      <w:sdtPr>
        <w:tag w:val="goog_rdk_2"/>
      </w:sdtPr>
      <w:sdtContent>
        <w:p w:rsidR="00000000" w:rsidDel="00000000" w:rsidP="00000000" w:rsidRDefault="00000000" w:rsidRPr="00000000" w14:paraId="000000C0">
          <w:pPr>
            <w:spacing w:line="360" w:lineRule="auto"/>
            <w:ind w:firstLine="708.6614173228347"/>
            <w:jc w:val="both"/>
            <w:rPr>
              <w:color w:val="212529"/>
            </w:rPr>
          </w:pPr>
          <w:r w:rsidDel="00000000" w:rsidR="00000000" w:rsidRPr="00000000">
            <w:rPr>
              <w:color w:val="212529"/>
              <w:rtl w:val="0"/>
            </w:rPr>
            <w:t xml:space="preserve">Далее будет необходимо подтвердить свой </w:t>
          </w:r>
          <w:r w:rsidDel="00000000" w:rsidR="00000000" w:rsidRPr="00000000">
            <w:rPr>
              <w:rtl w:val="0"/>
            </w:rPr>
            <w:t xml:space="preserve">адрес эл. почты</w:t>
          </w:r>
          <w:r w:rsidDel="00000000" w:rsidR="00000000" w:rsidRPr="00000000">
            <w:rPr>
              <w:color w:val="212529"/>
              <w:rtl w:val="0"/>
            </w:rPr>
            <w:t xml:space="preserve"> одним из способов, указанных в разделе 2.1.</w:t>
          </w:r>
        </w:p>
      </w:sdtContent>
    </w:sdt>
    <w:p w:rsidR="00000000" w:rsidDel="00000000" w:rsidP="00000000" w:rsidRDefault="00000000" w:rsidRPr="00000000" w14:paraId="000000C1">
      <w:pPr>
        <w:spacing w:line="360" w:lineRule="auto"/>
        <w:ind w:firstLine="708.6614173228347"/>
        <w:jc w:val="both"/>
        <w:rPr>
          <w:color w:val="2125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Style w:val="Heading2"/>
        <w:rPr/>
      </w:pPr>
      <w:bookmarkStart w:colFirst="0" w:colLast="0" w:name="_heading=h.h5ldgb4fslfs" w:id="8"/>
      <w:bookmarkEnd w:id="8"/>
      <w:r w:rsidDel="00000000" w:rsidR="00000000" w:rsidRPr="00000000">
        <w:rPr>
          <w:rtl w:val="0"/>
        </w:rPr>
        <w:t xml:space="preserve">2.3. Восстановление пароля</w:t>
      </w:r>
    </w:p>
    <w:sdt>
      <w:sdtPr>
        <w:tag w:val="goog_rdk_3"/>
      </w:sdtPr>
      <w:sdtContent>
        <w:p w:rsidR="00000000" w:rsidDel="00000000" w:rsidP="00000000" w:rsidRDefault="00000000" w:rsidRPr="00000000" w14:paraId="000000C3">
          <w:pPr>
            <w:spacing w:line="360" w:lineRule="auto"/>
            <w:ind w:firstLine="708.6614173228347"/>
            <w:jc w:val="both"/>
            <w:rPr>
              <w:color w:val="212529"/>
            </w:rPr>
          </w:pPr>
          <w:r w:rsidDel="00000000" w:rsidR="00000000" w:rsidRPr="00000000">
            <w:rPr>
              <w:color w:val="212529"/>
              <w:rtl w:val="0"/>
            </w:rPr>
            <w:t xml:space="preserve">Для восстановления пароля учетной записи ЦП WSR необходимо выполнить следующие действия:</w:t>
          </w:r>
        </w:p>
      </w:sdtContent>
    </w:sdt>
    <w:p w:rsidR="00000000" w:rsidDel="00000000" w:rsidP="00000000" w:rsidRDefault="00000000" w:rsidRPr="00000000" w14:paraId="000000C4">
      <w:pPr>
        <w:numPr>
          <w:ilvl w:val="0"/>
          <w:numId w:val="40"/>
        </w:numPr>
        <w:spacing w:line="360" w:lineRule="auto"/>
        <w:ind w:firstLine="708.6614173228347"/>
        <w:jc w:val="both"/>
      </w:pPr>
      <w:r w:rsidDel="00000000" w:rsidR="00000000" w:rsidRPr="00000000">
        <w:rPr>
          <w:color w:val="212529"/>
          <w:rtl w:val="0"/>
        </w:rPr>
        <w:t xml:space="preserve">Перейти на страницу авторизации </w:t>
      </w:r>
      <w:hyperlink r:id="rId27">
        <w:r w:rsidDel="00000000" w:rsidR="00000000" w:rsidRPr="00000000">
          <w:rPr>
            <w:color w:val="1155cc"/>
            <w:u w:val="single"/>
            <w:rtl w:val="0"/>
          </w:rPr>
          <w:t xml:space="preserve">https://id.dp.worldskills.ru/</w:t>
        </w:r>
      </w:hyperlink>
      <w:r w:rsidDel="00000000" w:rsidR="00000000" w:rsidRPr="00000000">
        <w:rPr>
          <w:rtl w:val="0"/>
        </w:rPr>
        <w:t xml:space="preserve"> ;</w:t>
      </w:r>
    </w:p>
    <w:sdt>
      <w:sdtPr>
        <w:tag w:val="goog_rdk_4"/>
      </w:sdtPr>
      <w:sdtContent>
        <w:p w:rsidR="00000000" w:rsidDel="00000000" w:rsidP="00000000" w:rsidRDefault="00000000" w:rsidRPr="00000000" w14:paraId="000000C5">
          <w:pPr>
            <w:numPr>
              <w:ilvl w:val="0"/>
              <w:numId w:val="40"/>
            </w:numPr>
            <w:spacing w:line="360" w:lineRule="auto"/>
            <w:ind w:firstLine="708.6614173228347"/>
            <w:jc w:val="both"/>
          </w:pPr>
          <w:r w:rsidDel="00000000" w:rsidR="00000000" w:rsidRPr="00000000">
            <w:rPr>
              <w:color w:val="212529"/>
              <w:rtl w:val="0"/>
            </w:rPr>
            <w:t xml:space="preserve">Нажать кнопку Восстановить пароль (рис. 13);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0C6">
      <w:pPr>
        <w:spacing w:line="360" w:lineRule="auto"/>
        <w:ind w:firstLine="708.6614173228347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4875590" cy="3530600"/>
            <wp:effectExtent b="12700" l="12700" r="12700" t="12700"/>
            <wp:docPr id="43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5590" cy="3530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13. Кнопка восстановления пароля.</w:t>
      </w:r>
    </w:p>
    <w:sdt>
      <w:sdtPr>
        <w:tag w:val="goog_rdk_5"/>
      </w:sdtPr>
      <w:sdtContent>
        <w:p w:rsidR="00000000" w:rsidDel="00000000" w:rsidP="00000000" w:rsidRDefault="00000000" w:rsidRPr="00000000" w14:paraId="000000C9">
          <w:pPr>
            <w:spacing w:line="360" w:lineRule="auto"/>
            <w:ind w:firstLine="708.6614173228347"/>
            <w:jc w:val="both"/>
            <w:rPr/>
          </w:pPr>
          <w:r w:rsidDel="00000000" w:rsidR="00000000" w:rsidRPr="00000000">
            <w:rPr>
              <w:rtl w:val="0"/>
            </w:rPr>
            <w:t xml:space="preserve">После этого произойдёт переадресация на страницу восстановления пароля (рис. 14).</w:t>
          </w:r>
        </w:p>
      </w:sdtContent>
    </w:sdt>
    <w:p w:rsidR="00000000" w:rsidDel="00000000" w:rsidP="00000000" w:rsidRDefault="00000000" w:rsidRPr="00000000" w14:paraId="000000CA">
      <w:pPr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4611578" cy="2429390"/>
            <wp:effectExtent b="12700" l="12700" r="12700" t="12700"/>
            <wp:docPr id="551" name="image124.png"/>
            <a:graphic>
              <a:graphicData uri="http://schemas.openxmlformats.org/drawingml/2006/picture">
                <pic:pic>
                  <pic:nvPicPr>
                    <pic:cNvPr id="0" name="image124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1578" cy="242939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14. Страница восстановления пароля.</w:t>
      </w:r>
    </w:p>
    <w:p w:rsidR="00000000" w:rsidDel="00000000" w:rsidP="00000000" w:rsidRDefault="00000000" w:rsidRPr="00000000" w14:paraId="000000CC">
      <w:pPr>
        <w:numPr>
          <w:ilvl w:val="0"/>
          <w:numId w:val="40"/>
        </w:numPr>
        <w:spacing w:line="360" w:lineRule="auto"/>
        <w:ind w:firstLine="708.6614173228347"/>
        <w:jc w:val="both"/>
        <w:rPr>
          <w:color w:val="212529"/>
        </w:rPr>
      </w:pPr>
      <w:r w:rsidDel="00000000" w:rsidR="00000000" w:rsidRPr="00000000">
        <w:rPr>
          <w:color w:val="212529"/>
          <w:rtl w:val="0"/>
        </w:rPr>
        <w:t xml:space="preserve">В поле «Ваш e-mail» необходимо указать </w:t>
      </w:r>
      <w:r w:rsidDel="00000000" w:rsidR="00000000" w:rsidRPr="00000000">
        <w:rPr>
          <w:rtl w:val="0"/>
        </w:rPr>
        <w:t xml:space="preserve">адрес эл. почты</w:t>
      </w:r>
      <w:r w:rsidDel="00000000" w:rsidR="00000000" w:rsidRPr="00000000">
        <w:rPr>
          <w:color w:val="212529"/>
          <w:rtl w:val="0"/>
        </w:rPr>
        <w:t xml:space="preserve">, зарегистрированный на ЦП WSR, и нажать кнопку «Создать новый пароль», в результате чего старый пароль будет сброшен.</w:t>
      </w:r>
    </w:p>
    <w:p w:rsidR="00000000" w:rsidDel="00000000" w:rsidP="00000000" w:rsidRDefault="00000000" w:rsidRPr="00000000" w14:paraId="000000CD">
      <w:pPr>
        <w:spacing w:line="360" w:lineRule="auto"/>
        <w:ind w:firstLine="708.6614173228347"/>
        <w:jc w:val="both"/>
        <w:rPr>
          <w:b w:val="1"/>
          <w:color w:val="212529"/>
        </w:rPr>
      </w:pPr>
      <w:r w:rsidDel="00000000" w:rsidR="00000000" w:rsidRPr="00000000">
        <w:rPr>
          <w:color w:val="212529"/>
          <w:rtl w:val="0"/>
        </w:rPr>
        <w:t xml:space="preserve"> </w:t>
      </w:r>
      <w:r w:rsidDel="00000000" w:rsidR="00000000" w:rsidRPr="00000000">
        <w:rPr>
          <w:b w:val="1"/>
          <w:color w:val="212529"/>
          <w:rtl w:val="0"/>
        </w:rPr>
        <w:t xml:space="preserve">ВАЖНО! Инициировать процедуру сброса пароля может представитель образовательной организации вписав в указанную форму (на странице «Восстановление пароля») адреса эл. почты. В результате придет ссылка на сброс пароля на его </w:t>
      </w:r>
      <w:r w:rsidDel="00000000" w:rsidR="00000000" w:rsidRPr="00000000">
        <w:rPr>
          <w:b w:val="1"/>
          <w:rtl w:val="0"/>
        </w:rPr>
        <w:t xml:space="preserve">адрес эл. почты</w:t>
      </w:r>
      <w:r w:rsidDel="00000000" w:rsidR="00000000" w:rsidRPr="00000000">
        <w:rPr>
          <w:b w:val="1"/>
          <w:color w:val="212529"/>
          <w:rtl w:val="0"/>
        </w:rPr>
        <w:t xml:space="preserve">.</w:t>
      </w:r>
    </w:p>
    <w:p w:rsidR="00000000" w:rsidDel="00000000" w:rsidP="00000000" w:rsidRDefault="00000000" w:rsidRPr="00000000" w14:paraId="000000CE">
      <w:pPr>
        <w:spacing w:line="360" w:lineRule="auto"/>
        <w:ind w:firstLine="708.6614173228347"/>
        <w:jc w:val="both"/>
        <w:rPr>
          <w:color w:val="212529"/>
        </w:rPr>
      </w:pPr>
      <w:r w:rsidDel="00000000" w:rsidR="00000000" w:rsidRPr="00000000">
        <w:rPr>
          <w:color w:val="212529"/>
          <w:rtl w:val="0"/>
        </w:rPr>
        <w:t xml:space="preserve">Если </w:t>
      </w:r>
      <w:r w:rsidDel="00000000" w:rsidR="00000000" w:rsidRPr="00000000">
        <w:rPr>
          <w:rtl w:val="0"/>
        </w:rPr>
        <w:t xml:space="preserve">адрес эл. почты</w:t>
      </w:r>
      <w:r w:rsidDel="00000000" w:rsidR="00000000" w:rsidRPr="00000000">
        <w:rPr>
          <w:color w:val="212529"/>
          <w:rtl w:val="0"/>
        </w:rPr>
        <w:t xml:space="preserve"> не зарегистрирован на ЦП WSR, на экран выведется сообщение «</w:t>
      </w:r>
      <w:r w:rsidDel="00000000" w:rsidR="00000000" w:rsidRPr="00000000">
        <w:rPr>
          <w:color w:val="ffffff"/>
          <w:shd w:fill="eb5757" w:val="clear"/>
          <w:rtl w:val="0"/>
        </w:rPr>
        <w:t xml:space="preserve">Что-то пошло не так.</w:t>
      </w:r>
      <w:r w:rsidDel="00000000" w:rsidR="00000000" w:rsidRPr="00000000">
        <w:rPr>
          <w:color w:val="212529"/>
          <w:rtl w:val="0"/>
        </w:rPr>
        <w:t xml:space="preserve">» (Рис. 15). В этом случае необходимо убедиться, что в образовательную организацию был предоставлен корректный </w:t>
      </w:r>
      <w:r w:rsidDel="00000000" w:rsidR="00000000" w:rsidRPr="00000000">
        <w:rPr>
          <w:rtl w:val="0"/>
        </w:rPr>
        <w:t xml:space="preserve">адрес эл. почты</w:t>
      </w:r>
      <w:r w:rsidDel="00000000" w:rsidR="00000000" w:rsidRPr="00000000">
        <w:rPr>
          <w:color w:val="212529"/>
          <w:rtl w:val="0"/>
        </w:rPr>
        <w:t xml:space="preserve">. Если в предоставленном </w:t>
      </w:r>
      <w:r w:rsidDel="00000000" w:rsidR="00000000" w:rsidRPr="00000000">
        <w:rPr>
          <w:rtl w:val="0"/>
        </w:rPr>
        <w:t xml:space="preserve">адресе эл. почты</w:t>
      </w:r>
      <w:r w:rsidDel="00000000" w:rsidR="00000000" w:rsidRPr="00000000">
        <w:rPr>
          <w:color w:val="212529"/>
          <w:rtl w:val="0"/>
        </w:rPr>
        <w:t xml:space="preserve"> была ошибка, необходимо проинформировать образовательную организацию о том, что в ЦП WSR его учетная запись создана на ошибочный </w:t>
      </w:r>
      <w:r w:rsidDel="00000000" w:rsidR="00000000" w:rsidRPr="00000000">
        <w:rPr>
          <w:rtl w:val="0"/>
        </w:rPr>
        <w:t xml:space="preserve">адрес эл. почты</w:t>
      </w:r>
      <w:r w:rsidDel="00000000" w:rsidR="00000000" w:rsidRPr="00000000">
        <w:rPr>
          <w:color w:val="212529"/>
          <w:rtl w:val="0"/>
        </w:rPr>
        <w:t xml:space="preserve"> и его необходимо изменить.</w:t>
      </w:r>
    </w:p>
    <w:p w:rsidR="00000000" w:rsidDel="00000000" w:rsidP="00000000" w:rsidRDefault="00000000" w:rsidRPr="00000000" w14:paraId="000000CF">
      <w:pPr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4826790" cy="2956295"/>
            <wp:effectExtent b="12700" l="12700" r="12700" t="12700"/>
            <wp:docPr id="470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790" cy="295629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15. Сообщение об ошибке сброса пароля</w:t>
      </w:r>
    </w:p>
    <w:p w:rsidR="00000000" w:rsidDel="00000000" w:rsidP="00000000" w:rsidRDefault="00000000" w:rsidRPr="00000000" w14:paraId="000000D1">
      <w:pPr>
        <w:spacing w:line="360" w:lineRule="auto"/>
        <w:ind w:firstLine="708.6614173228347"/>
        <w:jc w:val="both"/>
        <w:rPr>
          <w:color w:val="212529"/>
        </w:rPr>
      </w:pPr>
      <w:r w:rsidDel="00000000" w:rsidR="00000000" w:rsidRPr="00000000">
        <w:rPr>
          <w:color w:val="212529"/>
          <w:rtl w:val="0"/>
        </w:rPr>
        <w:t xml:space="preserve">Также подобное сообщение может возникнуть, если пароль для существующей учетной записи уже был ранее сброшен.</w:t>
      </w:r>
    </w:p>
    <w:p w:rsidR="00000000" w:rsidDel="00000000" w:rsidP="00000000" w:rsidRDefault="00000000" w:rsidRPr="00000000" w14:paraId="000000D2">
      <w:pPr>
        <w:spacing w:line="360" w:lineRule="auto"/>
        <w:ind w:firstLine="708.6614173228347"/>
        <w:jc w:val="both"/>
        <w:rPr>
          <w:color w:val="212529"/>
        </w:rPr>
      </w:pPr>
      <w:r w:rsidDel="00000000" w:rsidR="00000000" w:rsidRPr="00000000">
        <w:rPr>
          <w:color w:val="212529"/>
          <w:rtl w:val="0"/>
        </w:rPr>
        <w:t xml:space="preserve">Если </w:t>
      </w:r>
      <w:r w:rsidDel="00000000" w:rsidR="00000000" w:rsidRPr="00000000">
        <w:rPr>
          <w:rtl w:val="0"/>
        </w:rPr>
        <w:t xml:space="preserve">адрес эл. почты</w:t>
      </w:r>
      <w:r w:rsidDel="00000000" w:rsidR="00000000" w:rsidRPr="00000000">
        <w:rPr>
          <w:color w:val="212529"/>
          <w:rtl w:val="0"/>
        </w:rPr>
        <w:t xml:space="preserve"> зарегистрирован на ЦП WSR, но сама учетная запись не была активирована, на экран выведется сообщение выведется сообщение «</w:t>
      </w:r>
      <w:r w:rsidDel="00000000" w:rsidR="00000000" w:rsidRPr="00000000">
        <w:rPr>
          <w:color w:val="ffffff"/>
          <w:shd w:fill="eb5757" w:val="clear"/>
          <w:rtl w:val="0"/>
        </w:rPr>
        <w:t xml:space="preserve">Ваша учетная запись не активирована.</w:t>
      </w:r>
      <w:r w:rsidDel="00000000" w:rsidR="00000000" w:rsidRPr="00000000">
        <w:rPr>
          <w:color w:val="212529"/>
          <w:rtl w:val="0"/>
        </w:rPr>
        <w:t xml:space="preserve">» (Рис. 16). В подобном случае необходимо активировать учетную запись одним из способов, предложенных в разделе 2.1, либо подтвердить учетную запись при отсутствии уведомления на </w:t>
      </w:r>
      <w:r w:rsidDel="00000000" w:rsidR="00000000" w:rsidRPr="00000000">
        <w:rPr>
          <w:rtl w:val="0"/>
        </w:rPr>
        <w:t xml:space="preserve">адрес эл. почты</w:t>
      </w:r>
      <w:r w:rsidDel="00000000" w:rsidR="00000000" w:rsidRPr="00000000">
        <w:rPr>
          <w:color w:val="212529"/>
          <w:rtl w:val="0"/>
        </w:rPr>
        <w:t xml:space="preserve">, предложенном в разделе 2.2. После активации аккаунта (подтверждения </w:t>
      </w:r>
      <w:r w:rsidDel="00000000" w:rsidR="00000000" w:rsidRPr="00000000">
        <w:rPr>
          <w:rtl w:val="0"/>
        </w:rPr>
        <w:t xml:space="preserve">адреса эл. почты</w:t>
      </w:r>
      <w:r w:rsidDel="00000000" w:rsidR="00000000" w:rsidRPr="00000000">
        <w:rPr>
          <w:color w:val="212529"/>
          <w:rtl w:val="0"/>
        </w:rPr>
        <w:t xml:space="preserve">) будут направлены учетные данные для доступа в Кабинет пользователя.</w:t>
      </w:r>
    </w:p>
    <w:p w:rsidR="00000000" w:rsidDel="00000000" w:rsidP="00000000" w:rsidRDefault="00000000" w:rsidRPr="00000000" w14:paraId="000000D3">
      <w:pPr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4866478" cy="2844614"/>
            <wp:effectExtent b="12700" l="12700" r="12700" t="12700"/>
            <wp:docPr id="517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6478" cy="2844614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16. Сообщение “Ваша учетная запись не активирована”</w:t>
      </w:r>
    </w:p>
    <w:p w:rsidR="00000000" w:rsidDel="00000000" w:rsidP="00000000" w:rsidRDefault="00000000" w:rsidRPr="00000000" w14:paraId="000000D5">
      <w:pPr>
        <w:spacing w:line="360" w:lineRule="auto"/>
        <w:ind w:firstLine="708.6614173228347"/>
        <w:jc w:val="both"/>
        <w:rPr>
          <w:color w:val="212529"/>
        </w:rPr>
      </w:pPr>
      <w:r w:rsidDel="00000000" w:rsidR="00000000" w:rsidRPr="00000000">
        <w:rPr>
          <w:color w:val="212529"/>
          <w:rtl w:val="0"/>
        </w:rPr>
        <w:t xml:space="preserve">Если </w:t>
      </w:r>
      <w:r w:rsidDel="00000000" w:rsidR="00000000" w:rsidRPr="00000000">
        <w:rPr>
          <w:rtl w:val="0"/>
        </w:rPr>
        <w:t xml:space="preserve">адрес эл. почты</w:t>
      </w:r>
      <w:r w:rsidDel="00000000" w:rsidR="00000000" w:rsidRPr="00000000">
        <w:rPr>
          <w:color w:val="212529"/>
          <w:rtl w:val="0"/>
        </w:rPr>
        <w:t xml:space="preserve"> зарегистрирован на ЦП WSR и подтвержден, на </w:t>
      </w:r>
      <w:r w:rsidDel="00000000" w:rsidR="00000000" w:rsidRPr="00000000">
        <w:rPr>
          <w:rtl w:val="0"/>
        </w:rPr>
        <w:t xml:space="preserve">адрес эл. почты</w:t>
      </w:r>
      <w:r w:rsidDel="00000000" w:rsidR="00000000" w:rsidRPr="00000000">
        <w:rPr>
          <w:color w:val="212529"/>
          <w:rtl w:val="0"/>
        </w:rPr>
        <w:t xml:space="preserve"> будет отправлена ссылка для восстановления пароля, и на экран будет выведено сообщение «</w:t>
      </w:r>
      <w:r w:rsidDel="00000000" w:rsidR="00000000" w:rsidRPr="00000000">
        <w:rPr>
          <w:color w:val="ffffff"/>
          <w:shd w:fill="28a934" w:val="clear"/>
          <w:rtl w:val="0"/>
        </w:rPr>
        <w:t xml:space="preserve">На Вашу почту отправлена ссылка для смены пароля</w:t>
      </w:r>
      <w:r w:rsidDel="00000000" w:rsidR="00000000" w:rsidRPr="00000000">
        <w:rPr>
          <w:color w:val="212529"/>
          <w:rtl w:val="0"/>
        </w:rPr>
        <w:t xml:space="preserve">» (Рис. 17).</w:t>
      </w:r>
    </w:p>
    <w:p w:rsidR="00000000" w:rsidDel="00000000" w:rsidP="00000000" w:rsidRDefault="00000000" w:rsidRPr="00000000" w14:paraId="000000D6">
      <w:pPr>
        <w:spacing w:line="360" w:lineRule="auto"/>
        <w:ind w:left="1984" w:right="1960" w:hanging="1275.3385826771655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line="360" w:lineRule="auto"/>
        <w:ind w:right="-10.866141732283268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4983480" cy="2982879"/>
            <wp:effectExtent b="12700" l="12700" r="12700" t="12700"/>
            <wp:docPr id="506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2982879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360" w:lineRule="auto"/>
        <w:ind w:right="-10.866141732283268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17. Сообщение об успешном сбросе пароля и отправке ссылки для восстановления пароля.</w:t>
      </w:r>
    </w:p>
    <w:p w:rsidR="00000000" w:rsidDel="00000000" w:rsidP="00000000" w:rsidRDefault="00000000" w:rsidRPr="00000000" w14:paraId="000000D9">
      <w:pPr>
        <w:numPr>
          <w:ilvl w:val="0"/>
          <w:numId w:val="40"/>
        </w:numPr>
        <w:spacing w:line="360" w:lineRule="auto"/>
        <w:ind w:firstLine="708.6614173228347"/>
        <w:jc w:val="both"/>
        <w:rPr>
          <w:color w:val="212529"/>
        </w:rPr>
      </w:pPr>
      <w:r w:rsidDel="00000000" w:rsidR="00000000" w:rsidRPr="00000000">
        <w:rPr>
          <w:color w:val="212529"/>
          <w:rtl w:val="0"/>
        </w:rPr>
        <w:t xml:space="preserve">В письме со ссылкой для восстановления пароля, которое пришло на </w:t>
      </w:r>
      <w:r w:rsidDel="00000000" w:rsidR="00000000" w:rsidRPr="00000000">
        <w:rPr>
          <w:rtl w:val="0"/>
        </w:rPr>
        <w:t xml:space="preserve">адрес эл. почты</w:t>
      </w:r>
      <w:r w:rsidDel="00000000" w:rsidR="00000000" w:rsidRPr="00000000">
        <w:rPr>
          <w:color w:val="212529"/>
          <w:rtl w:val="0"/>
        </w:rPr>
        <w:t xml:space="preserve"> (Рис. 18) необходимо нажать на кнопку «Восстановить», после чего будет открыта страница для создания нового пароля (Рис. 19).</w:t>
      </w:r>
    </w:p>
    <w:p w:rsidR="00000000" w:rsidDel="00000000" w:rsidP="00000000" w:rsidRDefault="00000000" w:rsidRPr="00000000" w14:paraId="000000DA">
      <w:pPr>
        <w:spacing w:line="360" w:lineRule="auto"/>
        <w:ind w:right="-10.866141732283268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1917700"/>
            <wp:effectExtent b="12700" l="12700" r="12700" t="12700"/>
            <wp:docPr id="475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177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line="360" w:lineRule="auto"/>
        <w:ind w:left="1133" w:right="-10.866141732283268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18. Письмо со ссылкой для восстановления пароля</w:t>
      </w:r>
    </w:p>
    <w:p w:rsidR="00000000" w:rsidDel="00000000" w:rsidP="00000000" w:rsidRDefault="00000000" w:rsidRPr="00000000" w14:paraId="000000DC">
      <w:pPr>
        <w:spacing w:line="360" w:lineRule="auto"/>
        <w:ind w:firstLine="708.6614173228347"/>
        <w:jc w:val="center"/>
        <w:rPr>
          <w:color w:val="212529"/>
        </w:rPr>
      </w:pPr>
      <w:r w:rsidDel="00000000" w:rsidR="00000000" w:rsidRPr="00000000">
        <w:rPr>
          <w:color w:val="212529"/>
          <w:rtl w:val="0"/>
        </w:rPr>
        <w:t xml:space="preserve"> </w:t>
      </w:r>
    </w:p>
    <w:p w:rsidR="00000000" w:rsidDel="00000000" w:rsidP="00000000" w:rsidRDefault="00000000" w:rsidRPr="00000000" w14:paraId="000000DD">
      <w:pPr>
        <w:spacing w:line="360" w:lineRule="auto"/>
        <w:jc w:val="center"/>
        <w:rPr>
          <w:color w:val="212529"/>
        </w:rPr>
      </w:pPr>
      <w:r w:rsidDel="00000000" w:rsidR="00000000" w:rsidRPr="00000000">
        <w:rPr>
          <w:color w:val="212529"/>
        </w:rPr>
        <w:drawing>
          <wp:inline distB="114300" distT="114300" distL="114300" distR="114300">
            <wp:extent cx="4982524" cy="3201733"/>
            <wp:effectExtent b="12700" l="12700" r="12700" t="12700"/>
            <wp:docPr id="474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2524" cy="320173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19. Страница создания нового пароля</w:t>
      </w:r>
    </w:p>
    <w:p w:rsidR="00000000" w:rsidDel="00000000" w:rsidP="00000000" w:rsidRDefault="00000000" w:rsidRPr="00000000" w14:paraId="000000DF">
      <w:pPr>
        <w:spacing w:line="360" w:lineRule="auto"/>
        <w:ind w:firstLine="708.6614173228347"/>
        <w:jc w:val="both"/>
        <w:rPr>
          <w:color w:val="212529"/>
        </w:rPr>
      </w:pPr>
      <w:r w:rsidDel="00000000" w:rsidR="00000000" w:rsidRPr="00000000">
        <w:rPr>
          <w:color w:val="212529"/>
          <w:rtl w:val="0"/>
        </w:rPr>
        <w:t xml:space="preserve">Вам  необходимо придумать свой надежный пароль и запомнить его (в дальнейшем он будет использоваться, как пароль для входа на ЦП WSR), а также обратить внимание на раскладку клавиатуры. В поле «Новый пароль» необходимо ввести новый пароль для доступа на ЦП WSR, в поле «Повторите пароль» нужно продублировать </w:t>
      </w:r>
      <w:r w:rsidDel="00000000" w:rsidR="00000000" w:rsidRPr="00000000">
        <w:rPr>
          <w:color w:val="212529"/>
          <w:rtl w:val="0"/>
        </w:rPr>
        <w:t xml:space="preserve">данный</w:t>
      </w:r>
      <w:r w:rsidDel="00000000" w:rsidR="00000000" w:rsidRPr="00000000">
        <w:rPr>
          <w:color w:val="212529"/>
          <w:rtl w:val="0"/>
        </w:rPr>
        <w:t xml:space="preserve"> пароль, а затем нажать «Создать новый пароль». В случае, если была допущена ошибка или опечатка при повторении пароля, на экран будет выведено соответствующее сообщение (Рис. 20) и система не даст Вам  поменять пароль.</w:t>
      </w:r>
    </w:p>
    <w:p w:rsidR="00000000" w:rsidDel="00000000" w:rsidP="00000000" w:rsidRDefault="00000000" w:rsidRPr="00000000" w14:paraId="000000E0">
      <w:pPr>
        <w:spacing w:line="360" w:lineRule="auto"/>
        <w:ind w:right="-20" w:firstLine="708.6614173228347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line="360" w:lineRule="auto"/>
        <w:ind w:right="-2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4334665" cy="2911205"/>
            <wp:effectExtent b="12700" l="12700" r="12700" t="12700"/>
            <wp:docPr id="524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4665" cy="291120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line="360" w:lineRule="auto"/>
        <w:ind w:right="-20"/>
        <w:jc w:val="center"/>
        <w:rPr>
          <w:color w:val="212529"/>
        </w:rPr>
      </w:pPr>
      <w:r w:rsidDel="00000000" w:rsidR="00000000" w:rsidRPr="00000000">
        <w:rPr>
          <w:sz w:val="20"/>
          <w:szCs w:val="20"/>
          <w:rtl w:val="0"/>
        </w:rPr>
        <w:t xml:space="preserve">Рис. 20. Сообщение в случае, если пароли не совпадают</w:t>
      </w:r>
      <w:r w:rsidDel="00000000" w:rsidR="00000000" w:rsidRPr="00000000">
        <w:rPr>
          <w:color w:val="212529"/>
          <w:rtl w:val="0"/>
        </w:rPr>
        <w:t xml:space="preserve"> </w:t>
      </w:r>
    </w:p>
    <w:p w:rsidR="00000000" w:rsidDel="00000000" w:rsidP="00000000" w:rsidRDefault="00000000" w:rsidRPr="00000000" w14:paraId="000000E3">
      <w:pPr>
        <w:spacing w:line="360" w:lineRule="auto"/>
        <w:ind w:firstLine="708.6614173228347"/>
        <w:jc w:val="both"/>
        <w:rPr>
          <w:color w:val="212529"/>
        </w:rPr>
      </w:pPr>
      <w:r w:rsidDel="00000000" w:rsidR="00000000" w:rsidRPr="00000000">
        <w:rPr>
          <w:color w:val="212529"/>
          <w:rtl w:val="0"/>
        </w:rPr>
        <w:t xml:space="preserve">В случае, если пароли совпадают, на экран будет выведено сообщение об успешном изменении пароля (Рис. 21) и произойдет переадресация на страницу авторизации.</w:t>
      </w:r>
    </w:p>
    <w:p w:rsidR="00000000" w:rsidDel="00000000" w:rsidP="00000000" w:rsidRDefault="00000000" w:rsidRPr="00000000" w14:paraId="000000E4">
      <w:pPr>
        <w:spacing w:line="360" w:lineRule="auto"/>
        <w:ind w:right="-2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4485478" cy="3184689"/>
            <wp:effectExtent b="12700" l="12700" r="12700" t="12700"/>
            <wp:docPr id="42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5478" cy="3184689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360" w:lineRule="auto"/>
        <w:ind w:right="-2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21. Сообщение об успешном изменении пароля</w:t>
      </w:r>
    </w:p>
    <w:p w:rsidR="00000000" w:rsidDel="00000000" w:rsidP="00000000" w:rsidRDefault="00000000" w:rsidRPr="00000000" w14:paraId="000000E6">
      <w:pPr>
        <w:spacing w:line="360" w:lineRule="auto"/>
        <w:ind w:right="-20" w:firstLine="708.6614173228347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line="360" w:lineRule="auto"/>
        <w:ind w:right="-20" w:firstLine="708.6614173228347"/>
        <w:jc w:val="both"/>
        <w:rPr>
          <w:color w:val="212529"/>
        </w:rPr>
      </w:pPr>
      <w:r w:rsidDel="00000000" w:rsidR="00000000" w:rsidRPr="00000000">
        <w:rPr>
          <w:rtl w:val="0"/>
        </w:rPr>
        <w:t xml:space="preserve">Чтобы войти в свой Кабинет пользователя, необходимо будет ввести логин, который является адрес эл. почты, зарегистрированном на ЦП WSR и новый пароль</w:t>
      </w:r>
      <w:r w:rsidDel="00000000" w:rsidR="00000000" w:rsidRPr="00000000">
        <w:rPr>
          <w:color w:val="212529"/>
          <w:rtl w:val="0"/>
        </w:rPr>
        <w:t xml:space="preserve">.</w:t>
      </w:r>
    </w:p>
    <w:p w:rsidR="00000000" w:rsidDel="00000000" w:rsidP="00000000" w:rsidRDefault="00000000" w:rsidRPr="00000000" w14:paraId="000000E8">
      <w:pPr>
        <w:spacing w:after="0" w:before="0" w:line="360" w:lineRule="auto"/>
        <w:ind w:firstLine="708.6614173228347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pStyle w:val="Heading1"/>
        <w:keepNext w:val="1"/>
        <w:keepLines w:val="1"/>
        <w:ind w:firstLine="708.6614173228347"/>
        <w:rPr>
          <w:b w:val="1"/>
          <w:vertAlign w:val="baseline"/>
        </w:rPr>
      </w:pPr>
      <w:bookmarkStart w:colFirst="0" w:colLast="0" w:name="_heading=h.30j0zll" w:id="9"/>
      <w:bookmarkEnd w:id="9"/>
      <w:r w:rsidDel="00000000" w:rsidR="00000000" w:rsidRPr="00000000">
        <w:rPr>
          <w:b w:val="1"/>
          <w:vertAlign w:val="baseline"/>
          <w:rtl w:val="0"/>
        </w:rPr>
        <w:t xml:space="preserve">3. Сервис «Демонстрационный экзамен» </w:t>
      </w:r>
    </w:p>
    <w:p w:rsidR="00000000" w:rsidDel="00000000" w:rsidP="00000000" w:rsidRDefault="00000000" w:rsidRPr="00000000" w14:paraId="000000EA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Сервис Демонстрационный экзамен ЦП WSR предназначен для автоматизации процесса подготовки и проведения Демонстрационного экзамена.</w:t>
      </w:r>
    </w:p>
    <w:p w:rsidR="00000000" w:rsidDel="00000000" w:rsidP="00000000" w:rsidRDefault="00000000" w:rsidRPr="00000000" w14:paraId="000000EB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Сервис содержит следующие разделы:</w:t>
      </w:r>
    </w:p>
    <w:p w:rsidR="00000000" w:rsidDel="00000000" w:rsidP="00000000" w:rsidRDefault="00000000" w:rsidRPr="00000000" w14:paraId="000000EC">
      <w:pPr>
        <w:numPr>
          <w:ilvl w:val="0"/>
          <w:numId w:val="38"/>
        </w:num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Заявки на ДЭ.</w:t>
      </w:r>
    </w:p>
    <w:p w:rsidR="00000000" w:rsidDel="00000000" w:rsidP="00000000" w:rsidRDefault="00000000" w:rsidRPr="00000000" w14:paraId="000000ED">
      <w:pPr>
        <w:numPr>
          <w:ilvl w:val="0"/>
          <w:numId w:val="38"/>
        </w:num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Демонстрационные экзамены и экзаменационные группы.</w:t>
      </w:r>
    </w:p>
    <w:p w:rsidR="00000000" w:rsidDel="00000000" w:rsidP="00000000" w:rsidRDefault="00000000" w:rsidRPr="00000000" w14:paraId="000000EE">
      <w:pPr>
        <w:numPr>
          <w:ilvl w:val="0"/>
          <w:numId w:val="38"/>
        </w:num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Центры проведения демонстрационного экзамена (ЦПДЭ).</w:t>
      </w:r>
    </w:p>
    <w:p w:rsidR="00000000" w:rsidDel="00000000" w:rsidP="00000000" w:rsidRDefault="00000000" w:rsidRPr="00000000" w14:paraId="000000EF">
      <w:pPr>
        <w:numPr>
          <w:ilvl w:val="0"/>
          <w:numId w:val="38"/>
        </w:num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Образовательные организации.</w:t>
      </w:r>
    </w:p>
    <w:p w:rsidR="00000000" w:rsidDel="00000000" w:rsidP="00000000" w:rsidRDefault="00000000" w:rsidRPr="00000000" w14:paraId="000000F0">
      <w:pPr>
        <w:numPr>
          <w:ilvl w:val="0"/>
          <w:numId w:val="38"/>
        </w:num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Отчеты и Выгрузки.</w:t>
      </w:r>
    </w:p>
    <w:p w:rsidR="00000000" w:rsidDel="00000000" w:rsidP="00000000" w:rsidRDefault="00000000" w:rsidRPr="00000000" w14:paraId="000000F1">
      <w:pPr>
        <w:numPr>
          <w:ilvl w:val="0"/>
          <w:numId w:val="38"/>
        </w:num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Эксперты.</w:t>
      </w:r>
    </w:p>
    <w:p w:rsidR="00000000" w:rsidDel="00000000" w:rsidP="00000000" w:rsidRDefault="00000000" w:rsidRPr="00000000" w14:paraId="000000F2">
      <w:pPr>
        <w:spacing w:after="0" w:before="0" w:lineRule="auto"/>
        <w:ind w:firstLine="0"/>
        <w:jc w:val="center"/>
        <w:rPr/>
      </w:pPr>
      <w:r w:rsidDel="00000000" w:rsidR="00000000" w:rsidRPr="00000000">
        <w:br w:type="page"/>
      </w:r>
      <w:r w:rsidDel="00000000" w:rsidR="00000000" w:rsidRPr="00000000">
        <w:rPr/>
        <w:drawing>
          <wp:inline distB="114300" distT="114300" distL="114300" distR="114300">
            <wp:extent cx="5731200" cy="2768600"/>
            <wp:effectExtent b="12700" l="12700" r="12700" t="12700"/>
            <wp:docPr id="529" name="image102.png"/>
            <a:graphic>
              <a:graphicData uri="http://schemas.openxmlformats.org/drawingml/2006/picture">
                <pic:pic>
                  <pic:nvPicPr>
                    <pic:cNvPr id="0" name="image102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68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22. Общий вид сервиса «Демонстрационный экзамен» ЦП WSR</w:t>
      </w:r>
    </w:p>
    <w:p w:rsidR="00000000" w:rsidDel="00000000" w:rsidP="00000000" w:rsidRDefault="00000000" w:rsidRPr="00000000" w14:paraId="000000F4">
      <w:pPr>
        <w:spacing w:after="0" w:before="0" w:line="36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перехода в сервис Демонстрационный экзамен пользователю отображается экран созданных заявок (Рис. 22). </w:t>
      </w:r>
    </w:p>
    <w:p w:rsidR="00000000" w:rsidDel="00000000" w:rsidP="00000000" w:rsidRDefault="00000000" w:rsidRPr="00000000" w14:paraId="000000F6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В середине экрана (на белой подложке) располагается рабочая область (Рис. 23), где отображен весь контент для работы пользователя в системе.</w:t>
      </w:r>
    </w:p>
    <w:p w:rsidR="00000000" w:rsidDel="00000000" w:rsidP="00000000" w:rsidRDefault="00000000" w:rsidRPr="00000000" w14:paraId="000000F7">
      <w:pPr>
        <w:spacing w:after="0" w:before="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2844800"/>
            <wp:effectExtent b="12700" l="12700" r="12700" t="12700"/>
            <wp:docPr id="527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23. Рабочая область сервиса</w:t>
      </w:r>
    </w:p>
    <w:p w:rsidR="00000000" w:rsidDel="00000000" w:rsidP="00000000" w:rsidRDefault="00000000" w:rsidRPr="00000000" w14:paraId="000000F9">
      <w:pPr>
        <w:spacing w:after="0" w:before="0" w:line="36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Слева (на синей полосе) находится меню для переключения между разделами сервиса (Рис. 24).</w:t>
      </w:r>
    </w:p>
    <w:p w:rsidR="00000000" w:rsidDel="00000000" w:rsidP="00000000" w:rsidRDefault="00000000" w:rsidRPr="00000000" w14:paraId="000000FB">
      <w:pPr>
        <w:spacing w:after="0" w:before="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2806700"/>
            <wp:effectExtent b="12700" l="12700" r="12700" t="12700"/>
            <wp:docPr id="532" name="image108.png"/>
            <a:graphic>
              <a:graphicData uri="http://schemas.openxmlformats.org/drawingml/2006/picture">
                <pic:pic>
                  <pic:nvPicPr>
                    <pic:cNvPr id="0" name="image108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24. Меню разделов сервиса</w:t>
      </w:r>
    </w:p>
    <w:p w:rsidR="00000000" w:rsidDel="00000000" w:rsidP="00000000" w:rsidRDefault="00000000" w:rsidRPr="00000000" w14:paraId="000000FD">
      <w:pPr>
        <w:spacing w:after="0" w:before="0" w:line="36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sdt>
      <w:sdtPr>
        <w:tag w:val="goog_rdk_6"/>
      </w:sdtPr>
      <w:sdtContent>
        <w:p w:rsidR="00000000" w:rsidDel="00000000" w:rsidP="00000000" w:rsidRDefault="00000000" w:rsidRPr="00000000" w14:paraId="000000FE">
          <w:pPr>
            <w:spacing w:after="0" w:before="0" w:line="360" w:lineRule="auto"/>
            <w:ind w:firstLine="708.6614173228347"/>
            <w:jc w:val="both"/>
            <w:rPr/>
          </w:pPr>
          <w:r w:rsidDel="00000000" w:rsidR="00000000" w:rsidRPr="00000000">
            <w:rPr>
              <w:rtl w:val="0"/>
            </w:rPr>
            <w:t xml:space="preserve">В правом верхнем углу располагается кнопка перехода на экран приветствия ЦП WSR (Рис. 25).</w:t>
          </w:r>
        </w:p>
      </w:sdtContent>
    </w:sdt>
    <w:p w:rsidR="00000000" w:rsidDel="00000000" w:rsidP="00000000" w:rsidRDefault="00000000" w:rsidRPr="00000000" w14:paraId="000000FF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1828800"/>
            <wp:effectExtent b="12700" l="12700" r="12700" t="12700"/>
            <wp:docPr id="530" name="image101.png"/>
            <a:graphic>
              <a:graphicData uri="http://schemas.openxmlformats.org/drawingml/2006/picture">
                <pic:pic>
                  <pic:nvPicPr>
                    <pic:cNvPr id="0" name="image101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28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25. Выход на домашний экран</w:t>
      </w:r>
    </w:p>
    <w:p w:rsidR="00000000" w:rsidDel="00000000" w:rsidP="00000000" w:rsidRDefault="00000000" w:rsidRPr="00000000" w14:paraId="00000101">
      <w:pPr>
        <w:spacing w:after="0" w:before="0" w:line="36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pStyle w:val="Heading1"/>
        <w:keepNext w:val="1"/>
        <w:keepLines w:val="1"/>
        <w:ind w:firstLine="708.6614173228347"/>
        <w:rPr>
          <w:b w:val="1"/>
          <w:vertAlign w:val="baseline"/>
        </w:rPr>
      </w:pPr>
      <w:bookmarkStart w:colFirst="0" w:colLast="0" w:name="_heading=h.3znysh7" w:id="10"/>
      <w:bookmarkEnd w:id="10"/>
      <w:r w:rsidDel="00000000" w:rsidR="00000000" w:rsidRPr="00000000">
        <w:rPr>
          <w:b w:val="1"/>
          <w:vertAlign w:val="baseline"/>
          <w:rtl w:val="0"/>
        </w:rPr>
        <w:t xml:space="preserve">4. Организации и предприятия</w:t>
      </w:r>
    </w:p>
    <w:p w:rsidR="00000000" w:rsidDel="00000000" w:rsidP="00000000" w:rsidRDefault="00000000" w:rsidRPr="00000000" w14:paraId="00000103">
      <w:pPr>
        <w:pStyle w:val="Heading2"/>
        <w:keepNext w:val="1"/>
        <w:keepLines w:val="1"/>
        <w:spacing w:line="360" w:lineRule="auto"/>
        <w:ind w:firstLine="708.6614173228347"/>
        <w:rPr>
          <w:b w:val="1"/>
          <w:vertAlign w:val="baseline"/>
        </w:rPr>
      </w:pPr>
      <w:bookmarkStart w:colFirst="0" w:colLast="0" w:name="_heading=h.lta4dvjafbxv" w:id="11"/>
      <w:bookmarkEnd w:id="11"/>
      <w:r w:rsidDel="00000000" w:rsidR="00000000" w:rsidRPr="00000000">
        <w:rPr>
          <w:b w:val="1"/>
          <w:vertAlign w:val="baseline"/>
          <w:rtl w:val="0"/>
        </w:rPr>
        <w:t xml:space="preserve">4.1. Общая структура профиля Образовательной организации</w:t>
      </w:r>
    </w:p>
    <w:p w:rsidR="00000000" w:rsidDel="00000000" w:rsidP="00000000" w:rsidRDefault="00000000" w:rsidRPr="00000000" w14:paraId="00000104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работы с разделом «Организации и предприятия» перейдите в меню (слева) по значку (Рис. 26). </w:t>
      </w:r>
    </w:p>
    <w:p w:rsidR="00000000" w:rsidDel="00000000" w:rsidP="00000000" w:rsidRDefault="00000000" w:rsidRPr="00000000" w14:paraId="00000105">
      <w:pPr>
        <w:spacing w:after="0" w:before="0" w:line="360" w:lineRule="auto"/>
        <w:ind w:firstLine="708.6614173228347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608350" cy="3568756"/>
            <wp:effectExtent b="12700" l="12700" r="12700" t="12700"/>
            <wp:docPr id="536" name="image106.png"/>
            <a:graphic>
              <a:graphicData uri="http://schemas.openxmlformats.org/drawingml/2006/picture">
                <pic:pic>
                  <pic:nvPicPr>
                    <pic:cNvPr id="0" name="image106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8350" cy="3568756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0" w:before="0" w:line="360" w:lineRule="auto"/>
        <w:ind w:firstLine="708.6614173228347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26. Организации и предприятия</w:t>
      </w:r>
    </w:p>
    <w:p w:rsidR="00000000" w:rsidDel="00000000" w:rsidP="00000000" w:rsidRDefault="00000000" w:rsidRPr="00000000" w14:paraId="00000107">
      <w:pPr>
        <w:spacing w:after="0" w:before="0" w:line="36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Сервис ДЭ ЦП WSR использует единый справочник образовательных организаций с системой eSim.</w:t>
      </w:r>
    </w:p>
    <w:p w:rsidR="00000000" w:rsidDel="00000000" w:rsidP="00000000" w:rsidRDefault="00000000" w:rsidRPr="00000000" w14:paraId="00000109">
      <w:pPr>
        <w:spacing w:after="0" w:before="0" w:line="360" w:lineRule="auto"/>
        <w:ind w:firstLine="708.6614173228347"/>
        <w:jc w:val="both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При работе с ОО пользователю доступны следующие функции:</w:t>
      </w:r>
    </w:p>
    <w:p w:rsidR="00000000" w:rsidDel="00000000" w:rsidP="00000000" w:rsidRDefault="00000000" w:rsidRPr="00000000" w14:paraId="0000010A">
      <w:pPr>
        <w:numPr>
          <w:ilvl w:val="0"/>
          <w:numId w:val="15"/>
        </w:num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Назначение Куратора ОО;</w:t>
      </w:r>
    </w:p>
    <w:p w:rsidR="00000000" w:rsidDel="00000000" w:rsidP="00000000" w:rsidRDefault="00000000" w:rsidRPr="00000000" w14:paraId="0000010B">
      <w:pPr>
        <w:numPr>
          <w:ilvl w:val="0"/>
          <w:numId w:val="15"/>
        </w:num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Управление группами ОО.</w:t>
      </w:r>
    </w:p>
    <w:p w:rsidR="00000000" w:rsidDel="00000000" w:rsidP="00000000" w:rsidRDefault="00000000" w:rsidRPr="00000000" w14:paraId="0000010C">
      <w:pPr>
        <w:spacing w:after="0" w:before="0" w:line="360" w:lineRule="auto"/>
        <w:ind w:firstLine="708.6614173228347"/>
        <w:jc w:val="both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Чтобы попасть в профиль образовательной организации, необходимо выполнить следующие действия: </w:t>
      </w:r>
    </w:p>
    <w:p w:rsidR="00000000" w:rsidDel="00000000" w:rsidP="00000000" w:rsidRDefault="00000000" w:rsidRPr="00000000" w14:paraId="0000010D">
      <w:pPr>
        <w:numPr>
          <w:ilvl w:val="0"/>
          <w:numId w:val="44"/>
        </w:num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Перейти на вкладку “Образовательные организации” (Рис. 27); </w:t>
      </w:r>
    </w:p>
    <w:p w:rsidR="00000000" w:rsidDel="00000000" w:rsidP="00000000" w:rsidRDefault="00000000" w:rsidRPr="00000000" w14:paraId="0000010E">
      <w:pPr>
        <w:numPr>
          <w:ilvl w:val="0"/>
          <w:numId w:val="44"/>
        </w:num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В строке поиска найти нужную организацию и нажать на название искомой организации (Рис. 28):</w:t>
      </w:r>
    </w:p>
    <w:p w:rsidR="00000000" w:rsidDel="00000000" w:rsidP="00000000" w:rsidRDefault="00000000" w:rsidRPr="00000000" w14:paraId="0000010F">
      <w:pPr>
        <w:spacing w:after="0" w:before="0" w:line="36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513225" cy="3889467"/>
            <wp:effectExtent b="12700" l="12700" r="12700" t="12700"/>
            <wp:docPr id="534" name="image104.png"/>
            <a:graphic>
              <a:graphicData uri="http://schemas.openxmlformats.org/drawingml/2006/picture">
                <pic:pic>
                  <pic:nvPicPr>
                    <pic:cNvPr id="0" name="image104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3225" cy="3889467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after="0" w:before="0" w:line="360" w:lineRule="auto"/>
        <w:ind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27. Строка поиска и наименование Образовательной организации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after="0" w:before="0" w:line="36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976650" cy="3422603"/>
            <wp:effectExtent b="12700" l="12700" r="12700" t="12700"/>
            <wp:docPr id="541" name="image110.png"/>
            <a:graphic>
              <a:graphicData uri="http://schemas.openxmlformats.org/drawingml/2006/picture">
                <pic:pic>
                  <pic:nvPicPr>
                    <pic:cNvPr id="0" name="image110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6650" cy="342260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0" w:before="0" w:line="360" w:lineRule="auto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28. Профиль образовательной организации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/>
      </w:pPr>
      <w:r w:rsidDel="00000000" w:rsidR="00000000" w:rsidRPr="00000000">
        <w:rPr>
          <w:rtl w:val="0"/>
        </w:rPr>
      </w:r>
    </w:p>
    <w:sdt>
      <w:sdtPr>
        <w:tag w:val="goog_rdk_7"/>
      </w:sdtPr>
      <w:sdtContent>
        <w:p w:rsidR="00000000" w:rsidDel="00000000" w:rsidP="00000000" w:rsidRDefault="00000000" w:rsidRPr="00000000" w14:paraId="00000114">
          <w:pPr>
            <w:spacing w:after="0" w:before="0" w:line="360" w:lineRule="auto"/>
            <w:ind w:firstLine="708.6614173228347"/>
            <w:jc w:val="both"/>
            <w:rPr>
              <w:u w:val="single"/>
            </w:rPr>
          </w:pPr>
          <w:r w:rsidDel="00000000" w:rsidR="00000000" w:rsidRPr="00000000">
            <w:rPr>
              <w:u w:val="single"/>
              <w:rtl w:val="0"/>
            </w:rPr>
            <w:t xml:space="preserve">Профиль состоит из следующих элементов (соответствуют цифрам на Рис.28):</w:t>
          </w:r>
        </w:p>
      </w:sdtContent>
    </w:sdt>
    <w:p w:rsidR="00000000" w:rsidDel="00000000" w:rsidP="00000000" w:rsidRDefault="00000000" w:rsidRPr="00000000" w14:paraId="00000115">
      <w:pPr>
        <w:numPr>
          <w:ilvl w:val="0"/>
          <w:numId w:val="31"/>
        </w:numPr>
        <w:spacing w:after="0" w:before="0" w:line="360" w:lineRule="auto"/>
        <w:ind w:left="720" w:firstLine="708.6614173228347"/>
        <w:jc w:val="both"/>
        <w:rPr/>
      </w:pPr>
      <w:r w:rsidDel="00000000" w:rsidR="00000000" w:rsidRPr="00000000">
        <w:rPr>
          <w:rtl w:val="0"/>
        </w:rPr>
        <w:t xml:space="preserve">Наименование образовательной организации;</w:t>
      </w:r>
    </w:p>
    <w:p w:rsidR="00000000" w:rsidDel="00000000" w:rsidP="00000000" w:rsidRDefault="00000000" w:rsidRPr="00000000" w14:paraId="00000116">
      <w:pPr>
        <w:numPr>
          <w:ilvl w:val="0"/>
          <w:numId w:val="31"/>
        </w:numPr>
        <w:spacing w:after="0" w:before="0" w:line="360" w:lineRule="auto"/>
        <w:ind w:left="720" w:firstLine="708.6614173228347"/>
        <w:jc w:val="both"/>
        <w:rPr/>
      </w:pPr>
      <w:r w:rsidDel="00000000" w:rsidR="00000000" w:rsidRPr="00000000">
        <w:rPr>
          <w:rtl w:val="0"/>
        </w:rPr>
        <w:t xml:space="preserve">Реквизиты образовательной организации;</w:t>
      </w:r>
    </w:p>
    <w:p w:rsidR="00000000" w:rsidDel="00000000" w:rsidP="00000000" w:rsidRDefault="00000000" w:rsidRPr="00000000" w14:paraId="00000117">
      <w:pPr>
        <w:numPr>
          <w:ilvl w:val="0"/>
          <w:numId w:val="31"/>
        </w:numPr>
        <w:spacing w:after="0" w:before="0" w:line="360" w:lineRule="auto"/>
        <w:ind w:left="720" w:firstLine="708.6614173228347"/>
        <w:jc w:val="both"/>
        <w:rPr/>
      </w:pPr>
      <w:r w:rsidDel="00000000" w:rsidR="00000000" w:rsidRPr="00000000">
        <w:rPr>
          <w:rtl w:val="0"/>
        </w:rPr>
        <w:t xml:space="preserve">Список учебных групп;</w:t>
      </w:r>
    </w:p>
    <w:p w:rsidR="00000000" w:rsidDel="00000000" w:rsidP="00000000" w:rsidRDefault="00000000" w:rsidRPr="00000000" w14:paraId="00000118">
      <w:pPr>
        <w:numPr>
          <w:ilvl w:val="0"/>
          <w:numId w:val="31"/>
        </w:numPr>
        <w:spacing w:after="0" w:before="0" w:line="360" w:lineRule="auto"/>
        <w:ind w:left="720" w:firstLine="708.6614173228347"/>
        <w:jc w:val="both"/>
        <w:rPr/>
      </w:pPr>
      <w:r w:rsidDel="00000000" w:rsidR="00000000" w:rsidRPr="00000000">
        <w:rPr>
          <w:rtl w:val="0"/>
        </w:rPr>
        <w:t xml:space="preserve">Кнопка создания запроса на изменение данных образовательной организации.</w:t>
      </w:r>
    </w:p>
    <w:p w:rsidR="00000000" w:rsidDel="00000000" w:rsidP="00000000" w:rsidRDefault="00000000" w:rsidRPr="00000000" w14:paraId="00000119">
      <w:pPr>
        <w:spacing w:after="0" w:before="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pStyle w:val="Heading2"/>
        <w:keepNext w:val="1"/>
        <w:keepLines w:val="1"/>
        <w:spacing w:line="360" w:lineRule="auto"/>
        <w:ind w:firstLine="708.6614173228347"/>
        <w:jc w:val="both"/>
        <w:rPr>
          <w:b w:val="1"/>
          <w:vertAlign w:val="baseline"/>
        </w:rPr>
      </w:pPr>
      <w:bookmarkStart w:colFirst="0" w:colLast="0" w:name="_heading=h.a0kqmeuio53d" w:id="12"/>
      <w:bookmarkEnd w:id="12"/>
      <w:r w:rsidDel="00000000" w:rsidR="00000000" w:rsidRPr="00000000">
        <w:rPr>
          <w:b w:val="1"/>
          <w:vertAlign w:val="baseline"/>
          <w:rtl w:val="0"/>
        </w:rPr>
        <w:t xml:space="preserve">4.2. Создание Образовательной организации</w:t>
      </w:r>
    </w:p>
    <w:p w:rsidR="00000000" w:rsidDel="00000000" w:rsidP="00000000" w:rsidRDefault="00000000" w:rsidRPr="00000000" w14:paraId="0000011B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Проверить наличие образовательных организаций можно в Цифровой платформе WSR в разделе: </w:t>
      </w:r>
      <w:hyperlink r:id="rId44">
        <w:r w:rsidDel="00000000" w:rsidR="00000000" w:rsidRPr="00000000">
          <w:rPr>
            <w:color w:val="1155cc"/>
            <w:u w:val="single"/>
            <w:rtl w:val="0"/>
          </w:rPr>
          <w:t xml:space="preserve">https://de.dp.worldskills.ru/orgs</w:t>
        </w:r>
      </w:hyperlink>
      <w:r w:rsidDel="00000000" w:rsidR="00000000" w:rsidRPr="00000000">
        <w:rPr>
          <w:rtl w:val="0"/>
        </w:rPr>
        <w:t xml:space="preserve"> (Раздел Образовательные организации).</w:t>
      </w:r>
    </w:p>
    <w:p w:rsidR="00000000" w:rsidDel="00000000" w:rsidP="00000000" w:rsidRDefault="00000000" w:rsidRPr="00000000" w14:paraId="0000011C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Если в Цифровой платформе WSR отсутствует образовательная организация, планирующая проведение демонстрационного экзамена, можно добавить ее в систему. Для этого необходимо выполнить следующие действия:</w:t>
      </w:r>
    </w:p>
    <w:p w:rsidR="00000000" w:rsidDel="00000000" w:rsidP="00000000" w:rsidRDefault="00000000" w:rsidRPr="00000000" w14:paraId="0000011D">
      <w:pPr>
        <w:numPr>
          <w:ilvl w:val="0"/>
          <w:numId w:val="54"/>
        </w:numPr>
        <w:spacing w:after="0" w:before="0" w:line="360" w:lineRule="auto"/>
        <w:ind w:left="1133.858267716535" w:hanging="425.19685039370046"/>
        <w:jc w:val="both"/>
        <w:rPr/>
      </w:pPr>
      <w:r w:rsidDel="00000000" w:rsidR="00000000" w:rsidRPr="00000000">
        <w:rPr>
          <w:rtl w:val="0"/>
        </w:rPr>
        <w:t xml:space="preserve">Скачать на компьютер и заполнить шаблон для создания новой организации.</w:t>
      </w:r>
    </w:p>
    <w:p w:rsidR="00000000" w:rsidDel="00000000" w:rsidP="00000000" w:rsidRDefault="00000000" w:rsidRPr="00000000" w14:paraId="0000011E">
      <w:pPr>
        <w:spacing w:after="0" w:before="0" w:line="360" w:lineRule="auto"/>
        <w:ind w:left="1133.858267716535" w:hanging="425.19685039370046"/>
        <w:jc w:val="both"/>
        <w:rPr/>
      </w:pPr>
      <w:r w:rsidDel="00000000" w:rsidR="00000000" w:rsidRPr="00000000">
        <w:rPr>
          <w:rtl w:val="0"/>
        </w:rPr>
        <w:t xml:space="preserve">Шаблон доступен по адресу:</w:t>
      </w:r>
    </w:p>
    <w:p w:rsidR="00000000" w:rsidDel="00000000" w:rsidP="00000000" w:rsidRDefault="00000000" w:rsidRPr="00000000" w14:paraId="0000011F">
      <w:pPr>
        <w:spacing w:after="0" w:before="0" w:line="360" w:lineRule="auto"/>
        <w:ind w:left="1133.858267716535" w:hanging="425.19685039370046"/>
        <w:jc w:val="both"/>
        <w:rPr/>
      </w:pPr>
      <w:hyperlink r:id="rId45">
        <w:r w:rsidDel="00000000" w:rsidR="00000000" w:rsidRPr="00000000">
          <w:rPr>
            <w:color w:val="1155cc"/>
            <w:u w:val="single"/>
            <w:rtl w:val="0"/>
          </w:rPr>
          <w:t xml:space="preserve">https://drive.google.com/file/d/1XpenG-b0FOpBpLXoAdctmPlf4OcG6LSm/view?usp=sharing</w:t>
        </w:r>
      </w:hyperlink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120">
      <w:pPr>
        <w:numPr>
          <w:ilvl w:val="0"/>
          <w:numId w:val="54"/>
        </w:numPr>
        <w:spacing w:after="0" w:before="0" w:line="360" w:lineRule="auto"/>
        <w:ind w:left="1133.858267716535" w:hanging="425.19685039370046"/>
        <w:jc w:val="both"/>
        <w:rPr/>
      </w:pPr>
      <w:r w:rsidDel="00000000" w:rsidR="00000000" w:rsidRPr="00000000">
        <w:rPr>
          <w:rtl w:val="0"/>
        </w:rPr>
        <w:t xml:space="preserve">Приложить выписку ЕГРЮЛ, подтверждающую  указанные в шаблоне данные.</w:t>
      </w:r>
    </w:p>
    <w:p w:rsidR="00000000" w:rsidDel="00000000" w:rsidP="00000000" w:rsidRDefault="00000000" w:rsidRPr="00000000" w14:paraId="00000121">
      <w:pPr>
        <w:spacing w:after="0" w:before="0" w:line="360" w:lineRule="auto"/>
        <w:ind w:left="1133.858267716535" w:hanging="425.19685039370046"/>
        <w:jc w:val="both"/>
        <w:rPr/>
      </w:pPr>
      <w:r w:rsidDel="00000000" w:rsidR="00000000" w:rsidRPr="00000000">
        <w:rPr>
          <w:rtl w:val="0"/>
        </w:rPr>
        <w:t xml:space="preserve">Выписку можно получить можно онлайн по адресу: </w:t>
      </w:r>
      <w:hyperlink r:id="rId46">
        <w:r w:rsidDel="00000000" w:rsidR="00000000" w:rsidRPr="00000000">
          <w:rPr>
            <w:color w:val="1155cc"/>
            <w:u w:val="single"/>
            <w:rtl w:val="0"/>
          </w:rPr>
          <w:t xml:space="preserve">https://egrul.nalog.ru/index.html</w:t>
        </w:r>
      </w:hyperlink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122">
      <w:pPr>
        <w:numPr>
          <w:ilvl w:val="0"/>
          <w:numId w:val="54"/>
        </w:numPr>
        <w:spacing w:after="0" w:before="0" w:line="360" w:lineRule="auto"/>
        <w:ind w:left="1133.858267716535" w:hanging="425.19685039370046"/>
        <w:jc w:val="both"/>
        <w:rPr/>
      </w:pPr>
      <w:r w:rsidDel="00000000" w:rsidR="00000000" w:rsidRPr="00000000">
        <w:rPr>
          <w:rtl w:val="0"/>
        </w:rPr>
        <w:t xml:space="preserve">Направить заполненный шаблон и выписку ЕГРЮЛ по адресу электронной почты </w:t>
      </w:r>
      <w:hyperlink r:id="rId47">
        <w:r w:rsidDel="00000000" w:rsidR="00000000" w:rsidRPr="00000000">
          <w:rPr>
            <w:color w:val="1155cc"/>
            <w:u w:val="single"/>
            <w:rtl w:val="0"/>
          </w:rPr>
          <w:t xml:space="preserve">de+new@worldskills.ru</w:t>
        </w:r>
      </w:hyperlink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123">
      <w:pPr>
        <w:numPr>
          <w:ilvl w:val="0"/>
          <w:numId w:val="54"/>
        </w:numPr>
        <w:spacing w:after="0" w:before="0" w:line="360" w:lineRule="auto"/>
        <w:ind w:left="1133.858267716535" w:hanging="425.19685039370046"/>
        <w:jc w:val="both"/>
        <w:rPr/>
      </w:pPr>
      <w:r w:rsidDel="00000000" w:rsidR="00000000" w:rsidRPr="00000000">
        <w:rPr>
          <w:rtl w:val="0"/>
        </w:rPr>
        <w:t xml:space="preserve">В ответ придет номер заявки. А после ответ о результатах обработки заявки.</w:t>
      </w:r>
    </w:p>
    <w:p w:rsidR="00000000" w:rsidDel="00000000" w:rsidP="00000000" w:rsidRDefault="00000000" w:rsidRPr="00000000" w14:paraId="00000124">
      <w:pPr>
        <w:pStyle w:val="Heading2"/>
        <w:keepNext w:val="1"/>
        <w:keepLines w:val="1"/>
        <w:spacing w:line="360" w:lineRule="auto"/>
        <w:ind w:firstLine="708.6614173228347"/>
        <w:jc w:val="both"/>
        <w:rPr>
          <w:b w:val="1"/>
          <w:vertAlign w:val="baseline"/>
        </w:rPr>
      </w:pPr>
      <w:bookmarkStart w:colFirst="0" w:colLast="0" w:name="_heading=h.26bffcoe86oc" w:id="13"/>
      <w:bookmarkEnd w:id="13"/>
      <w:r w:rsidDel="00000000" w:rsidR="00000000" w:rsidRPr="00000000">
        <w:rPr>
          <w:b w:val="1"/>
          <w:vertAlign w:val="baseline"/>
          <w:rtl w:val="0"/>
        </w:rPr>
        <w:t xml:space="preserve">4.3. Обновление данных Образовательной организации</w:t>
      </w:r>
    </w:p>
    <w:p w:rsidR="00000000" w:rsidDel="00000000" w:rsidP="00000000" w:rsidRDefault="00000000" w:rsidRPr="00000000" w14:paraId="00000125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Чтобы внести изменения в профиль образовательной организации, необходимо выполнить следующие действия: </w:t>
      </w:r>
    </w:p>
    <w:p w:rsidR="00000000" w:rsidDel="00000000" w:rsidP="00000000" w:rsidRDefault="00000000" w:rsidRPr="00000000" w14:paraId="00000126">
      <w:pPr>
        <w:numPr>
          <w:ilvl w:val="0"/>
          <w:numId w:val="46"/>
        </w:num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Перейти на вкладку “Образовательные организации”; </w:t>
      </w:r>
    </w:p>
    <w:p w:rsidR="00000000" w:rsidDel="00000000" w:rsidP="00000000" w:rsidRDefault="00000000" w:rsidRPr="00000000" w14:paraId="00000127">
      <w:pPr>
        <w:numPr>
          <w:ilvl w:val="0"/>
          <w:numId w:val="46"/>
        </w:num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В строке поиска найти нужную организацию и нажать на название искомой организации . Произойдёт переадресация в профиль образовательной организации.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/>
      </w:pPr>
      <w:r w:rsidDel="00000000" w:rsidR="00000000" w:rsidRPr="00000000">
        <w:rPr>
          <w:rtl w:val="0"/>
        </w:rPr>
        <w:t xml:space="preserve">В профиле Образовательной организации необходимо нажать кнопку “Изменить данные об ОО” (Рис.29):</w:t>
      </w:r>
    </w:p>
    <w:p w:rsidR="00000000" w:rsidDel="00000000" w:rsidP="00000000" w:rsidRDefault="00000000" w:rsidRPr="00000000" w14:paraId="00000129">
      <w:pPr>
        <w:spacing w:after="0" w:before="0" w:line="360" w:lineRule="auto"/>
        <w:ind w:left="0" w:hanging="15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410075" cy="1857375"/>
            <wp:effectExtent b="12700" l="12700" r="12700" t="12700"/>
            <wp:docPr id="538" name="image109.png"/>
            <a:graphic>
              <a:graphicData uri="http://schemas.openxmlformats.org/drawingml/2006/picture">
                <pic:pic>
                  <pic:nvPicPr>
                    <pic:cNvPr id="0" name="image109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85737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after="0" w:before="0" w:line="360" w:lineRule="auto"/>
        <w:ind w:left="0" w:hanging="15"/>
        <w:jc w:val="center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29. Кнопка </w:t>
      </w:r>
      <w:r w:rsidDel="00000000" w:rsidR="00000000" w:rsidRPr="00000000">
        <w:rPr>
          <w:b w:val="1"/>
          <w:sz w:val="20"/>
          <w:szCs w:val="20"/>
          <w:rtl w:val="0"/>
        </w:rPr>
        <w:t xml:space="preserve">“Изменить данные об ОО”</w:t>
      </w:r>
    </w:p>
    <w:p w:rsidR="00000000" w:rsidDel="00000000" w:rsidP="00000000" w:rsidRDefault="00000000" w:rsidRPr="00000000" w14:paraId="0000012B">
      <w:pPr>
        <w:spacing w:after="0" w:before="0" w:line="360" w:lineRule="auto"/>
        <w:ind w:firstLine="708.6614173228347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/>
      </w:pPr>
      <w:r w:rsidDel="00000000" w:rsidR="00000000" w:rsidRPr="00000000">
        <w:rPr>
          <w:rtl w:val="0"/>
        </w:rPr>
        <w:t xml:space="preserve">В появившемся окне необходимо заполнить те поля организации, которые подлежат изменению, указать комментарий и нажать кнопку </w:t>
      </w:r>
      <w:r w:rsidDel="00000000" w:rsidR="00000000" w:rsidRPr="00000000">
        <w:rPr>
          <w:b w:val="1"/>
          <w:rtl w:val="0"/>
        </w:rPr>
        <w:t xml:space="preserve">“Создать обращение”</w:t>
      </w:r>
      <w:r w:rsidDel="00000000" w:rsidR="00000000" w:rsidRPr="00000000">
        <w:rPr>
          <w:rtl w:val="0"/>
        </w:rPr>
        <w:t xml:space="preserve">  (Рис.30):</w:t>
      </w:r>
    </w:p>
    <w:p w:rsidR="00000000" w:rsidDel="00000000" w:rsidP="00000000" w:rsidRDefault="00000000" w:rsidRPr="00000000" w14:paraId="0000012D">
      <w:pPr>
        <w:spacing w:after="0" w:before="0" w:line="360" w:lineRule="auto"/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4089400"/>
            <wp:effectExtent b="12700" l="12700" r="12700" t="12700"/>
            <wp:docPr id="540" name="image114.png"/>
            <a:graphic>
              <a:graphicData uri="http://schemas.openxmlformats.org/drawingml/2006/picture">
                <pic:pic>
                  <pic:nvPicPr>
                    <pic:cNvPr id="0" name="image114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89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30. Кнопка </w:t>
      </w:r>
      <w:r w:rsidDel="00000000" w:rsidR="00000000" w:rsidRPr="00000000">
        <w:rPr>
          <w:b w:val="1"/>
          <w:sz w:val="20"/>
          <w:szCs w:val="20"/>
          <w:rtl w:val="0"/>
        </w:rPr>
        <w:t xml:space="preserve">“Изменить данные об ОО”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/>
      </w:pPr>
      <w:r w:rsidDel="00000000" w:rsidR="00000000" w:rsidRPr="00000000">
        <w:rPr>
          <w:rtl w:val="0"/>
        </w:rPr>
        <w:t xml:space="preserve">После нажатия кнопки “Создать обращение”, в Тикет-системе будет сформировано обращение, а на Вашу почту придет номер данного обращения. О результатах рассмотрения обращения придет оповещение по адресу эл. почты.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pStyle w:val="Heading2"/>
        <w:keepNext w:val="1"/>
        <w:keepLines w:val="1"/>
        <w:spacing w:line="360" w:lineRule="auto"/>
        <w:ind w:firstLine="708.6614173228347"/>
        <w:jc w:val="both"/>
        <w:rPr>
          <w:b w:val="1"/>
          <w:vertAlign w:val="baseline"/>
        </w:rPr>
      </w:pPr>
      <w:bookmarkStart w:colFirst="0" w:colLast="0" w:name="_heading=h.plml6s3w3fo7" w:id="14"/>
      <w:bookmarkEnd w:id="14"/>
      <w:r w:rsidDel="00000000" w:rsidR="00000000" w:rsidRPr="00000000">
        <w:rPr>
          <w:b w:val="1"/>
          <w:vertAlign w:val="baseline"/>
          <w:rtl w:val="0"/>
        </w:rPr>
        <w:t xml:space="preserve">4.4. Назначение Куратора ОО</w:t>
      </w:r>
    </w:p>
    <w:p w:rsidR="00000000" w:rsidDel="00000000" w:rsidP="00000000" w:rsidRDefault="00000000" w:rsidRPr="00000000" w14:paraId="00000132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Куратор ОО — это роль ЦП WSR, задачей которой является управление группами ОО и создание заявок на ДЭ.</w:t>
      </w:r>
    </w:p>
    <w:p w:rsidR="00000000" w:rsidDel="00000000" w:rsidP="00000000" w:rsidRDefault="00000000" w:rsidRPr="00000000" w14:paraId="00000133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добавления Куратора ОО пользователю требуется перейти в раздел «Образовательные организации».</w:t>
      </w:r>
    </w:p>
    <w:p w:rsidR="00000000" w:rsidDel="00000000" w:rsidP="00000000" w:rsidRDefault="00000000" w:rsidRPr="00000000" w14:paraId="00000134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На экране будут отображены ОО, которые относятся к региону. </w:t>
      </w:r>
    </w:p>
    <w:p w:rsidR="00000000" w:rsidDel="00000000" w:rsidP="00000000" w:rsidRDefault="00000000" w:rsidRPr="00000000" w14:paraId="00000135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Пользователю необходимо нажать на ссылку (кнопку) «Назначить куратора» (Рис. 31).</w:t>
      </w:r>
    </w:p>
    <w:p w:rsidR="00000000" w:rsidDel="00000000" w:rsidP="00000000" w:rsidRDefault="00000000" w:rsidRPr="00000000" w14:paraId="00000136">
      <w:pPr>
        <w:spacing w:after="0" w:before="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390900"/>
            <wp:effectExtent b="12700" l="12700" r="12700" t="12700"/>
            <wp:docPr id="543" name="image115.png"/>
            <a:graphic>
              <a:graphicData uri="http://schemas.openxmlformats.org/drawingml/2006/picture">
                <pic:pic>
                  <pic:nvPicPr>
                    <pic:cNvPr id="0" name="image115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909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Рис. 31. Кнопка назначения куратора</w:t>
      </w:r>
    </w:p>
    <w:p w:rsidR="00000000" w:rsidDel="00000000" w:rsidP="00000000" w:rsidRDefault="00000000" w:rsidRPr="00000000" w14:paraId="00000138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нажатия на ссылку (кнопку) «Назначить куратора» откроется окно «Управление кураторами» (Рис. 32). Пользователь сможет воспользоваться поиском и выполнить назначение Куратора ОО организации.</w:t>
      </w:r>
    </w:p>
    <w:p w:rsidR="00000000" w:rsidDel="00000000" w:rsidP="00000000" w:rsidRDefault="00000000" w:rsidRPr="00000000" w14:paraId="0000013A">
      <w:pPr>
        <w:spacing w:after="0" w:before="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086100"/>
            <wp:effectExtent b="12700" l="12700" r="12700" t="12700"/>
            <wp:docPr id="544" name="image112.png"/>
            <a:graphic>
              <a:graphicData uri="http://schemas.openxmlformats.org/drawingml/2006/picture">
                <pic:pic>
                  <pic:nvPicPr>
                    <pic:cNvPr id="0" name="image112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86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after="0" w:before="0" w:lineRule="auto"/>
        <w:ind w:firstLine="708.6614173228347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32. Окно Управление кураторами</w:t>
      </w:r>
    </w:p>
    <w:p w:rsidR="00000000" w:rsidDel="00000000" w:rsidP="00000000" w:rsidRDefault="00000000" w:rsidRPr="00000000" w14:paraId="0000013C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Если в поле поиска куратора ОО нужный пользователь не находится (ни по ФИО, ни по email), вероятно, он не зарегистрирован в ЦП. Для регистрации нового пользователя на ЦП Куратор ОО, Координатор УО может воспользоваться механизмом добавления обучающихся в учебную группу и через него создать нового пользователя в системе.</w:t>
      </w:r>
    </w:p>
    <w:p w:rsidR="00000000" w:rsidDel="00000000" w:rsidP="00000000" w:rsidRDefault="00000000" w:rsidRPr="00000000" w14:paraId="0000013E">
      <w:pPr>
        <w:spacing w:after="0" w:before="0" w:line="360" w:lineRule="auto"/>
        <w:ind w:firstLine="708.6614173228347"/>
        <w:jc w:val="both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Порядок действий для добавления нового пользователя в ЦП:</w:t>
      </w:r>
    </w:p>
    <w:p w:rsidR="00000000" w:rsidDel="00000000" w:rsidP="00000000" w:rsidRDefault="00000000" w:rsidRPr="00000000" w14:paraId="0000013F">
      <w:pPr>
        <w:numPr>
          <w:ilvl w:val="0"/>
          <w:numId w:val="23"/>
        </w:numPr>
        <w:spacing w:after="0" w:before="0" w:line="360" w:lineRule="auto"/>
        <w:ind w:left="1440" w:hanging="731.3385826771653"/>
        <w:jc w:val="both"/>
        <w:rPr/>
      </w:pPr>
      <w:r w:rsidDel="00000000" w:rsidR="00000000" w:rsidRPr="00000000">
        <w:rPr>
          <w:rtl w:val="0"/>
        </w:rPr>
        <w:t xml:space="preserve">Пользователь с ролью Куратор ОО, Координатор УО создаёт учебную группу в рамках образовательной организации с произвольным названием (например, “Кураторы”) ;</w:t>
      </w:r>
    </w:p>
    <w:p w:rsidR="00000000" w:rsidDel="00000000" w:rsidP="00000000" w:rsidRDefault="00000000" w:rsidRPr="00000000" w14:paraId="00000140">
      <w:pPr>
        <w:numPr>
          <w:ilvl w:val="0"/>
          <w:numId w:val="23"/>
        </w:numPr>
        <w:spacing w:after="0" w:before="0" w:line="360" w:lineRule="auto"/>
        <w:ind w:left="1440" w:hanging="731.3385826771653"/>
        <w:jc w:val="both"/>
        <w:rPr/>
      </w:pPr>
      <w:r w:rsidDel="00000000" w:rsidR="00000000" w:rsidRPr="00000000">
        <w:rPr>
          <w:rtl w:val="0"/>
        </w:rPr>
        <w:t xml:space="preserve">Путем загрузки .xlsx - файла добавить нового пользователя в данную учебную группу. После чего пользователь будет добавлен на Цифровую платформу WSR, а самому пользователю на почту придёт письмо со ссылкой для активации аккаунта;</w:t>
      </w:r>
    </w:p>
    <w:p w:rsidR="00000000" w:rsidDel="00000000" w:rsidP="00000000" w:rsidRDefault="00000000" w:rsidRPr="00000000" w14:paraId="00000141">
      <w:pPr>
        <w:numPr>
          <w:ilvl w:val="0"/>
          <w:numId w:val="23"/>
        </w:numPr>
        <w:spacing w:after="0" w:before="0" w:line="360" w:lineRule="auto"/>
        <w:ind w:left="1440" w:hanging="731.3385826771653"/>
        <w:jc w:val="both"/>
        <w:rPr/>
      </w:pPr>
      <w:r w:rsidDel="00000000" w:rsidR="00000000" w:rsidRPr="00000000">
        <w:rPr>
          <w:rtl w:val="0"/>
        </w:rPr>
        <w:t xml:space="preserve">Удалите созданных участников-кураторов ОО из временной учебной группы «Кураторы», а затем удалите саму группу. При удалении группы «Кураторы» созданные пользователи останутся в системе. Удалить Кураторов из учебной группы нужно для того, чтобы они не считались обучающимися.</w:t>
      </w:r>
    </w:p>
    <w:p w:rsidR="00000000" w:rsidDel="00000000" w:rsidP="00000000" w:rsidRDefault="00000000" w:rsidRPr="00000000" w14:paraId="00000142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этого пользователя можно назначить Куратором ОО. </w:t>
      </w:r>
    </w:p>
    <w:p w:rsidR="00000000" w:rsidDel="00000000" w:rsidP="00000000" w:rsidRDefault="00000000" w:rsidRPr="00000000" w14:paraId="00000143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pStyle w:val="Heading2"/>
        <w:keepNext w:val="1"/>
        <w:keepLines w:val="1"/>
        <w:spacing w:line="360" w:lineRule="auto"/>
        <w:ind w:firstLine="708.6614173228347"/>
        <w:jc w:val="both"/>
        <w:rPr>
          <w:b w:val="1"/>
          <w:vertAlign w:val="baseline"/>
        </w:rPr>
      </w:pPr>
      <w:bookmarkStart w:colFirst="0" w:colLast="0" w:name="_heading=h.mnyoivnvrzmf" w:id="15"/>
      <w:bookmarkEnd w:id="15"/>
      <w:r w:rsidDel="00000000" w:rsidR="00000000" w:rsidRPr="00000000">
        <w:rPr>
          <w:b w:val="1"/>
          <w:vertAlign w:val="baseline"/>
          <w:rtl w:val="0"/>
        </w:rPr>
        <w:t xml:space="preserve">4.5. Управление группами ОО</w:t>
      </w:r>
    </w:p>
    <w:p w:rsidR="00000000" w:rsidDel="00000000" w:rsidP="00000000" w:rsidRDefault="00000000" w:rsidRPr="00000000" w14:paraId="00000145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Группы ОО — это реальные учебные группы студентов внутри ОО, в которых студенты проходят обучение. </w:t>
      </w:r>
    </w:p>
    <w:p w:rsidR="00000000" w:rsidDel="00000000" w:rsidP="00000000" w:rsidRDefault="00000000" w:rsidRPr="00000000" w14:paraId="00000146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Группы в сервисе ДЭ ЦП WSR были добавлены с целью повышения комфорта при работе со списками студентов, которые сдают ДЭ.</w:t>
      </w:r>
    </w:p>
    <w:p w:rsidR="00000000" w:rsidDel="00000000" w:rsidP="00000000" w:rsidRDefault="00000000" w:rsidRPr="00000000" w14:paraId="00000147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добавления новой группы пользователю необходимо перейти в раздел «Образовательные организации».</w:t>
      </w:r>
    </w:p>
    <w:p w:rsidR="00000000" w:rsidDel="00000000" w:rsidP="00000000" w:rsidRDefault="00000000" w:rsidRPr="00000000" w14:paraId="00000148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перехода в раздел «Образовательные организации» пользователю необходимо нажать на ссылку (кнопку) «Группы» (Рис. 33).</w:t>
      </w:r>
    </w:p>
    <w:p w:rsidR="00000000" w:rsidDel="00000000" w:rsidP="00000000" w:rsidRDefault="00000000" w:rsidRPr="00000000" w14:paraId="00000149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after="0" w:before="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2654300"/>
            <wp:effectExtent b="12700" l="12700" r="12700" t="12700"/>
            <wp:docPr id="545" name="image119.png"/>
            <a:graphic>
              <a:graphicData uri="http://schemas.openxmlformats.org/drawingml/2006/picture">
                <pic:pic>
                  <pic:nvPicPr>
                    <pic:cNvPr id="0" name="image119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54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33. Группы</w:t>
      </w:r>
    </w:p>
    <w:p w:rsidR="00000000" w:rsidDel="00000000" w:rsidP="00000000" w:rsidRDefault="00000000" w:rsidRPr="00000000" w14:paraId="0000014C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нажатия на ссылку (кнопку) «Группы», пользователь перейдет в раздел «Учебные группы».</w:t>
      </w:r>
    </w:p>
    <w:p w:rsidR="00000000" w:rsidDel="00000000" w:rsidP="00000000" w:rsidRDefault="00000000" w:rsidRPr="00000000" w14:paraId="0000014E">
      <w:pPr>
        <w:spacing w:line="360" w:lineRule="auto"/>
        <w:ind w:firstLine="708.6614173228347"/>
        <w:jc w:val="both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Раздел “Учебные группы” содержит следующие элементы:</w:t>
      </w:r>
    </w:p>
    <w:p w:rsidR="00000000" w:rsidDel="00000000" w:rsidP="00000000" w:rsidRDefault="00000000" w:rsidRPr="00000000" w14:paraId="0000014F">
      <w:pPr>
        <w:numPr>
          <w:ilvl w:val="0"/>
          <w:numId w:val="32"/>
        </w:numPr>
        <w:spacing w:line="360" w:lineRule="auto"/>
        <w:ind w:left="1440" w:firstLine="708.6614173228347"/>
        <w:jc w:val="both"/>
        <w:rPr/>
      </w:pPr>
      <w:r w:rsidDel="00000000" w:rsidR="00000000" w:rsidRPr="00000000">
        <w:rPr>
          <w:rtl w:val="0"/>
        </w:rPr>
        <w:t xml:space="preserve">Кнопка добавления учебной группы (элемент 1 на Рис.34);</w:t>
      </w:r>
    </w:p>
    <w:p w:rsidR="00000000" w:rsidDel="00000000" w:rsidP="00000000" w:rsidRDefault="00000000" w:rsidRPr="00000000" w14:paraId="00000150">
      <w:pPr>
        <w:numPr>
          <w:ilvl w:val="0"/>
          <w:numId w:val="32"/>
        </w:numPr>
        <w:spacing w:line="360" w:lineRule="auto"/>
        <w:ind w:left="1440" w:firstLine="708.6614173228347"/>
        <w:jc w:val="both"/>
        <w:rPr/>
      </w:pPr>
      <w:r w:rsidDel="00000000" w:rsidR="00000000" w:rsidRPr="00000000">
        <w:rPr>
          <w:rtl w:val="0"/>
        </w:rPr>
        <w:t xml:space="preserve">Фильтр учебных групп по учебным годам (есть возможность выбрать как конкретный год обучения, так и отобразить все группы сразу) (элемент 2 на Рис.34);</w:t>
      </w:r>
    </w:p>
    <w:p w:rsidR="00000000" w:rsidDel="00000000" w:rsidP="00000000" w:rsidRDefault="00000000" w:rsidRPr="00000000" w14:paraId="00000151">
      <w:pPr>
        <w:numPr>
          <w:ilvl w:val="0"/>
          <w:numId w:val="32"/>
        </w:numPr>
        <w:spacing w:line="360" w:lineRule="auto"/>
        <w:ind w:left="1440" w:firstLine="708.6614173228347"/>
        <w:jc w:val="both"/>
        <w:rPr/>
      </w:pPr>
      <w:r w:rsidDel="00000000" w:rsidR="00000000" w:rsidRPr="00000000">
        <w:rPr>
          <w:rtl w:val="0"/>
        </w:rPr>
        <w:t xml:space="preserve">Учебные группы образовательной организации (элемент 3 на Рис.34).</w:t>
      </w:r>
    </w:p>
    <w:p w:rsidR="00000000" w:rsidDel="00000000" w:rsidP="00000000" w:rsidRDefault="00000000" w:rsidRPr="00000000" w14:paraId="0000015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000500" cy="2076450"/>
            <wp:effectExtent b="12700" l="12700" r="12700" t="12700"/>
            <wp:docPr id="546" name="image118.png"/>
            <a:graphic>
              <a:graphicData uri="http://schemas.openxmlformats.org/drawingml/2006/picture">
                <pic:pic>
                  <pic:nvPicPr>
                    <pic:cNvPr id="0" name="image118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07645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Рис.34. Список учебных групп</w:t>
      </w:r>
    </w:p>
    <w:p w:rsidR="00000000" w:rsidDel="00000000" w:rsidP="00000000" w:rsidRDefault="00000000" w:rsidRPr="00000000" w14:paraId="00000154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Чтобы создать новую группу необходимо нажать на ссылку (кнопку) «Добавить группу» (элемент 1 на Рис. 34).</w:t>
      </w:r>
    </w:p>
    <w:p w:rsidR="00000000" w:rsidDel="00000000" w:rsidP="00000000" w:rsidRDefault="00000000" w:rsidRPr="00000000" w14:paraId="00000156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нажатия на ссылку (кнопку) «Добавить группу» пользователю будет доступно окно создания Учебной группы (Рис. 35).</w:t>
      </w:r>
    </w:p>
    <w:p w:rsidR="00000000" w:rsidDel="00000000" w:rsidP="00000000" w:rsidRDefault="00000000" w:rsidRPr="00000000" w14:paraId="00000157">
      <w:pPr>
        <w:spacing w:after="0" w:before="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2641600"/>
            <wp:effectExtent b="12700" l="12700" r="12700" t="12700"/>
            <wp:docPr id="547" name="image116.png"/>
            <a:graphic>
              <a:graphicData uri="http://schemas.openxmlformats.org/drawingml/2006/picture">
                <pic:pic>
                  <pic:nvPicPr>
                    <pic:cNvPr id="0" name="image116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41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35. Окно «Создать группу»</w:t>
      </w:r>
    </w:p>
    <w:p w:rsidR="00000000" w:rsidDel="00000000" w:rsidP="00000000" w:rsidRDefault="00000000" w:rsidRPr="00000000" w14:paraId="00000159">
      <w:pPr>
        <w:spacing w:after="0" w:before="0" w:line="36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добавления новой группы необходимо заполнить следующую информацию:</w:t>
      </w:r>
    </w:p>
    <w:p w:rsidR="00000000" w:rsidDel="00000000" w:rsidP="00000000" w:rsidRDefault="00000000" w:rsidRPr="00000000" w14:paraId="0000015B">
      <w:pPr>
        <w:numPr>
          <w:ilvl w:val="0"/>
          <w:numId w:val="6"/>
        </w:numPr>
        <w:spacing w:after="0" w:before="0" w:line="360" w:lineRule="auto"/>
        <w:ind w:left="1418" w:hanging="709.3385826771655"/>
        <w:jc w:val="both"/>
        <w:rPr/>
      </w:pPr>
      <w:r w:rsidDel="00000000" w:rsidR="00000000" w:rsidRPr="00000000">
        <w:rPr>
          <w:rtl w:val="0"/>
        </w:rPr>
        <w:t xml:space="preserve">название группы (рекомендуется использовать обозначение, как в ОО, но значение должно быть отличное от других для быстрого поиска при создании заявки);</w:t>
      </w:r>
    </w:p>
    <w:p w:rsidR="00000000" w:rsidDel="00000000" w:rsidP="00000000" w:rsidRDefault="00000000" w:rsidRPr="00000000" w14:paraId="0000015C">
      <w:pPr>
        <w:numPr>
          <w:ilvl w:val="0"/>
          <w:numId w:val="6"/>
        </w:numPr>
        <w:spacing w:after="0" w:before="0" w:line="360" w:lineRule="auto"/>
        <w:ind w:left="1418" w:hanging="709.3385826771655"/>
        <w:jc w:val="both"/>
        <w:rPr/>
      </w:pPr>
      <w:r w:rsidDel="00000000" w:rsidR="00000000" w:rsidRPr="00000000">
        <w:rPr>
          <w:rtl w:val="0"/>
        </w:rPr>
        <w:t xml:space="preserve">учебный год;</w:t>
      </w:r>
    </w:p>
    <w:p w:rsidR="00000000" w:rsidDel="00000000" w:rsidP="00000000" w:rsidRDefault="00000000" w:rsidRPr="00000000" w14:paraId="0000015D">
      <w:pPr>
        <w:numPr>
          <w:ilvl w:val="0"/>
          <w:numId w:val="6"/>
        </w:numPr>
        <w:spacing w:after="0" w:before="0" w:line="360" w:lineRule="auto"/>
        <w:ind w:left="1418" w:hanging="709.3385826771655"/>
        <w:jc w:val="both"/>
        <w:rPr/>
      </w:pPr>
      <w:r w:rsidDel="00000000" w:rsidR="00000000" w:rsidRPr="00000000">
        <w:rPr>
          <w:rtl w:val="0"/>
        </w:rPr>
        <w:t xml:space="preserve">код профессии/специальности;</w:t>
      </w:r>
    </w:p>
    <w:p w:rsidR="00000000" w:rsidDel="00000000" w:rsidP="00000000" w:rsidRDefault="00000000" w:rsidRPr="00000000" w14:paraId="0000015E">
      <w:pPr>
        <w:numPr>
          <w:ilvl w:val="0"/>
          <w:numId w:val="6"/>
        </w:numPr>
        <w:spacing w:after="0" w:before="0" w:line="360" w:lineRule="auto"/>
        <w:ind w:left="1418" w:hanging="709.3385826771655"/>
        <w:jc w:val="both"/>
        <w:rPr/>
      </w:pPr>
      <w:r w:rsidDel="00000000" w:rsidR="00000000" w:rsidRPr="00000000">
        <w:rPr>
          <w:rtl w:val="0"/>
        </w:rPr>
        <w:t xml:space="preserve">наименование профессии/специальности;</w:t>
      </w:r>
    </w:p>
    <w:p w:rsidR="00000000" w:rsidDel="00000000" w:rsidP="00000000" w:rsidRDefault="00000000" w:rsidRPr="00000000" w14:paraId="0000015F">
      <w:pPr>
        <w:numPr>
          <w:ilvl w:val="0"/>
          <w:numId w:val="6"/>
        </w:numPr>
        <w:spacing w:after="0" w:before="0" w:line="360" w:lineRule="auto"/>
        <w:ind w:left="1418" w:hanging="709.3385826771655"/>
        <w:jc w:val="both"/>
        <w:rPr/>
      </w:pPr>
      <w:r w:rsidDel="00000000" w:rsidR="00000000" w:rsidRPr="00000000">
        <w:rPr>
          <w:rtl w:val="0"/>
        </w:rPr>
        <w:t xml:space="preserve">программа подготовки и уровень (определена на основе кода);</w:t>
      </w:r>
    </w:p>
    <w:p w:rsidR="00000000" w:rsidDel="00000000" w:rsidP="00000000" w:rsidRDefault="00000000" w:rsidRPr="00000000" w14:paraId="00000160">
      <w:pPr>
        <w:numPr>
          <w:ilvl w:val="0"/>
          <w:numId w:val="6"/>
        </w:numPr>
        <w:spacing w:after="0" w:before="0" w:line="360" w:lineRule="auto"/>
        <w:ind w:left="1418" w:hanging="709.3385826771655"/>
        <w:jc w:val="both"/>
        <w:rPr/>
      </w:pPr>
      <w:r w:rsidDel="00000000" w:rsidR="00000000" w:rsidRPr="00000000">
        <w:rPr>
          <w:rtl w:val="0"/>
        </w:rPr>
        <w:t xml:space="preserve">форма обучения;</w:t>
      </w:r>
    </w:p>
    <w:p w:rsidR="00000000" w:rsidDel="00000000" w:rsidP="00000000" w:rsidRDefault="00000000" w:rsidRPr="00000000" w14:paraId="00000161">
      <w:pPr>
        <w:numPr>
          <w:ilvl w:val="0"/>
          <w:numId w:val="6"/>
        </w:numPr>
        <w:spacing w:after="0" w:before="0" w:line="360" w:lineRule="auto"/>
        <w:ind w:left="1418" w:hanging="709.3385826771655"/>
        <w:jc w:val="both"/>
        <w:rPr/>
      </w:pPr>
      <w:r w:rsidDel="00000000" w:rsidR="00000000" w:rsidRPr="00000000">
        <w:rPr>
          <w:rtl w:val="0"/>
        </w:rPr>
        <w:t xml:space="preserve">календарный год начала обучения;</w:t>
      </w:r>
    </w:p>
    <w:p w:rsidR="00000000" w:rsidDel="00000000" w:rsidP="00000000" w:rsidRDefault="00000000" w:rsidRPr="00000000" w14:paraId="00000162">
      <w:pPr>
        <w:numPr>
          <w:ilvl w:val="0"/>
          <w:numId w:val="6"/>
        </w:numPr>
        <w:spacing w:after="0" w:before="0" w:line="360" w:lineRule="auto"/>
        <w:ind w:left="1418" w:hanging="709.3385826771655"/>
        <w:jc w:val="both"/>
        <w:rPr/>
      </w:pPr>
      <w:r w:rsidDel="00000000" w:rsidR="00000000" w:rsidRPr="00000000">
        <w:rPr>
          <w:rtl w:val="0"/>
        </w:rPr>
        <w:t xml:space="preserve">календарный год завершения обучения;</w:t>
      </w:r>
    </w:p>
    <w:p w:rsidR="00000000" w:rsidDel="00000000" w:rsidP="00000000" w:rsidRDefault="00000000" w:rsidRPr="00000000" w14:paraId="00000163">
      <w:pPr>
        <w:numPr>
          <w:ilvl w:val="0"/>
          <w:numId w:val="6"/>
        </w:numPr>
        <w:spacing w:after="0" w:before="0" w:line="360" w:lineRule="auto"/>
        <w:ind w:left="1418" w:hanging="709.3385826771655"/>
        <w:jc w:val="both"/>
        <w:rPr/>
      </w:pPr>
      <w:r w:rsidDel="00000000" w:rsidR="00000000" w:rsidRPr="00000000">
        <w:rPr>
          <w:rtl w:val="0"/>
        </w:rPr>
        <w:t xml:space="preserve">курс обучения (текущий);</w:t>
      </w:r>
    </w:p>
    <w:p w:rsidR="00000000" w:rsidDel="00000000" w:rsidP="00000000" w:rsidRDefault="00000000" w:rsidRPr="00000000" w14:paraId="00000164">
      <w:pPr>
        <w:numPr>
          <w:ilvl w:val="0"/>
          <w:numId w:val="6"/>
        </w:numPr>
        <w:spacing w:after="0" w:before="0" w:line="360" w:lineRule="auto"/>
        <w:ind w:left="1418" w:hanging="709.3385826771655"/>
        <w:jc w:val="both"/>
        <w:rPr/>
      </w:pPr>
      <w:r w:rsidDel="00000000" w:rsidR="00000000" w:rsidRPr="00000000">
        <w:rPr>
          <w:rtl w:val="0"/>
        </w:rPr>
        <w:t xml:space="preserve">курс обучения (всего).</w:t>
      </w:r>
    </w:p>
    <w:p w:rsidR="00000000" w:rsidDel="00000000" w:rsidP="00000000" w:rsidRDefault="00000000" w:rsidRPr="00000000" w14:paraId="00000165">
      <w:pPr>
        <w:spacing w:after="0" w:before="0" w:line="360" w:lineRule="auto"/>
        <w:ind w:left="1418" w:hanging="709.338582677165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заполнения информации пользователю необходимо нажать на кнопку «Создать». Учебная группа будет создана и отобразится в списке </w:t>
        <w:br w:type="textWrapping"/>
        <w:t xml:space="preserve">(Рис. 36). </w:t>
      </w:r>
    </w:p>
    <w:p w:rsidR="00000000" w:rsidDel="00000000" w:rsidP="00000000" w:rsidRDefault="00000000" w:rsidRPr="00000000" w14:paraId="00000167">
      <w:pPr>
        <w:spacing w:after="0" w:before="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after="0" w:before="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416300"/>
            <wp:effectExtent b="12700" l="12700" r="12700" t="12700"/>
            <wp:docPr id="548" name="image122.png"/>
            <a:graphic>
              <a:graphicData uri="http://schemas.openxmlformats.org/drawingml/2006/picture">
                <pic:pic>
                  <pic:nvPicPr>
                    <pic:cNvPr id="0" name="image122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16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36. Список учебных групп </w:t>
      </w:r>
    </w:p>
    <w:p w:rsidR="00000000" w:rsidDel="00000000" w:rsidP="00000000" w:rsidRDefault="00000000" w:rsidRPr="00000000" w14:paraId="0000016A">
      <w:pPr>
        <w:spacing w:after="0" w:before="0" w:line="36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Чтобы добавить участников в группу, необходимо нажать на наименование группы, в которую пользователь собирается добавить участников. Если группа не пустая, то справа отобразится список участников (Рис. 37).</w:t>
      </w:r>
    </w:p>
    <w:p w:rsidR="00000000" w:rsidDel="00000000" w:rsidP="00000000" w:rsidRDefault="00000000" w:rsidRPr="00000000" w14:paraId="0000016C">
      <w:pPr>
        <w:spacing w:after="0" w:before="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after="0" w:before="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416300"/>
            <wp:effectExtent b="12700" l="12700" r="12700" t="12700"/>
            <wp:docPr id="549" name="image125.png"/>
            <a:graphic>
              <a:graphicData uri="http://schemas.openxmlformats.org/drawingml/2006/picture">
                <pic:pic>
                  <pic:nvPicPr>
                    <pic:cNvPr id="0" name="image125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16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37. Учебная группа с участниками</w:t>
      </w:r>
    </w:p>
    <w:p w:rsidR="00000000" w:rsidDel="00000000" w:rsidP="00000000" w:rsidRDefault="00000000" w:rsidRPr="00000000" w14:paraId="0000016F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Если учебная группа пустая, то необходимо выполнить добавление участников в группу. </w:t>
      </w:r>
    </w:p>
    <w:p w:rsidR="00000000" w:rsidDel="00000000" w:rsidP="00000000" w:rsidRDefault="00000000" w:rsidRPr="00000000" w14:paraId="00000170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Это можно сделать двумя способами:</w:t>
      </w:r>
    </w:p>
    <w:p w:rsidR="00000000" w:rsidDel="00000000" w:rsidP="00000000" w:rsidRDefault="00000000" w:rsidRPr="00000000" w14:paraId="00000171">
      <w:pPr>
        <w:numPr>
          <w:ilvl w:val="0"/>
          <w:numId w:val="12"/>
        </w:numPr>
        <w:spacing w:after="0" w:before="0" w:line="360" w:lineRule="auto"/>
        <w:ind w:left="1418" w:hanging="709.3385826771655"/>
        <w:jc w:val="both"/>
        <w:rPr/>
      </w:pPr>
      <w:r w:rsidDel="00000000" w:rsidR="00000000" w:rsidRPr="00000000">
        <w:rPr>
          <w:rtl w:val="0"/>
        </w:rPr>
        <w:t xml:space="preserve">по одному участнику, используя поиск в ЦП WSR (в случае, если участники уже присутствуют на Цифровой платформе WSR); </w:t>
      </w:r>
    </w:p>
    <w:p w:rsidR="00000000" w:rsidDel="00000000" w:rsidP="00000000" w:rsidRDefault="00000000" w:rsidRPr="00000000" w14:paraId="00000172">
      <w:pPr>
        <w:numPr>
          <w:ilvl w:val="0"/>
          <w:numId w:val="12"/>
        </w:numPr>
        <w:spacing w:after="0" w:before="0" w:line="360" w:lineRule="auto"/>
        <w:ind w:left="1418" w:hanging="709.3385826771655"/>
        <w:jc w:val="both"/>
        <w:rPr/>
      </w:pPr>
      <w:r w:rsidDel="00000000" w:rsidR="00000000" w:rsidRPr="00000000">
        <w:rPr>
          <w:rtl w:val="0"/>
        </w:rPr>
        <w:t xml:space="preserve">списком, в формате файла XLSX.</w:t>
      </w:r>
    </w:p>
    <w:p w:rsidR="00000000" w:rsidDel="00000000" w:rsidP="00000000" w:rsidRDefault="00000000" w:rsidRPr="00000000" w14:paraId="00000173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spacing w:after="0" w:before="0" w:line="360" w:lineRule="auto"/>
        <w:ind w:firstLine="708.6614173228347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Обратите внимание, что если почтовый ящик у пользователя был создан новый (специально для регистрации в ЦП WSR), необходимо в него зайти и отправить любое письмо. Иначе почтовый ящик может быть добавлен в черный список почтового сервера, не сможет принимать почту, а пользователь не получит письмо с кодом подтверждения. Так может работать защита от спама в Mail.ru и Яндекс Почте.</w:t>
      </w:r>
    </w:p>
    <w:p w:rsidR="00000000" w:rsidDel="00000000" w:rsidP="00000000" w:rsidRDefault="00000000" w:rsidRPr="00000000" w14:paraId="00000175">
      <w:pPr>
        <w:spacing w:after="0" w:before="0" w:line="360" w:lineRule="auto"/>
        <w:ind w:firstLine="708.6614173228347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Скачать пример файла для заполнения можно при переходе в группу</w:t>
        <w:br w:type="textWrapping"/>
        <w:t xml:space="preserve">(Рис. 38). </w:t>
      </w:r>
    </w:p>
    <w:p w:rsidR="00000000" w:rsidDel="00000000" w:rsidP="00000000" w:rsidRDefault="00000000" w:rsidRPr="00000000" w14:paraId="00000177">
      <w:pPr>
        <w:spacing w:after="0" w:before="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spacing w:after="0" w:before="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416300"/>
            <wp:effectExtent b="12700" l="12700" r="12700" t="12700"/>
            <wp:docPr id="550" name="image123.png"/>
            <a:graphic>
              <a:graphicData uri="http://schemas.openxmlformats.org/drawingml/2006/picture">
                <pic:pic>
                  <pic:nvPicPr>
                    <pic:cNvPr id="0" name="image123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16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38. Скачать и загрузить файл с участниками</w:t>
      </w:r>
    </w:p>
    <w:p w:rsidR="00000000" w:rsidDel="00000000" w:rsidP="00000000" w:rsidRDefault="00000000" w:rsidRPr="00000000" w14:paraId="0000017A">
      <w:pPr>
        <w:spacing w:after="0" w:before="0" w:line="36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скачивания файла пользователь заполняет файл на своем персональном компьютере и обратно загружает файл в систему (Рис. 39).</w:t>
      </w:r>
    </w:p>
    <w:tbl>
      <w:tblPr>
        <w:tblStyle w:val="Table2"/>
        <w:tblW w:w="9029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C">
            <w:pPr>
              <w:spacing w:after="0" w:before="0" w:line="360" w:lineRule="auto"/>
              <w:ind w:firstLine="708.6614173228347"/>
              <w:jc w:val="both"/>
              <w:rPr/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Внимание!</w:t>
            </w:r>
            <w:r w:rsidDel="00000000" w:rsidR="00000000" w:rsidRPr="00000000">
              <w:rPr>
                <w:rtl w:val="0"/>
              </w:rPr>
              <w:t xml:space="preserve"> Важно строго соблюдать формат загружаемого файла </w:t>
            </w:r>
          </w:p>
          <w:p w:rsidR="00000000" w:rsidDel="00000000" w:rsidP="00000000" w:rsidRDefault="00000000" w:rsidRPr="00000000" w14:paraId="0000017D">
            <w:pPr>
              <w:spacing w:after="0" w:before="0" w:line="360" w:lineRule="auto"/>
              <w:ind w:firstLine="708.6614173228347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В случае несоблюдения формата файла, система сообщит об ошибке.</w:t>
            </w:r>
          </w:p>
        </w:tc>
      </w:tr>
    </w:tbl>
    <w:p w:rsidR="00000000" w:rsidDel="00000000" w:rsidP="00000000" w:rsidRDefault="00000000" w:rsidRPr="00000000" w14:paraId="0000017E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spacing w:after="0" w:before="0" w:line="24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686425" cy="1219200"/>
            <wp:effectExtent b="12700" l="12700" r="12700" t="12700"/>
            <wp:docPr id="512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58"/>
                    <a:srcRect b="0" l="83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2192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39. Структура xlsx-файла для загрузки участников учебной группы</w:t>
      </w:r>
    </w:p>
    <w:p w:rsidR="00000000" w:rsidDel="00000000" w:rsidP="00000000" w:rsidRDefault="00000000" w:rsidRPr="00000000" w14:paraId="00000181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Чтобы удалить участника из учебной группы, необходимо нажать кнопку в “Открепить от уч. группы” в поле участника (Рис.40):</w:t>
      </w:r>
    </w:p>
    <w:p w:rsidR="00000000" w:rsidDel="00000000" w:rsidP="00000000" w:rsidRDefault="00000000" w:rsidRPr="00000000" w14:paraId="00000182">
      <w:pPr>
        <w:spacing w:after="0" w:before="0" w:line="36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416300"/>
            <wp:effectExtent b="12700" l="12700" r="12700" t="12700"/>
            <wp:docPr id="514" name="image91.png"/>
            <a:graphic>
              <a:graphicData uri="http://schemas.openxmlformats.org/drawingml/2006/picture">
                <pic:pic>
                  <pic:nvPicPr>
                    <pic:cNvPr id="0" name="image91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16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40. Кнопка “Открепить от уч. группы”</w:t>
      </w:r>
    </w:p>
    <w:p w:rsidR="00000000" w:rsidDel="00000000" w:rsidP="00000000" w:rsidRDefault="00000000" w:rsidRPr="00000000" w14:paraId="00000184">
      <w:pPr>
        <w:pStyle w:val="Heading3"/>
        <w:keepNext w:val="1"/>
        <w:keepLines w:val="1"/>
        <w:ind w:firstLine="708.6614173228347"/>
        <w:rPr>
          <w:b w:val="1"/>
        </w:rPr>
      </w:pPr>
      <w:bookmarkStart w:colFirst="0" w:colLast="0" w:name="_heading=h.r1vnd82xkbnl" w:id="16"/>
      <w:bookmarkEnd w:id="16"/>
      <w:r w:rsidDel="00000000" w:rsidR="00000000" w:rsidRPr="00000000">
        <w:rPr>
          <w:b w:val="1"/>
          <w:rtl w:val="0"/>
        </w:rPr>
        <w:t xml:space="preserve">4.5.1 Запрет удаления учебных групп и участников из учебной группы</w:t>
      </w:r>
    </w:p>
    <w:p w:rsidR="00000000" w:rsidDel="00000000" w:rsidP="00000000" w:rsidRDefault="00000000" w:rsidRPr="00000000" w14:paraId="00000185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удаления учебной группы Куратору ОО/ Координатору УО необходимо перейти в раздел «Образовательные организации».</w:t>
      </w:r>
    </w:p>
    <w:p w:rsidR="00000000" w:rsidDel="00000000" w:rsidP="00000000" w:rsidRDefault="00000000" w:rsidRPr="00000000" w14:paraId="00000186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Далее, находясь на данной странице, необходимо выбрать из перечня ОО ту, где следует удалить учебную группу. Выбор ОО доступен с помощью поиска по названию в поле «Поиск ОО», а также с помощью фильтров по:</w:t>
      </w:r>
    </w:p>
    <w:p w:rsidR="00000000" w:rsidDel="00000000" w:rsidP="00000000" w:rsidRDefault="00000000" w:rsidRPr="00000000" w14:paraId="00000187">
      <w:pPr>
        <w:numPr>
          <w:ilvl w:val="0"/>
          <w:numId w:val="20"/>
        </w:numPr>
        <w:spacing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региону;</w:t>
      </w:r>
    </w:p>
    <w:p w:rsidR="00000000" w:rsidDel="00000000" w:rsidP="00000000" w:rsidRDefault="00000000" w:rsidRPr="00000000" w14:paraId="00000188">
      <w:pPr>
        <w:numPr>
          <w:ilvl w:val="0"/>
          <w:numId w:val="20"/>
        </w:numPr>
        <w:spacing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населенному пункту.</w:t>
      </w:r>
    </w:p>
    <w:p w:rsidR="00000000" w:rsidDel="00000000" w:rsidP="00000000" w:rsidRDefault="00000000" w:rsidRPr="00000000" w14:paraId="00000189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выбора ОО следует нажать на название образовательной организации, отобразится страница с перечнем ранее добавленных учебных групп для ОО.</w:t>
      </w:r>
    </w:p>
    <w:p w:rsidR="00000000" w:rsidDel="00000000" w:rsidP="00000000" w:rsidRDefault="00000000" w:rsidRPr="00000000" w14:paraId="0000018A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В системе предоставлена возможность удалять учебные группы, которые:</w:t>
      </w:r>
    </w:p>
    <w:p w:rsidR="00000000" w:rsidDel="00000000" w:rsidP="00000000" w:rsidRDefault="00000000" w:rsidRPr="00000000" w14:paraId="0000018B">
      <w:pPr>
        <w:numPr>
          <w:ilvl w:val="0"/>
          <w:numId w:val="53"/>
        </w:numPr>
        <w:spacing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не привязаны ни к одной заявке или ДЭ;</w:t>
      </w:r>
    </w:p>
    <w:p w:rsidR="00000000" w:rsidDel="00000000" w:rsidP="00000000" w:rsidRDefault="00000000" w:rsidRPr="00000000" w14:paraId="0000018C">
      <w:pPr>
        <w:numPr>
          <w:ilvl w:val="0"/>
          <w:numId w:val="53"/>
        </w:numPr>
        <w:spacing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не содержат добавленных в экзамен участников.</w:t>
      </w:r>
    </w:p>
    <w:p w:rsidR="00000000" w:rsidDel="00000000" w:rsidP="00000000" w:rsidRDefault="00000000" w:rsidRPr="00000000" w14:paraId="0000018D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Если эти условия соблюдены, то для удаления группы следует нажать кнопку «Удалить», расположенную возле наименования учебной группы. </w:t>
      </w:r>
    </w:p>
    <w:p w:rsidR="00000000" w:rsidDel="00000000" w:rsidP="00000000" w:rsidRDefault="00000000" w:rsidRPr="00000000" w14:paraId="0000018E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Если условия не соблюдены, то система оповестит об этом, при попытке удалить учебную группу.</w:t>
      </w:r>
    </w:p>
    <w:p w:rsidR="00000000" w:rsidDel="00000000" w:rsidP="00000000" w:rsidRDefault="00000000" w:rsidRPr="00000000" w14:paraId="0000018F">
      <w:pPr>
        <w:spacing w:line="360" w:lineRule="auto"/>
        <w:jc w:val="center"/>
        <w:rPr/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3819525" cy="1775954"/>
            <wp:effectExtent b="12700" l="12700" r="12700" t="12700"/>
            <wp:docPr id="515" name="image89.jpg"/>
            <a:graphic>
              <a:graphicData uri="http://schemas.openxmlformats.org/drawingml/2006/picture">
                <pic:pic>
                  <pic:nvPicPr>
                    <pic:cNvPr id="0" name="image89.jpg"/>
                    <pic:cNvPicPr preferRelativeResize="0"/>
                  </pic:nvPicPr>
                  <pic:blipFill>
                    <a:blip r:embed="rId60"/>
                    <a:srcRect b="2248" l="1968" r="1171" t="3803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775954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ab/>
        <w:t xml:space="preserve">Для удаления участника из учебной группы также должны быть выполнены следующие условия:</w:t>
      </w:r>
    </w:p>
    <w:p w:rsidR="00000000" w:rsidDel="00000000" w:rsidP="00000000" w:rsidRDefault="00000000" w:rsidRPr="00000000" w14:paraId="00000191">
      <w:pPr>
        <w:numPr>
          <w:ilvl w:val="0"/>
          <w:numId w:val="34"/>
        </w:numPr>
        <w:spacing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участник не добавлен в экзамен;</w:t>
      </w:r>
    </w:p>
    <w:p w:rsidR="00000000" w:rsidDel="00000000" w:rsidP="00000000" w:rsidRDefault="00000000" w:rsidRPr="00000000" w14:paraId="00000192">
      <w:pPr>
        <w:numPr>
          <w:ilvl w:val="0"/>
          <w:numId w:val="34"/>
        </w:numPr>
        <w:spacing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участник не имеет статуса «Присутствует» в экзамене и не присутствует на экзамене со статусом «Завершен». </w:t>
      </w:r>
    </w:p>
    <w:p w:rsidR="00000000" w:rsidDel="00000000" w:rsidP="00000000" w:rsidRDefault="00000000" w:rsidRPr="00000000" w14:paraId="00000193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Если все условия выполнены, то удаление пройдет успешно. Для этого необходимо выбрать учебную группу и нажать кнопку «Открепить от уч. группы».</w:t>
      </w:r>
    </w:p>
    <w:p w:rsidR="00000000" w:rsidDel="00000000" w:rsidP="00000000" w:rsidRDefault="00000000" w:rsidRPr="00000000" w14:paraId="00000194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Чтобы удалить учебную группу, необходимо нажать кнопку удаления учебной группы (Рис.41):</w:t>
      </w:r>
    </w:p>
    <w:p w:rsidR="00000000" w:rsidDel="00000000" w:rsidP="00000000" w:rsidRDefault="00000000" w:rsidRPr="00000000" w14:paraId="00000195">
      <w:pPr>
        <w:spacing w:after="0" w:before="0" w:line="36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416550" cy="3230135"/>
            <wp:effectExtent b="12700" l="12700" r="12700" t="12700"/>
            <wp:docPr id="516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323013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41. Кнопка удаления учебной группы</w:t>
      </w:r>
    </w:p>
    <w:p w:rsidR="00000000" w:rsidDel="00000000" w:rsidP="00000000" w:rsidRDefault="00000000" w:rsidRPr="00000000" w14:paraId="00000197">
      <w:pPr>
        <w:pStyle w:val="Heading2"/>
        <w:keepNext w:val="1"/>
        <w:keepLines w:val="1"/>
        <w:spacing w:line="360" w:lineRule="auto"/>
        <w:ind w:firstLine="708.6614173228347"/>
        <w:jc w:val="both"/>
        <w:rPr>
          <w:b w:val="1"/>
          <w:vertAlign w:val="baseline"/>
        </w:rPr>
      </w:pPr>
      <w:bookmarkStart w:colFirst="0" w:colLast="0" w:name="_heading=h.3wk028b7o6fy" w:id="17"/>
      <w:bookmarkEnd w:id="17"/>
      <w:r w:rsidDel="00000000" w:rsidR="00000000" w:rsidRPr="00000000">
        <w:rPr>
          <w:b w:val="1"/>
          <w:vertAlign w:val="baseline"/>
          <w:rtl w:val="0"/>
        </w:rPr>
        <w:t xml:space="preserve">4.</w:t>
      </w:r>
      <w:r w:rsidDel="00000000" w:rsidR="00000000" w:rsidRPr="00000000">
        <w:rPr>
          <w:b w:val="1"/>
          <w:rtl w:val="0"/>
        </w:rPr>
        <w:t xml:space="preserve">6</w:t>
      </w:r>
      <w:r w:rsidDel="00000000" w:rsidR="00000000" w:rsidRPr="00000000">
        <w:rPr>
          <w:b w:val="1"/>
          <w:vertAlign w:val="baseline"/>
          <w:rtl w:val="0"/>
        </w:rPr>
        <w:t xml:space="preserve">. Изменение адреса эл. почты и ФИО участника</w:t>
      </w:r>
    </w:p>
    <w:p w:rsidR="00000000" w:rsidDel="00000000" w:rsidP="00000000" w:rsidRDefault="00000000" w:rsidRPr="00000000" w14:paraId="00000198">
      <w:pPr>
        <w:pStyle w:val="Heading3"/>
        <w:keepNext w:val="1"/>
        <w:keepLines w:val="1"/>
        <w:ind w:firstLine="708.6614173228347"/>
        <w:rPr>
          <w:b w:val="1"/>
          <w:color w:val="000000"/>
          <w:vertAlign w:val="baseline"/>
        </w:rPr>
      </w:pPr>
      <w:bookmarkStart w:colFirst="0" w:colLast="0" w:name="_heading=h.mnqlorq4ykd9" w:id="18"/>
      <w:bookmarkEnd w:id="18"/>
      <w:r w:rsidDel="00000000" w:rsidR="00000000" w:rsidRPr="00000000">
        <w:rPr>
          <w:b w:val="1"/>
          <w:color w:val="000000"/>
          <w:vertAlign w:val="baseline"/>
          <w:rtl w:val="0"/>
        </w:rPr>
        <w:t xml:space="preserve">4.</w:t>
      </w:r>
      <w:r w:rsidDel="00000000" w:rsidR="00000000" w:rsidRPr="00000000">
        <w:rPr>
          <w:b w:val="1"/>
          <w:color w:val="000000"/>
          <w:rtl w:val="0"/>
        </w:rPr>
        <w:t xml:space="preserve">6</w:t>
      </w:r>
      <w:r w:rsidDel="00000000" w:rsidR="00000000" w:rsidRPr="00000000">
        <w:rPr>
          <w:b w:val="1"/>
          <w:color w:val="000000"/>
          <w:vertAlign w:val="baseline"/>
          <w:rtl w:val="0"/>
        </w:rPr>
        <w:t xml:space="preserve">.1 Корректировка адреса эл. почты</w:t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Участник (или другой пользователь может изменить свою почту на странице смены пароля: </w:t>
      </w:r>
      <w:hyperlink r:id="rId6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https://profile-v2.dp.worldskills.ru/account/email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Если у участника нет доступа в </w:t>
      </w:r>
      <w:r w:rsidDel="00000000" w:rsidR="00000000" w:rsidRPr="00000000">
        <w:rPr>
          <w:rtl w:val="0"/>
        </w:rPr>
        <w:t xml:space="preserve">ЦП WSR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(указан неверный </w:t>
      </w:r>
      <w:r w:rsidDel="00000000" w:rsidR="00000000" w:rsidRPr="00000000">
        <w:rPr>
          <w:rtl w:val="0"/>
        </w:rPr>
        <w:t xml:space="preserve">адрес эл. почты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)  можно изменить через замену участника на нового с новой электронной почтой. Для этого пользователю с ролью Куратор ОО, </w:t>
      </w:r>
      <w:r w:rsidDel="00000000" w:rsidR="00000000" w:rsidRPr="00000000">
        <w:rPr>
          <w:rtl w:val="0"/>
        </w:rPr>
        <w:t xml:space="preserve">Координатор УО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ВУЗ надо открепить участника от экзаменационной группы (</w:t>
      </w:r>
      <w:r w:rsidDel="00000000" w:rsidR="00000000" w:rsidRPr="00000000">
        <w:rPr>
          <w:rtl w:val="0"/>
        </w:rPr>
        <w:t xml:space="preserve">Р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ис. </w:t>
      </w:r>
      <w:r w:rsidDel="00000000" w:rsidR="00000000" w:rsidRPr="00000000">
        <w:rPr>
          <w:rtl w:val="0"/>
        </w:rPr>
        <w:t xml:space="preserve">42)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а после открепить от учебной группы (</w:t>
      </w:r>
      <w:r w:rsidDel="00000000" w:rsidR="00000000" w:rsidRPr="00000000">
        <w:rPr>
          <w:rtl w:val="0"/>
        </w:rPr>
        <w:t xml:space="preserve">Р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ис. </w:t>
      </w:r>
      <w:r w:rsidDel="00000000" w:rsidR="00000000" w:rsidRPr="00000000">
        <w:rPr>
          <w:rtl w:val="0"/>
        </w:rPr>
        <w:t xml:space="preserve">43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). Если экзамен новый или подтвержден УО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то это можно сделать, нажав у выбранного участника кнопку "Убрать". Нельзя открепить участника от учебной группы, прежде не открепив его от экзаменационной группы. </w:t>
      </w:r>
    </w:p>
    <w:p w:rsidR="00000000" w:rsidDel="00000000" w:rsidP="00000000" w:rsidRDefault="00000000" w:rsidRPr="00000000" w14:paraId="0000019B">
      <w:pPr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1320800"/>
            <wp:effectExtent b="12700" l="12700" r="12700" t="12700"/>
            <wp:docPr id="518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20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42 Открепление участника от экзаменационной группы</w:t>
      </w:r>
    </w:p>
    <w:p w:rsidR="00000000" w:rsidDel="00000000" w:rsidP="00000000" w:rsidRDefault="00000000" w:rsidRPr="00000000" w14:paraId="0000019D">
      <w:pPr>
        <w:ind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ind w:firstLine="0"/>
        <w:jc w:val="center"/>
        <w:rPr>
          <w:color w:val="212529"/>
          <w:highlight w:val="white"/>
        </w:rPr>
      </w:pPr>
      <w:r w:rsidDel="00000000" w:rsidR="00000000" w:rsidRPr="00000000">
        <w:rPr>
          <w:color w:val="212529"/>
          <w:highlight w:val="white"/>
        </w:rPr>
        <w:drawing>
          <wp:inline distB="114300" distT="114300" distL="114300" distR="114300">
            <wp:extent cx="5721134" cy="1927225"/>
            <wp:effectExtent b="12700" l="12700" r="12700" t="12700"/>
            <wp:docPr id="519" name="image107.png"/>
            <a:graphic>
              <a:graphicData uri="http://schemas.openxmlformats.org/drawingml/2006/picture">
                <pic:pic>
                  <pic:nvPicPr>
                    <pic:cNvPr id="0" name="image107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1134" cy="192722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jc w:val="center"/>
        <w:rPr>
          <w:color w:val="212529"/>
          <w:highlight w:val="white"/>
        </w:rPr>
      </w:pPr>
      <w:r w:rsidDel="00000000" w:rsidR="00000000" w:rsidRPr="00000000">
        <w:rPr>
          <w:sz w:val="20"/>
          <w:szCs w:val="20"/>
          <w:rtl w:val="0"/>
        </w:rPr>
        <w:t xml:space="preserve">Рис. 43 Открепление участника от учебной группы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чего можно загрузить участника с правильным адресом эл. почты через механизм загрузки XLSX файла и вновь назначить его на нужный демонстрационный экзамен в соответствующую экзаменационную группу.</w:t>
      </w:r>
    </w:p>
    <w:p w:rsidR="00000000" w:rsidDel="00000000" w:rsidP="00000000" w:rsidRDefault="00000000" w:rsidRPr="00000000" w14:paraId="000001A1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При попытке открепить участника от учебной группы, прежде не открепив его от экзаменационной выведется сообщение об ошибке (Рис. 44).</w:t>
      </w:r>
    </w:p>
    <w:p w:rsidR="00000000" w:rsidDel="00000000" w:rsidP="00000000" w:rsidRDefault="00000000" w:rsidRPr="00000000" w14:paraId="000001A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Roboto" w:cs="Roboto" w:eastAsia="Roboto" w:hAnsi="Roboto"/>
          <w:b w:val="0"/>
          <w:i w:val="0"/>
          <w:smallCaps w:val="0"/>
          <w:strike w:val="0"/>
          <w:color w:val="212529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7tl296r1mtca" w:id="19"/>
      <w:bookmarkEnd w:id="19"/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3514562" cy="1867366"/>
            <wp:effectExtent b="12700" l="12700" r="12700" t="12700"/>
            <wp:docPr id="520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4562" cy="1867366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44 Открепление участника от учебной группы</w:t>
      </w:r>
    </w:p>
    <w:p w:rsidR="00000000" w:rsidDel="00000000" w:rsidP="00000000" w:rsidRDefault="00000000" w:rsidRPr="00000000" w14:paraId="000001A4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Если экзамен подтвержден Главным экспертом или у участника есть результаты, изменить ФИО можно только через обращение от Координатора УО в техническую поддержку (</w:t>
      </w:r>
      <w:hyperlink r:id="rId66">
        <w:r w:rsidDel="00000000" w:rsidR="00000000" w:rsidRPr="00000000">
          <w:rPr>
            <w:color w:val="1155cc"/>
            <w:u w:val="single"/>
            <w:rtl w:val="0"/>
          </w:rPr>
          <w:t xml:space="preserve">de@worldskills.ru</w:t>
        </w:r>
      </w:hyperlink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1A6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pStyle w:val="Heading3"/>
        <w:ind w:firstLine="708.6614173228347"/>
        <w:rPr>
          <w:b w:val="1"/>
          <w:color w:val="000000"/>
          <w:vertAlign w:val="baseline"/>
        </w:rPr>
      </w:pPr>
      <w:bookmarkStart w:colFirst="0" w:colLast="0" w:name="_heading=h.t8zc987u4zw2" w:id="20"/>
      <w:bookmarkEnd w:id="20"/>
      <w:r w:rsidDel="00000000" w:rsidR="00000000" w:rsidRPr="00000000">
        <w:rPr>
          <w:b w:val="1"/>
          <w:color w:val="000000"/>
          <w:vertAlign w:val="baseline"/>
          <w:rtl w:val="0"/>
        </w:rPr>
        <w:t xml:space="preserve">4.</w:t>
      </w:r>
      <w:r w:rsidDel="00000000" w:rsidR="00000000" w:rsidRPr="00000000">
        <w:rPr>
          <w:b w:val="1"/>
          <w:color w:val="000000"/>
          <w:rtl w:val="0"/>
        </w:rPr>
        <w:t xml:space="preserve">6</w:t>
      </w:r>
      <w:r w:rsidDel="00000000" w:rsidR="00000000" w:rsidRPr="00000000">
        <w:rPr>
          <w:b w:val="1"/>
          <w:color w:val="000000"/>
          <w:vertAlign w:val="baseline"/>
          <w:rtl w:val="0"/>
        </w:rPr>
        <w:t xml:space="preserve">.2 Корректировка фамилии, имени, отчества</w:t>
      </w:r>
    </w:p>
    <w:p w:rsidR="00000000" w:rsidDel="00000000" w:rsidP="00000000" w:rsidRDefault="00000000" w:rsidRPr="00000000" w14:paraId="000001A8">
      <w:pPr>
        <w:jc w:val="left"/>
        <w:rPr>
          <w:b w:val="1"/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spacing w:line="360" w:lineRule="auto"/>
        <w:ind w:firstLine="720"/>
        <w:jc w:val="both"/>
        <w:rPr>
          <w:color w:val="212529"/>
        </w:rPr>
      </w:pPr>
      <w:r w:rsidDel="00000000" w:rsidR="00000000" w:rsidRPr="00000000">
        <w:rPr>
          <w:color w:val="212529"/>
          <w:rtl w:val="0"/>
        </w:rPr>
        <w:t xml:space="preserve">П</w:t>
      </w:r>
      <w:r w:rsidDel="00000000" w:rsidR="00000000" w:rsidRPr="00000000">
        <w:rPr>
          <w:color w:val="212529"/>
          <w:sz w:val="24"/>
          <w:szCs w:val="24"/>
          <w:rtl w:val="0"/>
        </w:rPr>
        <w:t xml:space="preserve">ользователь Цифровой платформы WSR может менять ФИО и дату рождения самостоятельно без обращения в службу технической поддержки на странице </w:t>
      </w:r>
      <w:hyperlink r:id="rId67">
        <w:r w:rsidDel="00000000" w:rsidR="00000000" w:rsidRPr="00000000">
          <w:rPr>
            <w:color w:val="007bff"/>
            <w:sz w:val="24"/>
            <w:szCs w:val="24"/>
            <w:rtl w:val="0"/>
          </w:rPr>
          <w:t xml:space="preserve">https://profile-v2.dp.worldskills.ru/account/personal</w:t>
        </w:r>
      </w:hyperlink>
      <w:r w:rsidDel="00000000" w:rsidR="00000000" w:rsidRPr="00000000">
        <w:rPr>
          <w:color w:val="212529"/>
          <w:sz w:val="24"/>
          <w:szCs w:val="24"/>
          <w:rtl w:val="0"/>
        </w:rPr>
        <w:t xml:space="preserve"> (до подтверждения ДЭ </w:t>
      </w:r>
      <w:r w:rsidDel="00000000" w:rsidR="00000000" w:rsidRPr="00000000">
        <w:rPr>
          <w:color w:val="212529"/>
          <w:rtl w:val="0"/>
        </w:rPr>
        <w:t xml:space="preserve">Г</w:t>
      </w:r>
      <w:r w:rsidDel="00000000" w:rsidR="00000000" w:rsidRPr="00000000">
        <w:rPr>
          <w:color w:val="212529"/>
          <w:sz w:val="24"/>
          <w:szCs w:val="24"/>
          <w:rtl w:val="0"/>
        </w:rPr>
        <w:t xml:space="preserve">лавным экспертом)</w:t>
      </w:r>
      <w:r w:rsidDel="00000000" w:rsidR="00000000" w:rsidRPr="00000000">
        <w:rPr>
          <w:color w:val="212529"/>
          <w:rtl w:val="0"/>
        </w:rPr>
        <w:t xml:space="preserve"> (Рис. 45).</w:t>
      </w:r>
    </w:p>
    <w:p w:rsidR="00000000" w:rsidDel="00000000" w:rsidP="00000000" w:rsidRDefault="00000000" w:rsidRPr="00000000" w14:paraId="000001AA">
      <w:pPr>
        <w:spacing w:line="360" w:lineRule="auto"/>
        <w:ind w:firstLine="720"/>
        <w:jc w:val="both"/>
        <w:rPr>
          <w:color w:val="212529"/>
        </w:rPr>
      </w:pPr>
      <w:r w:rsidDel="00000000" w:rsidR="00000000" w:rsidRPr="00000000">
        <w:rPr>
          <w:color w:val="212529"/>
          <w:sz w:val="24"/>
          <w:szCs w:val="24"/>
          <w:rtl w:val="0"/>
        </w:rPr>
        <w:t xml:space="preserve">После подтверждения присутствия участника в день С-1 на экзамене или дальнейшую смену статуса на “Сдавал” пользователь сможет </w:t>
      </w:r>
      <w:r w:rsidDel="00000000" w:rsidR="00000000" w:rsidRPr="00000000">
        <w:rPr>
          <w:color w:val="212529"/>
          <w:rtl w:val="0"/>
        </w:rPr>
        <w:t xml:space="preserve">изменить ФИО </w:t>
      </w:r>
      <w:r w:rsidDel="00000000" w:rsidR="00000000" w:rsidRPr="00000000">
        <w:rPr>
          <w:color w:val="212529"/>
          <w:sz w:val="24"/>
          <w:szCs w:val="24"/>
          <w:rtl w:val="0"/>
        </w:rPr>
        <w:t xml:space="preserve">только через обращение в техническую поддержку</w:t>
      </w:r>
      <w:r w:rsidDel="00000000" w:rsidR="00000000" w:rsidRPr="00000000">
        <w:rPr>
          <w:color w:val="212529"/>
          <w:rtl w:val="0"/>
        </w:rPr>
        <w:t xml:space="preserve">.</w:t>
      </w:r>
    </w:p>
    <w:p w:rsidR="00000000" w:rsidDel="00000000" w:rsidP="00000000" w:rsidRDefault="00000000" w:rsidRPr="00000000" w14:paraId="000001AB">
      <w:pPr>
        <w:ind w:firstLine="0"/>
        <w:jc w:val="center"/>
        <w:rPr>
          <w:color w:val="212529"/>
        </w:rPr>
      </w:pPr>
      <w:r w:rsidDel="00000000" w:rsidR="00000000" w:rsidRPr="00000000">
        <w:rPr>
          <w:color w:val="212529"/>
        </w:rPr>
        <w:drawing>
          <wp:inline distB="114300" distT="114300" distL="114300" distR="114300">
            <wp:extent cx="4279737" cy="1948300"/>
            <wp:effectExtent b="12700" l="12700" r="12700" t="12700"/>
            <wp:docPr id="521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9737" cy="1948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jc w:val="center"/>
        <w:rPr>
          <w:color w:val="212529"/>
        </w:rPr>
      </w:pPr>
      <w:r w:rsidDel="00000000" w:rsidR="00000000" w:rsidRPr="00000000">
        <w:rPr>
          <w:sz w:val="20"/>
          <w:szCs w:val="20"/>
          <w:rtl w:val="0"/>
        </w:rPr>
        <w:t xml:space="preserve">Рис. 45 Корректировка ФИО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spacing w:after="0" w:before="0" w:lineRule="auto"/>
        <w:ind w:firstLine="708.6614173228347"/>
        <w:rPr/>
      </w:pPr>
      <w:r w:rsidDel="00000000" w:rsidR="00000000" w:rsidRPr="00000000">
        <w:rPr>
          <w:rtl w:val="0"/>
        </w:rPr>
        <w:t xml:space="preserve">После подтверждения участника на демонстрационном экзамене смена ФИО и даты рождения блокируется (Рис. 46,47).</w:t>
      </w:r>
    </w:p>
    <w:p w:rsidR="00000000" w:rsidDel="00000000" w:rsidP="00000000" w:rsidRDefault="00000000" w:rsidRPr="00000000" w14:paraId="000001AE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Roboto" w:cs="Roboto" w:eastAsia="Roboto" w:hAnsi="Roboto"/>
          <w:b w:val="0"/>
          <w:i w:val="0"/>
          <w:smallCaps w:val="0"/>
          <w:strike w:val="0"/>
          <w:color w:val="212529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v3vulfb0gj30" w:id="21"/>
      <w:bookmarkEnd w:id="21"/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212529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5731200" cy="1244600"/>
            <wp:effectExtent b="12700" l="12700" r="12700" t="12700"/>
            <wp:docPr id="522" name="image93.png"/>
            <a:graphic>
              <a:graphicData uri="http://schemas.openxmlformats.org/drawingml/2006/picture">
                <pic:pic>
                  <pic:nvPicPr>
                    <pic:cNvPr id="0" name="image93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44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46 Участник подтвержден на ДЭ</w:t>
      </w:r>
    </w:p>
    <w:p w:rsidR="00000000" w:rsidDel="00000000" w:rsidP="00000000" w:rsidRDefault="00000000" w:rsidRPr="00000000" w14:paraId="000001B0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yi16tku91eu7" w:id="22"/>
      <w:bookmarkEnd w:id="22"/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5731200" cy="2565400"/>
            <wp:effectExtent b="12700" l="12700" r="12700" t="12700"/>
            <wp:docPr id="523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65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47 Корректировка ФИО заблокирована</w:t>
      </w:r>
    </w:p>
    <w:p w:rsidR="00000000" w:rsidDel="00000000" w:rsidP="00000000" w:rsidRDefault="00000000" w:rsidRPr="00000000" w14:paraId="000001B3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spacing w:after="0" w:before="0" w:line="360" w:lineRule="auto"/>
        <w:ind w:firstLine="708.6614173228347"/>
        <w:jc w:val="both"/>
        <w:rPr>
          <w:color w:val="212529"/>
          <w:highlight w:val="white"/>
        </w:rPr>
      </w:pPr>
      <w:r w:rsidDel="00000000" w:rsidR="00000000" w:rsidRPr="00000000">
        <w:rPr>
          <w:color w:val="212529"/>
          <w:highlight w:val="white"/>
          <w:rtl w:val="0"/>
        </w:rPr>
        <w:t xml:space="preserve">Чтобы изменить ФИО участника после блокировки необходимо направить обращение в техническую поддержку (de@worldskills.ru) от Координатора УО и приложить перечень участников, которым необходимо изменить ФИО. Перечень должен быть в формате Excel и содержать следующие столбцы: электронная почта | Старое ФИО | Новое ФИО.</w:t>
      </w:r>
    </w:p>
    <w:p w:rsidR="00000000" w:rsidDel="00000000" w:rsidP="00000000" w:rsidRDefault="00000000" w:rsidRPr="00000000" w14:paraId="000001B5">
      <w:pPr>
        <w:spacing w:after="0" w:before="0" w:lineRule="auto"/>
        <w:ind w:firstLine="708.6614173228347"/>
        <w:jc w:val="both"/>
        <w:rPr>
          <w:color w:val="21252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pStyle w:val="Heading1"/>
        <w:ind w:firstLine="708.6614173228347"/>
        <w:rPr>
          <w:b w:val="1"/>
          <w:vertAlign w:val="baseline"/>
        </w:rPr>
      </w:pPr>
      <w:bookmarkStart w:colFirst="0" w:colLast="0" w:name="_heading=h.17dp8vu" w:id="23"/>
      <w:bookmarkEnd w:id="23"/>
      <w:r w:rsidDel="00000000" w:rsidR="00000000" w:rsidRPr="00000000">
        <w:rPr>
          <w:b w:val="1"/>
          <w:vertAlign w:val="baseline"/>
          <w:rtl w:val="0"/>
        </w:rPr>
        <w:t xml:space="preserve">5. Центры проведения демонстрационного экзамена (ЦПДЭ)</w:t>
      </w:r>
    </w:p>
    <w:p w:rsidR="00000000" w:rsidDel="00000000" w:rsidP="00000000" w:rsidRDefault="00000000" w:rsidRPr="00000000" w14:paraId="000001B7">
      <w:pPr>
        <w:pStyle w:val="Heading2"/>
        <w:keepNext w:val="1"/>
        <w:keepLines w:val="1"/>
        <w:spacing w:line="360" w:lineRule="auto"/>
        <w:ind w:firstLine="708.6614173228347"/>
        <w:rPr>
          <w:b w:val="1"/>
          <w:vertAlign w:val="baseline"/>
        </w:rPr>
      </w:pPr>
      <w:bookmarkStart w:colFirst="0" w:colLast="0" w:name="_heading=h.wkyea4q0t7pf" w:id="24"/>
      <w:bookmarkEnd w:id="24"/>
      <w:r w:rsidDel="00000000" w:rsidR="00000000" w:rsidRPr="00000000">
        <w:rPr>
          <w:b w:val="1"/>
          <w:vertAlign w:val="baseline"/>
          <w:rtl w:val="0"/>
        </w:rPr>
        <w:t xml:space="preserve">5.1. Общая структура профиля ЦПДЭ</w:t>
      </w:r>
    </w:p>
    <w:p w:rsidR="00000000" w:rsidDel="00000000" w:rsidP="00000000" w:rsidRDefault="00000000" w:rsidRPr="00000000" w14:paraId="000001B8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работы с разделом «Центры проведения демонстрационного экзамена (ЦПДЭ)» перейдите в меню (слева) по значку (Рис. 48). </w:t>
      </w:r>
    </w:p>
    <w:p w:rsidR="00000000" w:rsidDel="00000000" w:rsidP="00000000" w:rsidRDefault="00000000" w:rsidRPr="00000000" w14:paraId="000001B9">
      <w:pPr>
        <w:spacing w:after="0" w:before="0" w:line="36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778213" cy="3147060"/>
            <wp:effectExtent b="12700" l="12700" r="12700" t="12700"/>
            <wp:docPr id="446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8213" cy="314706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48 Центры проведения демонстрационного экзамена (ЦПДЭ)</w:t>
      </w:r>
    </w:p>
    <w:p w:rsidR="00000000" w:rsidDel="00000000" w:rsidP="00000000" w:rsidRDefault="00000000" w:rsidRPr="00000000" w14:paraId="000001BB">
      <w:pPr>
        <w:spacing w:line="360" w:lineRule="auto"/>
        <w:ind w:firstLine="708.6614173228347"/>
        <w:jc w:val="both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Чтобы попасть в профиль ЦПДЭ и посмотреть наличие аккредитаций, необходимо выполнить следующие действия: </w:t>
      </w:r>
    </w:p>
    <w:p w:rsidR="00000000" w:rsidDel="00000000" w:rsidP="00000000" w:rsidRDefault="00000000" w:rsidRPr="00000000" w14:paraId="000001BC">
      <w:pPr>
        <w:numPr>
          <w:ilvl w:val="0"/>
          <w:numId w:val="33"/>
        </w:numPr>
        <w:spacing w:line="360" w:lineRule="auto"/>
        <w:ind w:left="1440" w:firstLine="708.6614173228347"/>
        <w:jc w:val="both"/>
        <w:rPr/>
      </w:pPr>
      <w:r w:rsidDel="00000000" w:rsidR="00000000" w:rsidRPr="00000000">
        <w:rPr>
          <w:rtl w:val="0"/>
        </w:rPr>
        <w:t xml:space="preserve">Перейти на вкладку “Центры проведения демонстрационного экзамена (ЦПДЭ)” (Рис. 48); </w:t>
      </w:r>
    </w:p>
    <w:p w:rsidR="00000000" w:rsidDel="00000000" w:rsidP="00000000" w:rsidRDefault="00000000" w:rsidRPr="00000000" w14:paraId="000001BD">
      <w:pPr>
        <w:numPr>
          <w:ilvl w:val="0"/>
          <w:numId w:val="33"/>
        </w:numPr>
        <w:spacing w:line="360" w:lineRule="auto"/>
        <w:ind w:left="1440" w:firstLine="708.6614173228347"/>
        <w:jc w:val="both"/>
        <w:rPr/>
      </w:pPr>
      <w:r w:rsidDel="00000000" w:rsidR="00000000" w:rsidRPr="00000000">
        <w:rPr>
          <w:rtl w:val="0"/>
        </w:rPr>
        <w:t xml:space="preserve">В строке поиска найти нужный ЦПДЭ и нажать на название (Рис. 49).</w:t>
      </w:r>
    </w:p>
    <w:p w:rsidR="00000000" w:rsidDel="00000000" w:rsidP="00000000" w:rsidRDefault="00000000" w:rsidRPr="00000000" w14:paraId="000001BE">
      <w:pPr>
        <w:spacing w:line="360" w:lineRule="auto"/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959350" cy="2924534"/>
            <wp:effectExtent b="12700" l="12700" r="12700" t="12700"/>
            <wp:docPr id="448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2924534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49 Строка поиска и наименование ЦПДЭ</w:t>
      </w:r>
    </w:p>
    <w:p w:rsidR="00000000" w:rsidDel="00000000" w:rsidP="00000000" w:rsidRDefault="00000000" w:rsidRPr="00000000" w14:paraId="000001C0">
      <w:pPr>
        <w:pStyle w:val="Heading2"/>
        <w:keepNext w:val="1"/>
        <w:keepLines w:val="1"/>
        <w:spacing w:line="360" w:lineRule="auto"/>
        <w:ind w:firstLine="708.6614173228347"/>
        <w:jc w:val="both"/>
        <w:rPr>
          <w:b w:val="1"/>
          <w:vertAlign w:val="baseline"/>
        </w:rPr>
      </w:pPr>
      <w:bookmarkStart w:colFirst="0" w:colLast="0" w:name="_heading=h.7p1pxu86a0w3" w:id="25"/>
      <w:bookmarkEnd w:id="25"/>
      <w:r w:rsidDel="00000000" w:rsidR="00000000" w:rsidRPr="00000000">
        <w:rPr>
          <w:b w:val="1"/>
          <w:vertAlign w:val="baseline"/>
          <w:rtl w:val="0"/>
        </w:rPr>
        <w:t xml:space="preserve">5.2. Создание ЦПДЭ</w:t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/>
      </w:pPr>
      <w:r w:rsidDel="00000000" w:rsidR="00000000" w:rsidRPr="00000000">
        <w:rPr>
          <w:rtl w:val="0"/>
        </w:rPr>
        <w:t xml:space="preserve">Проверить наличие ЦПДЭ можно в Цифровой платформе WSR в разделе: https://de.dp.worldskills.ru/de-center (Раздел Центры проведения демонстрационного экзамена (ЦПДЭ)..</w:t>
      </w:r>
    </w:p>
    <w:p w:rsidR="00000000" w:rsidDel="00000000" w:rsidP="00000000" w:rsidRDefault="00000000" w:rsidRPr="00000000" w14:paraId="000001C2">
      <w:pPr>
        <w:spacing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Если в Цифровой платформе WSR отсутствует ЦПДЭ, можно добавить его в систему. Для этого необходимо выполнить следующие действия:</w:t>
      </w:r>
    </w:p>
    <w:p w:rsidR="00000000" w:rsidDel="00000000" w:rsidP="00000000" w:rsidRDefault="00000000" w:rsidRPr="00000000" w14:paraId="000001C3">
      <w:pPr>
        <w:numPr>
          <w:ilvl w:val="0"/>
          <w:numId w:val="22"/>
        </w:numPr>
        <w:spacing w:line="360" w:lineRule="auto"/>
        <w:ind w:left="1133.858267716535" w:hanging="425.19685039370046"/>
        <w:jc w:val="both"/>
        <w:rPr/>
      </w:pPr>
      <w:r w:rsidDel="00000000" w:rsidR="00000000" w:rsidRPr="00000000">
        <w:rPr>
          <w:rtl w:val="0"/>
        </w:rPr>
        <w:t xml:space="preserve">Скачать на компьютер и заполнить шаблон для создания новой организации.</w:t>
      </w:r>
    </w:p>
    <w:p w:rsidR="00000000" w:rsidDel="00000000" w:rsidP="00000000" w:rsidRDefault="00000000" w:rsidRPr="00000000" w14:paraId="000001C4">
      <w:pPr>
        <w:spacing w:line="360" w:lineRule="auto"/>
        <w:ind w:left="1133.858267716535" w:hanging="425.19685039370046"/>
        <w:jc w:val="both"/>
        <w:rPr/>
      </w:pPr>
      <w:r w:rsidDel="00000000" w:rsidR="00000000" w:rsidRPr="00000000">
        <w:rPr>
          <w:rtl w:val="0"/>
        </w:rPr>
        <w:t xml:space="preserve">Шаблон доступен по адресу:</w:t>
      </w:r>
    </w:p>
    <w:p w:rsidR="00000000" w:rsidDel="00000000" w:rsidP="00000000" w:rsidRDefault="00000000" w:rsidRPr="00000000" w14:paraId="000001C5">
      <w:pPr>
        <w:spacing w:line="360" w:lineRule="auto"/>
        <w:ind w:left="1133.858267716535" w:hanging="425.19685039370046"/>
        <w:jc w:val="both"/>
        <w:rPr/>
      </w:pPr>
      <w:hyperlink r:id="rId73">
        <w:r w:rsidDel="00000000" w:rsidR="00000000" w:rsidRPr="00000000">
          <w:rPr>
            <w:color w:val="1155cc"/>
            <w:u w:val="single"/>
            <w:rtl w:val="0"/>
          </w:rPr>
          <w:t xml:space="preserve">https://drive.google.com/file/d/1XpenG-b0FOpBpLXoAdctmPlf4OcG6LSm/view?usp=sharing</w:t>
        </w:r>
      </w:hyperlink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1C6">
      <w:pPr>
        <w:numPr>
          <w:ilvl w:val="0"/>
          <w:numId w:val="22"/>
        </w:numPr>
        <w:spacing w:line="360" w:lineRule="auto"/>
        <w:ind w:left="1133.858267716535" w:hanging="425.19685039370046"/>
        <w:jc w:val="both"/>
        <w:rPr/>
      </w:pPr>
      <w:r w:rsidDel="00000000" w:rsidR="00000000" w:rsidRPr="00000000">
        <w:rPr>
          <w:rtl w:val="0"/>
        </w:rPr>
        <w:t xml:space="preserve">Приложить выписку ЕГРЮЛ, подтверждающую  указанные в шаблоне данные.</w:t>
      </w:r>
    </w:p>
    <w:p w:rsidR="00000000" w:rsidDel="00000000" w:rsidP="00000000" w:rsidRDefault="00000000" w:rsidRPr="00000000" w14:paraId="000001C7">
      <w:pPr>
        <w:spacing w:line="360" w:lineRule="auto"/>
        <w:ind w:left="1133.858267716535" w:hanging="425.19685039370046"/>
        <w:jc w:val="both"/>
        <w:rPr/>
      </w:pPr>
      <w:r w:rsidDel="00000000" w:rsidR="00000000" w:rsidRPr="00000000">
        <w:rPr>
          <w:rtl w:val="0"/>
        </w:rPr>
        <w:t xml:space="preserve">Выписку можно получить можно онлайн по адресу: </w:t>
      </w:r>
      <w:hyperlink r:id="rId74">
        <w:r w:rsidDel="00000000" w:rsidR="00000000" w:rsidRPr="00000000">
          <w:rPr>
            <w:color w:val="1155cc"/>
            <w:u w:val="single"/>
            <w:rtl w:val="0"/>
          </w:rPr>
          <w:t xml:space="preserve">https://egrul.nalog.ru/index.html</w:t>
        </w:r>
      </w:hyperlink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1C8">
      <w:pPr>
        <w:numPr>
          <w:ilvl w:val="0"/>
          <w:numId w:val="22"/>
        </w:numPr>
        <w:spacing w:line="360" w:lineRule="auto"/>
        <w:ind w:left="1133.858267716535" w:hanging="425.19685039370046"/>
        <w:jc w:val="both"/>
        <w:rPr/>
      </w:pPr>
      <w:r w:rsidDel="00000000" w:rsidR="00000000" w:rsidRPr="00000000">
        <w:rPr>
          <w:rtl w:val="0"/>
        </w:rPr>
        <w:t xml:space="preserve">Направить заполненный шаблон и выписку ЕГРЮЛ по адресу эл. почты </w:t>
      </w:r>
      <w:hyperlink r:id="rId75">
        <w:r w:rsidDel="00000000" w:rsidR="00000000" w:rsidRPr="00000000">
          <w:rPr>
            <w:color w:val="1155cc"/>
            <w:u w:val="single"/>
            <w:rtl w:val="0"/>
          </w:rPr>
          <w:t xml:space="preserve">de+new@worldskills.ru</w:t>
        </w:r>
      </w:hyperlink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1C9">
      <w:pPr>
        <w:numPr>
          <w:ilvl w:val="0"/>
          <w:numId w:val="22"/>
        </w:numPr>
        <w:spacing w:line="360" w:lineRule="auto"/>
        <w:ind w:left="1133.858267716535" w:hanging="425.19685039370046"/>
        <w:jc w:val="both"/>
        <w:rPr/>
      </w:pPr>
      <w:r w:rsidDel="00000000" w:rsidR="00000000" w:rsidRPr="00000000">
        <w:rPr>
          <w:rtl w:val="0"/>
        </w:rPr>
        <w:t xml:space="preserve">В ответ придет номер заявки. А после ответ о результатах обработки заявки.</w:t>
      </w:r>
    </w:p>
    <w:p w:rsidR="00000000" w:rsidDel="00000000" w:rsidP="00000000" w:rsidRDefault="00000000" w:rsidRPr="00000000" w14:paraId="000001CA">
      <w:pPr>
        <w:pStyle w:val="Heading2"/>
        <w:keepNext w:val="1"/>
        <w:keepLines w:val="1"/>
        <w:spacing w:line="360" w:lineRule="auto"/>
        <w:ind w:firstLine="708.6614173228347"/>
        <w:jc w:val="both"/>
        <w:rPr>
          <w:b w:val="1"/>
          <w:vertAlign w:val="baseline"/>
        </w:rPr>
      </w:pPr>
      <w:bookmarkStart w:colFirst="0" w:colLast="0" w:name="_heading=h.v674gru5pq6y" w:id="26"/>
      <w:bookmarkEnd w:id="26"/>
      <w:r w:rsidDel="00000000" w:rsidR="00000000" w:rsidRPr="00000000">
        <w:rPr>
          <w:b w:val="1"/>
          <w:vertAlign w:val="baseline"/>
          <w:rtl w:val="0"/>
        </w:rPr>
        <w:t xml:space="preserve">5.3. Изменение название или адреса ЦПДЭ</w:t>
      </w:r>
    </w:p>
    <w:p w:rsidR="00000000" w:rsidDel="00000000" w:rsidP="00000000" w:rsidRDefault="00000000" w:rsidRPr="00000000" w14:paraId="000001CB">
      <w:pPr>
        <w:jc w:val="both"/>
        <w:rPr/>
      </w:pPr>
      <w:r w:rsidDel="00000000" w:rsidR="00000000" w:rsidRPr="00000000">
        <w:rPr>
          <w:rtl w:val="0"/>
        </w:rPr>
        <w:tab/>
        <w:t xml:space="preserve">В случае, если изменилось название или адрес ЦПДЭ, Куратор ОО или Координатор УО направляет обращение на адрес эл. почты </w:t>
      </w:r>
      <w:hyperlink r:id="rId76">
        <w:r w:rsidDel="00000000" w:rsidR="00000000" w:rsidRPr="00000000">
          <w:rPr>
            <w:color w:val="1155cc"/>
            <w:u w:val="single"/>
            <w:rtl w:val="0"/>
          </w:rPr>
          <w:t xml:space="preserve">de+new@worldskills.ru</w:t>
        </w:r>
      </w:hyperlink>
      <w:r w:rsidDel="00000000" w:rsidR="00000000" w:rsidRPr="00000000">
        <w:rPr>
          <w:rtl w:val="0"/>
        </w:rPr>
        <w:t xml:space="preserve">, в котором указывает:</w:t>
      </w:r>
    </w:p>
    <w:p w:rsidR="00000000" w:rsidDel="00000000" w:rsidP="00000000" w:rsidRDefault="00000000" w:rsidRPr="00000000" w14:paraId="000001CC">
      <w:pPr>
        <w:numPr>
          <w:ilvl w:val="0"/>
          <w:numId w:val="24"/>
        </w:numPr>
        <w:spacing w:line="360" w:lineRule="auto"/>
        <w:ind w:left="0" w:firstLine="708.6614173228347"/>
        <w:jc w:val="both"/>
        <w:rPr/>
      </w:pPr>
      <w:r w:rsidDel="00000000" w:rsidR="00000000" w:rsidRPr="00000000">
        <w:rPr>
          <w:u w:val="single"/>
          <w:rtl w:val="0"/>
        </w:rPr>
        <w:t xml:space="preserve">В случае изменения названия ЦПДЭ: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numPr>
          <w:ilvl w:val="1"/>
          <w:numId w:val="24"/>
        </w:numPr>
        <w:spacing w:line="360" w:lineRule="auto"/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Старое Наименование ЦПДЭ;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numPr>
          <w:ilvl w:val="1"/>
          <w:numId w:val="24"/>
        </w:numPr>
        <w:spacing w:line="360" w:lineRule="auto"/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Адрес ЦПДЭ;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numPr>
          <w:ilvl w:val="1"/>
          <w:numId w:val="24"/>
        </w:numPr>
        <w:spacing w:line="360" w:lineRule="auto"/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Новое наименование ЦПДЭ.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/>
      </w:pPr>
      <w:r w:rsidDel="00000000" w:rsidR="00000000" w:rsidRPr="00000000">
        <w:rPr>
          <w:u w:val="single"/>
          <w:rtl w:val="0"/>
        </w:rPr>
        <w:t xml:space="preserve">В случае изменения адреса ЦПДЭ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1D1">
      <w:pPr>
        <w:numPr>
          <w:ilvl w:val="1"/>
          <w:numId w:val="24"/>
        </w:numPr>
        <w:spacing w:line="360" w:lineRule="auto"/>
        <w:ind w:left="1440" w:hanging="360"/>
        <w:jc w:val="both"/>
        <w:rPr/>
      </w:pPr>
      <w:r w:rsidDel="00000000" w:rsidR="00000000" w:rsidRPr="00000000">
        <w:rPr>
          <w:rtl w:val="0"/>
        </w:rPr>
        <w:t xml:space="preserve">Наименование ЦПДЭ;</w:t>
      </w:r>
    </w:p>
    <w:p w:rsidR="00000000" w:rsidDel="00000000" w:rsidP="00000000" w:rsidRDefault="00000000" w:rsidRPr="00000000" w14:paraId="000001D2">
      <w:pPr>
        <w:numPr>
          <w:ilvl w:val="1"/>
          <w:numId w:val="24"/>
        </w:numPr>
        <w:spacing w:line="360" w:lineRule="auto"/>
        <w:ind w:left="1440" w:hanging="360"/>
        <w:jc w:val="both"/>
        <w:rPr/>
      </w:pPr>
      <w:r w:rsidDel="00000000" w:rsidR="00000000" w:rsidRPr="00000000">
        <w:rPr>
          <w:rtl w:val="0"/>
        </w:rPr>
        <w:t xml:space="preserve">Старый адрес ЦПДЭ;</w:t>
      </w:r>
    </w:p>
    <w:p w:rsidR="00000000" w:rsidDel="00000000" w:rsidP="00000000" w:rsidRDefault="00000000" w:rsidRPr="00000000" w14:paraId="000001D3">
      <w:pPr>
        <w:numPr>
          <w:ilvl w:val="1"/>
          <w:numId w:val="24"/>
        </w:numPr>
        <w:spacing w:line="360" w:lineRule="auto"/>
        <w:ind w:left="1440" w:hanging="360"/>
        <w:jc w:val="both"/>
        <w:rPr/>
      </w:pPr>
      <w:r w:rsidDel="00000000" w:rsidR="00000000" w:rsidRPr="00000000">
        <w:rPr>
          <w:rtl w:val="0"/>
        </w:rPr>
        <w:t xml:space="preserve">Новый адрес ЦПДЭ.</w:t>
      </w:r>
    </w:p>
    <w:p w:rsidR="00000000" w:rsidDel="00000000" w:rsidP="00000000" w:rsidRDefault="00000000" w:rsidRPr="00000000" w14:paraId="000001D4">
      <w:pPr>
        <w:pStyle w:val="Heading1"/>
        <w:keepNext w:val="1"/>
        <w:keepLines w:val="1"/>
        <w:ind w:firstLine="708.6614173228347"/>
        <w:rPr>
          <w:b w:val="1"/>
          <w:vertAlign w:val="baseline"/>
        </w:rPr>
      </w:pPr>
      <w:bookmarkStart w:colFirst="0" w:colLast="0" w:name="_heading=h.95dd7shqp84j" w:id="27"/>
      <w:bookmarkEnd w:id="27"/>
      <w:r w:rsidDel="00000000" w:rsidR="00000000" w:rsidRPr="00000000">
        <w:rPr>
          <w:b w:val="1"/>
          <w:vertAlign w:val="baseline"/>
          <w:rtl w:val="0"/>
        </w:rPr>
        <w:t xml:space="preserve">6. Подача заявки на проведение ДЭ</w:t>
      </w:r>
    </w:p>
    <w:p w:rsidR="00000000" w:rsidDel="00000000" w:rsidP="00000000" w:rsidRDefault="00000000" w:rsidRPr="00000000" w14:paraId="000001D5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Подача заявки на проведение ДЭ осуществляется в сервисе Демонстрационный экзамен во вкладке Заявки на ДЭ (Рис. 50):</w:t>
      </w:r>
    </w:p>
    <w:p w:rsidR="00000000" w:rsidDel="00000000" w:rsidP="00000000" w:rsidRDefault="00000000" w:rsidRPr="00000000" w14:paraId="000001D6">
      <w:pPr>
        <w:spacing w:after="0" w:before="0" w:line="360" w:lineRule="auto"/>
        <w:ind w:firstLine="0"/>
        <w:jc w:val="center"/>
        <w:rPr/>
      </w:pPr>
      <w:r w:rsidDel="00000000" w:rsidR="00000000" w:rsidRPr="00000000">
        <w:rPr/>
        <w:drawing>
          <wp:inline distB="0" distT="0" distL="0" distR="0">
            <wp:extent cx="5733415" cy="3115310"/>
            <wp:effectExtent b="12700" l="12700" r="12700" t="12700"/>
            <wp:docPr id="449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1531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50. Вкладка Заявки на ДЭ</w:t>
      </w:r>
    </w:p>
    <w:p w:rsidR="00000000" w:rsidDel="00000000" w:rsidP="00000000" w:rsidRDefault="00000000" w:rsidRPr="00000000" w14:paraId="000001D8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sdt>
      <w:sdtPr>
        <w:tag w:val="goog_rdk_8"/>
      </w:sdtPr>
      <w:sdtContent>
        <w:p w:rsidR="00000000" w:rsidDel="00000000" w:rsidP="00000000" w:rsidRDefault="00000000" w:rsidRPr="00000000" w14:paraId="000001D9">
          <w:pPr>
            <w:spacing w:after="0" w:before="0" w:line="360" w:lineRule="auto"/>
            <w:ind w:firstLine="708.6614173228347"/>
            <w:jc w:val="both"/>
            <w:rPr>
              <w:u w:val="single"/>
            </w:rPr>
          </w:pPr>
          <w:r w:rsidDel="00000000" w:rsidR="00000000" w:rsidRPr="00000000">
            <w:rPr>
              <w:u w:val="single"/>
              <w:rtl w:val="0"/>
            </w:rPr>
            <w:t xml:space="preserve">Для подачи заявки на проведение ДЭ необходимо выполнить следующие действия:</w:t>
          </w:r>
        </w:p>
      </w:sdtContent>
    </w:sdt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1"/>
        <w:numPr>
          <w:ilvl w:val="6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76" w:right="0" w:hanging="567.3385826771653"/>
        <w:jc w:val="both"/>
        <w:rPr/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В правом верхнем углу выбрать меню подачи заявки: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spacing w:after="0" w:before="0" w:lineRule="auto"/>
        <w:ind w:firstLine="0"/>
        <w:jc w:val="center"/>
        <w:rPr/>
      </w:pPr>
      <w:r w:rsidDel="00000000" w:rsidR="00000000" w:rsidRPr="00000000">
        <w:rPr/>
        <w:drawing>
          <wp:inline distB="0" distT="0" distL="0" distR="0">
            <wp:extent cx="5733415" cy="2177415"/>
            <wp:effectExtent b="12700" l="12700" r="12700" t="12700"/>
            <wp:docPr id="450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17741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51. Создать заявку / Создать заявку по актуализированным ФГОС</w:t>
      </w:r>
    </w:p>
    <w:p w:rsidR="00000000" w:rsidDel="00000000" w:rsidP="00000000" w:rsidRDefault="00000000" w:rsidRPr="00000000" w14:paraId="000001DD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Выбор предоставляется между следующими опциями (Рис. 51):</w:t>
      </w:r>
    </w:p>
    <w:p w:rsidR="00000000" w:rsidDel="00000000" w:rsidP="00000000" w:rsidRDefault="00000000" w:rsidRPr="00000000" w14:paraId="000001DF">
      <w:pPr>
        <w:numPr>
          <w:ilvl w:val="0"/>
          <w:numId w:val="52"/>
        </w:numPr>
        <w:spacing w:after="0" w:before="0" w:line="360" w:lineRule="auto"/>
        <w:ind w:left="1843" w:hanging="1134.3385826771655"/>
        <w:jc w:val="both"/>
        <w:rPr/>
      </w:pPr>
      <w:r w:rsidDel="00000000" w:rsidR="00000000" w:rsidRPr="00000000">
        <w:rPr>
          <w:rtl w:val="0"/>
        </w:rPr>
        <w:t xml:space="preserve">Создать заявку на ДЭ;</w:t>
      </w:r>
    </w:p>
    <w:p w:rsidR="00000000" w:rsidDel="00000000" w:rsidP="00000000" w:rsidRDefault="00000000" w:rsidRPr="00000000" w14:paraId="000001E0">
      <w:pPr>
        <w:numPr>
          <w:ilvl w:val="0"/>
          <w:numId w:val="52"/>
        </w:numPr>
        <w:spacing w:after="0" w:before="0" w:line="360" w:lineRule="auto"/>
        <w:ind w:left="1843" w:hanging="1134.3385826771655"/>
        <w:jc w:val="both"/>
        <w:rPr/>
      </w:pPr>
      <w:r w:rsidDel="00000000" w:rsidR="00000000" w:rsidRPr="00000000">
        <w:rPr>
          <w:rtl w:val="0"/>
        </w:rPr>
        <w:t xml:space="preserve">Создать заявку на ДЭ по актуализированным ФГОС.</w:t>
      </w:r>
    </w:p>
    <w:p w:rsidR="00000000" w:rsidDel="00000000" w:rsidP="00000000" w:rsidRDefault="00000000" w:rsidRPr="00000000" w14:paraId="000001E1">
      <w:pPr>
        <w:spacing w:after="0" w:before="0" w:line="360" w:lineRule="auto"/>
        <w:ind w:left="1440" w:firstLine="0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1"/>
        <w:numPr>
          <w:ilvl w:val="6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76" w:right="0" w:hanging="567.3385826771653"/>
        <w:jc w:val="both"/>
        <w:rPr/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После выбора нужного пункта меню создания заявки, станет доступно окно заполнения базовой информации для создания заявки на проведение ДЭ.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1"/>
        <w:numPr>
          <w:ilvl w:val="6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76" w:right="0" w:hanging="567.3385826771653"/>
        <w:jc w:val="both"/>
        <w:rPr/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Каждая заявка создается по одной компетенции и для участников одной ОО</w:t>
      </w:r>
      <w:r w:rsidDel="00000000" w:rsidR="00000000" w:rsidRPr="00000000">
        <w:rPr>
          <w:rtl w:val="0"/>
        </w:rPr>
        <w:t xml:space="preserve"> из одной учебной группы.</w:t>
      </w:r>
    </w:p>
    <w:p w:rsidR="00000000" w:rsidDel="00000000" w:rsidP="00000000" w:rsidRDefault="00000000" w:rsidRPr="00000000" w14:paraId="000001E4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pStyle w:val="Heading2"/>
        <w:keepNext w:val="1"/>
        <w:keepLines w:val="1"/>
        <w:ind w:firstLine="708.6614173228347"/>
        <w:rPr>
          <w:b w:val="1"/>
          <w:vertAlign w:val="baseline"/>
        </w:rPr>
      </w:pPr>
      <w:bookmarkStart w:colFirst="0" w:colLast="0" w:name="_heading=h.26in1rg" w:id="28"/>
      <w:bookmarkEnd w:id="28"/>
      <w:r w:rsidDel="00000000" w:rsidR="00000000" w:rsidRPr="00000000">
        <w:rPr>
          <w:b w:val="1"/>
          <w:vertAlign w:val="baseline"/>
          <w:rtl w:val="0"/>
        </w:rPr>
        <w:t xml:space="preserve">6.1. Подача заявки под ролью Координатор УО</w:t>
      </w:r>
    </w:p>
    <w:p w:rsidR="00000000" w:rsidDel="00000000" w:rsidP="00000000" w:rsidRDefault="00000000" w:rsidRPr="00000000" w14:paraId="000001E6">
      <w:pPr>
        <w:spacing w:after="0" w:before="0" w:lineRule="auto"/>
        <w:ind w:firstLine="0"/>
        <w:jc w:val="center"/>
        <w:rPr/>
      </w:pPr>
      <w:r w:rsidDel="00000000" w:rsidR="00000000" w:rsidRPr="00000000">
        <w:rPr/>
        <w:drawing>
          <wp:inline distB="0" distT="0" distL="0" distR="0">
            <wp:extent cx="5733415" cy="4257675"/>
            <wp:effectExtent b="12700" l="12700" r="12700" t="12700"/>
            <wp:docPr id="451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25767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52. Подача заявки по актуализированным ФГОС</w:t>
      </w:r>
    </w:p>
    <w:p w:rsidR="00000000" w:rsidDel="00000000" w:rsidP="00000000" w:rsidRDefault="00000000" w:rsidRPr="00000000" w14:paraId="000001E8">
      <w:pPr>
        <w:spacing w:after="0" w:before="0" w:lineRule="auto"/>
        <w:ind w:firstLine="708.661417322834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spacing w:after="0" w:before="0" w:lineRule="auto"/>
        <w:ind w:firstLine="0"/>
        <w:jc w:val="center"/>
        <w:rPr/>
      </w:pPr>
      <w:r w:rsidDel="00000000" w:rsidR="00000000" w:rsidRPr="00000000">
        <w:rPr/>
        <w:drawing>
          <wp:inline distB="0" distT="0" distL="0" distR="0">
            <wp:extent cx="5733415" cy="4605655"/>
            <wp:effectExtent b="12700" l="12700" r="12700" t="12700"/>
            <wp:docPr id="45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60565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53. Подача заявки (окно без ФГОС)</w:t>
      </w:r>
    </w:p>
    <w:p w:rsidR="00000000" w:rsidDel="00000000" w:rsidP="00000000" w:rsidRDefault="00000000" w:rsidRPr="00000000" w14:paraId="000001EB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При подаче заявки на проведение ДЭ под ролью Координатор УО необходимо заполнить следующие поля (Рис. 52 и 53):</w:t>
      </w:r>
    </w:p>
    <w:p w:rsidR="00000000" w:rsidDel="00000000" w:rsidP="00000000" w:rsidRDefault="00000000" w:rsidRPr="00000000" w14:paraId="000001ED">
      <w:pPr>
        <w:numPr>
          <w:ilvl w:val="0"/>
          <w:numId w:val="42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«Компетенция» — выбор среди компетенций, по которым возможно проведение ДЭ;</w:t>
      </w:r>
    </w:p>
    <w:p w:rsidR="00000000" w:rsidDel="00000000" w:rsidP="00000000" w:rsidRDefault="00000000" w:rsidRPr="00000000" w14:paraId="000001EE">
      <w:pPr>
        <w:numPr>
          <w:ilvl w:val="0"/>
          <w:numId w:val="42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«Сложность» — выбор КОД ДЭ;</w:t>
      </w:r>
    </w:p>
    <w:p w:rsidR="00000000" w:rsidDel="00000000" w:rsidP="00000000" w:rsidRDefault="00000000" w:rsidRPr="00000000" w14:paraId="000001EF">
      <w:pPr>
        <w:numPr>
          <w:ilvl w:val="0"/>
          <w:numId w:val="42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«Наличие КОД» — поле заполняется автоматически, с целью информирования пользователя о наличии всех необходимых документов о наличии КОД в ЦП WSR. </w:t>
      </w:r>
    </w:p>
    <w:p w:rsidR="00000000" w:rsidDel="00000000" w:rsidP="00000000" w:rsidRDefault="00000000" w:rsidRPr="00000000" w14:paraId="000001F0">
      <w:pPr>
        <w:numPr>
          <w:ilvl w:val="0"/>
          <w:numId w:val="42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«День С-1» — выбор даты, когда для данного экзамена обозначен подготовительный день;</w:t>
      </w:r>
    </w:p>
    <w:p w:rsidR="00000000" w:rsidDel="00000000" w:rsidP="00000000" w:rsidRDefault="00000000" w:rsidRPr="00000000" w14:paraId="000001F1">
      <w:pPr>
        <w:numPr>
          <w:ilvl w:val="0"/>
          <w:numId w:val="42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«ЦПДЭ» — выбор ЦПДЭ;</w:t>
      </w:r>
    </w:p>
    <w:p w:rsidR="00000000" w:rsidDel="00000000" w:rsidP="00000000" w:rsidRDefault="00000000" w:rsidRPr="00000000" w14:paraId="000001F2">
      <w:pPr>
        <w:numPr>
          <w:ilvl w:val="0"/>
          <w:numId w:val="42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Выбор программы обучения сдающих ДЭ;</w:t>
      </w:r>
    </w:p>
    <w:p w:rsidR="00000000" w:rsidDel="00000000" w:rsidP="00000000" w:rsidRDefault="00000000" w:rsidRPr="00000000" w14:paraId="000001F3">
      <w:pPr>
        <w:numPr>
          <w:ilvl w:val="0"/>
          <w:numId w:val="42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«НОК» — чекбокс, указывающий на независимую оценку квалификации. Если на предыдущих этапах были выбраны компетенция и форма аттестации (промежуточная/ГИА) доступные для проведения ПЭ НОК, то данный чекбокс становится доступным для выбора. Если чекбокс был установлен, то:</w:t>
      </w:r>
    </w:p>
    <w:p w:rsidR="00000000" w:rsidDel="00000000" w:rsidP="00000000" w:rsidRDefault="00000000" w:rsidRPr="00000000" w14:paraId="000001F4">
      <w:pPr>
        <w:numPr>
          <w:ilvl w:val="1"/>
          <w:numId w:val="42"/>
        </w:numPr>
        <w:spacing w:after="0" w:before="0" w:line="360" w:lineRule="auto"/>
        <w:ind w:left="1843" w:hanging="1134.3385826771655"/>
        <w:jc w:val="both"/>
        <w:rPr/>
      </w:pPr>
      <w:r w:rsidDel="00000000" w:rsidR="00000000" w:rsidRPr="00000000">
        <w:rPr>
          <w:rtl w:val="0"/>
        </w:rPr>
        <w:t xml:space="preserve">«Квалификация» — выбор квалификации (можно выбрать только одну), данное значение зависит от значения, выбранного в поле «Компетенция». К одной компетенции в справочнике может быть привязано несколько подходящих квалификаций.</w:t>
      </w:r>
    </w:p>
    <w:p w:rsidR="00000000" w:rsidDel="00000000" w:rsidP="00000000" w:rsidRDefault="00000000" w:rsidRPr="00000000" w14:paraId="000001F5">
      <w:pPr>
        <w:numPr>
          <w:ilvl w:val="1"/>
          <w:numId w:val="42"/>
        </w:numPr>
        <w:spacing w:after="0" w:before="0" w:line="360" w:lineRule="auto"/>
        <w:ind w:left="1843" w:hanging="1134.3385826771655"/>
        <w:jc w:val="both"/>
        <w:rPr/>
      </w:pPr>
      <w:r w:rsidDel="00000000" w:rsidR="00000000" w:rsidRPr="00000000">
        <w:rPr>
          <w:rtl w:val="0"/>
        </w:rPr>
        <w:t xml:space="preserve">«Уровень квалификации» — заполняется автоматически из справочника.</w:t>
      </w:r>
    </w:p>
    <w:p w:rsidR="00000000" w:rsidDel="00000000" w:rsidP="00000000" w:rsidRDefault="00000000" w:rsidRPr="00000000" w14:paraId="000001F6">
      <w:pPr>
        <w:numPr>
          <w:ilvl w:val="0"/>
          <w:numId w:val="42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Выбор удаленного присутствия одного или нескольких экспертов (ГЭ или ЛЭ) и удаленное присутствие участников на ДЭ.</w:t>
      </w:r>
    </w:p>
    <w:p w:rsidR="00000000" w:rsidDel="00000000" w:rsidP="00000000" w:rsidRDefault="00000000" w:rsidRPr="00000000" w14:paraId="000001F7">
      <w:p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Методические рекомендации по организации и проведению демонстрационного экзамена по стандартам Ворлдскиллс Россия в дистанционном формате находятся по следующей ссылке: https://docs.google.com/document/d/17p8YY7idExvFNDDLAPJSgSvg8Yt8Ke-28BV1mEJosmU/edit</w:t>
      </w:r>
    </w:p>
    <w:p w:rsidR="00000000" w:rsidDel="00000000" w:rsidP="00000000" w:rsidRDefault="00000000" w:rsidRPr="00000000" w14:paraId="000001F8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9">
            <w:pPr>
              <w:spacing w:after="0" w:before="0" w:line="360" w:lineRule="auto"/>
              <w:ind w:firstLine="708.6614173228347"/>
              <w:jc w:val="both"/>
              <w:rPr>
                <w:highlight w:val="green"/>
              </w:rPr>
            </w:pPr>
            <w:r w:rsidDel="00000000" w:rsidR="00000000" w:rsidRPr="00000000">
              <w:rPr>
                <w:b w:val="1"/>
                <w:color w:val="ff9900"/>
                <w:rtl w:val="0"/>
              </w:rPr>
              <w:t xml:space="preserve">Важно!</w:t>
            </w:r>
            <w:r w:rsidDel="00000000" w:rsidR="00000000" w:rsidRPr="00000000">
              <w:rPr>
                <w:rtl w:val="0"/>
              </w:rPr>
              <w:t xml:space="preserve"> Отсутствие КОД в системе в настоящее время не препятствует созданию заявки пользователем, но возможность отправить заявку на согласование будет не доступна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A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pStyle w:val="Heading2"/>
        <w:keepNext w:val="1"/>
        <w:keepLines w:val="1"/>
        <w:ind w:firstLine="708.6614173228347"/>
        <w:rPr>
          <w:b w:val="1"/>
          <w:vertAlign w:val="baseline"/>
        </w:rPr>
      </w:pPr>
      <w:bookmarkStart w:colFirst="0" w:colLast="0" w:name="_heading=h.2jxsxqh" w:id="29"/>
      <w:bookmarkEnd w:id="29"/>
      <w:r w:rsidDel="00000000" w:rsidR="00000000" w:rsidRPr="00000000">
        <w:rPr>
          <w:b w:val="1"/>
          <w:vertAlign w:val="baseline"/>
          <w:rtl w:val="0"/>
        </w:rPr>
        <w:t xml:space="preserve">6.2. Подача заявки под ролью Куратор ОО, ВУЗ</w:t>
      </w:r>
    </w:p>
    <w:p w:rsidR="00000000" w:rsidDel="00000000" w:rsidP="00000000" w:rsidRDefault="00000000" w:rsidRPr="00000000" w14:paraId="000001FD">
      <w:pPr>
        <w:spacing w:after="0" w:before="0" w:line="360" w:lineRule="auto"/>
        <w:ind w:firstLine="0"/>
        <w:jc w:val="center"/>
        <w:rPr/>
      </w:pPr>
      <w:r w:rsidDel="00000000" w:rsidR="00000000" w:rsidRPr="00000000">
        <w:rPr/>
        <w:drawing>
          <wp:inline distB="0" distT="0" distL="0" distR="0">
            <wp:extent cx="5733415" cy="5253990"/>
            <wp:effectExtent b="12700" l="12700" r="12700" t="12700"/>
            <wp:docPr id="453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25399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54. Подача заявки по актуализированным ФГОС</w:t>
      </w:r>
    </w:p>
    <w:p w:rsidR="00000000" w:rsidDel="00000000" w:rsidP="00000000" w:rsidRDefault="00000000" w:rsidRPr="00000000" w14:paraId="000001FF">
      <w:pPr>
        <w:spacing w:after="0" w:before="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spacing w:after="0" w:before="0" w:lineRule="auto"/>
        <w:ind w:firstLine="0"/>
        <w:jc w:val="center"/>
        <w:rPr/>
      </w:pPr>
      <w:r w:rsidDel="00000000" w:rsidR="00000000" w:rsidRPr="00000000">
        <w:rPr/>
        <w:drawing>
          <wp:inline distB="0" distT="0" distL="0" distR="0">
            <wp:extent cx="5733415" cy="5469890"/>
            <wp:effectExtent b="12700" l="12700" r="12700" t="12700"/>
            <wp:docPr id="454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46989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55. Подача заявки (без ФГОС)</w:t>
      </w:r>
    </w:p>
    <w:p w:rsidR="00000000" w:rsidDel="00000000" w:rsidP="00000000" w:rsidRDefault="00000000" w:rsidRPr="00000000" w14:paraId="00000202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При подаче заявки на проведение ДЭ Куратором ОО под ролью</w:t>
        <w:br w:type="textWrapping"/>
        <w:t xml:space="preserve">Куратор / ВУЗ (Рис. 54, 55) необходимо заполнить следующие поля:</w:t>
      </w:r>
    </w:p>
    <w:p w:rsidR="00000000" w:rsidDel="00000000" w:rsidP="00000000" w:rsidRDefault="00000000" w:rsidRPr="00000000" w14:paraId="00000204">
      <w:pPr>
        <w:numPr>
          <w:ilvl w:val="0"/>
          <w:numId w:val="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«Компетенция» — выбор среди компетенций, по которым возможно проведение ДЭ;</w:t>
      </w:r>
    </w:p>
    <w:p w:rsidR="00000000" w:rsidDel="00000000" w:rsidP="00000000" w:rsidRDefault="00000000" w:rsidRPr="00000000" w14:paraId="00000205">
      <w:pPr>
        <w:numPr>
          <w:ilvl w:val="0"/>
          <w:numId w:val="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«Сложность» — выбор КОД Демонстрационного экзамена;</w:t>
      </w:r>
    </w:p>
    <w:p w:rsidR="00000000" w:rsidDel="00000000" w:rsidP="00000000" w:rsidRDefault="00000000" w:rsidRPr="00000000" w14:paraId="00000206">
      <w:pPr>
        <w:numPr>
          <w:ilvl w:val="0"/>
          <w:numId w:val="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«Наличие КОД» — поле заполняется автоматически, с целью информирования пользователя о наличии всех необходимых документов о наличии КОД в ЦП WSR. </w:t>
      </w:r>
    </w:p>
    <w:p w:rsidR="00000000" w:rsidDel="00000000" w:rsidP="00000000" w:rsidRDefault="00000000" w:rsidRPr="00000000" w14:paraId="00000207">
      <w:pPr>
        <w:numPr>
          <w:ilvl w:val="0"/>
          <w:numId w:val="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«День С-1» — выбор даты, когда для данного экзамена обозначен подготовительный день;</w:t>
      </w:r>
    </w:p>
    <w:p w:rsidR="00000000" w:rsidDel="00000000" w:rsidP="00000000" w:rsidRDefault="00000000" w:rsidRPr="00000000" w14:paraId="00000208">
      <w:pPr>
        <w:numPr>
          <w:ilvl w:val="0"/>
          <w:numId w:val="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«ЦПДЭ» — выбор ЦПДЭ;</w:t>
      </w:r>
    </w:p>
    <w:p w:rsidR="00000000" w:rsidDel="00000000" w:rsidP="00000000" w:rsidRDefault="00000000" w:rsidRPr="00000000" w14:paraId="00000209">
      <w:pPr>
        <w:numPr>
          <w:ilvl w:val="0"/>
          <w:numId w:val="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«Выдача задания» — выбор даты, когда будет выдано задание;</w:t>
      </w:r>
    </w:p>
    <w:p w:rsidR="00000000" w:rsidDel="00000000" w:rsidP="00000000" w:rsidRDefault="00000000" w:rsidRPr="00000000" w14:paraId="0000020A">
      <w:pPr>
        <w:numPr>
          <w:ilvl w:val="0"/>
          <w:numId w:val="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«Дата начала» — выбор даты начала ДЭ;</w:t>
      </w:r>
    </w:p>
    <w:p w:rsidR="00000000" w:rsidDel="00000000" w:rsidP="00000000" w:rsidRDefault="00000000" w:rsidRPr="00000000" w14:paraId="0000020B">
      <w:pPr>
        <w:numPr>
          <w:ilvl w:val="0"/>
          <w:numId w:val="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«Дата окончания» — выбор даты окончания ДЭ;</w:t>
      </w:r>
    </w:p>
    <w:p w:rsidR="00000000" w:rsidDel="00000000" w:rsidP="00000000" w:rsidRDefault="00000000" w:rsidRPr="00000000" w14:paraId="0000020C">
      <w:pPr>
        <w:numPr>
          <w:ilvl w:val="0"/>
          <w:numId w:val="1"/>
        </w:numPr>
        <w:spacing w:after="0" w:before="0" w:line="360" w:lineRule="auto"/>
        <w:ind w:left="1276" w:hanging="567.3385826771653"/>
        <w:jc w:val="both"/>
        <w:rPr/>
      </w:pPr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«№ Смены» — № смены учебной группы;</w:t>
          </w:r>
        </w:sdtContent>
      </w:sdt>
    </w:p>
    <w:p w:rsidR="00000000" w:rsidDel="00000000" w:rsidP="00000000" w:rsidRDefault="00000000" w:rsidRPr="00000000" w14:paraId="0000020D">
      <w:pPr>
        <w:numPr>
          <w:ilvl w:val="0"/>
          <w:numId w:val="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«Выберите учебную группу» — название учебной группы, выбирается из выпадающего списка;</w:t>
      </w:r>
    </w:p>
    <w:p w:rsidR="00000000" w:rsidDel="00000000" w:rsidP="00000000" w:rsidRDefault="00000000" w:rsidRPr="00000000" w14:paraId="0000020E">
      <w:pPr>
        <w:numPr>
          <w:ilvl w:val="0"/>
          <w:numId w:val="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«Сдающих (план)» — количество участников, сдающих по плану ДЭ; </w:t>
      </w:r>
    </w:p>
    <w:p w:rsidR="00000000" w:rsidDel="00000000" w:rsidP="00000000" w:rsidRDefault="00000000" w:rsidRPr="00000000" w14:paraId="0000020F">
      <w:pPr>
        <w:numPr>
          <w:ilvl w:val="0"/>
          <w:numId w:val="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Выбор программы обучения сдающих ДЭ;</w:t>
      </w:r>
    </w:p>
    <w:p w:rsidR="00000000" w:rsidDel="00000000" w:rsidP="00000000" w:rsidRDefault="00000000" w:rsidRPr="00000000" w14:paraId="00000210">
      <w:pPr>
        <w:numPr>
          <w:ilvl w:val="0"/>
          <w:numId w:val="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«НОК» — чекбокс, указывающий на независимую оценку квалификации. Если на предыдущих этапах были выбраны «правильные» компетенция и форма аттестации (промежуточная/ГИА), то данный чекбокс становится доступным для выбора. Если чекбокс был установлен, то:</w:t>
      </w:r>
    </w:p>
    <w:p w:rsidR="00000000" w:rsidDel="00000000" w:rsidP="00000000" w:rsidRDefault="00000000" w:rsidRPr="00000000" w14:paraId="00000211">
      <w:pPr>
        <w:numPr>
          <w:ilvl w:val="1"/>
          <w:numId w:val="1"/>
        </w:numPr>
        <w:spacing w:after="0" w:before="0" w:line="360" w:lineRule="auto"/>
        <w:ind w:left="1843" w:hanging="1134.3385826771655"/>
        <w:jc w:val="both"/>
        <w:rPr/>
      </w:pPr>
      <w:r w:rsidDel="00000000" w:rsidR="00000000" w:rsidRPr="00000000">
        <w:rPr>
          <w:rtl w:val="0"/>
        </w:rPr>
        <w:t xml:space="preserve">«Квалификация» — выбор квалификации (можно выбрать только одну), данное значение зависит от значения, выбранного в поле «Компетенция». К одной компетенции в справочнике может быть привязано несколько подходящих квалификаций.</w:t>
      </w:r>
    </w:p>
    <w:p w:rsidR="00000000" w:rsidDel="00000000" w:rsidP="00000000" w:rsidRDefault="00000000" w:rsidRPr="00000000" w14:paraId="00000212">
      <w:pPr>
        <w:numPr>
          <w:ilvl w:val="1"/>
          <w:numId w:val="1"/>
        </w:numPr>
        <w:spacing w:after="0" w:before="0" w:line="360" w:lineRule="auto"/>
        <w:ind w:left="1843" w:hanging="1134.3385826771655"/>
        <w:jc w:val="both"/>
        <w:rPr/>
      </w:pPr>
      <w:r w:rsidDel="00000000" w:rsidR="00000000" w:rsidRPr="00000000">
        <w:rPr>
          <w:rtl w:val="0"/>
        </w:rPr>
        <w:t xml:space="preserve">«Уровень квалификации» — заполняется автоматически из справочника.</w:t>
      </w:r>
    </w:p>
    <w:p w:rsidR="00000000" w:rsidDel="00000000" w:rsidP="00000000" w:rsidRDefault="00000000" w:rsidRPr="00000000" w14:paraId="00000213">
      <w:pPr>
        <w:numPr>
          <w:ilvl w:val="0"/>
          <w:numId w:val="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Выбор удаленного присутствия одного или нескольких экспертов (ГЭ или ЛЭ) и удаленное присутствие участников на ДЭ. </w:t>
      </w:r>
    </w:p>
    <w:p w:rsidR="00000000" w:rsidDel="00000000" w:rsidP="00000000" w:rsidRDefault="00000000" w:rsidRPr="00000000" w14:paraId="00000214">
      <w:p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Методические рекомендации по организации и проведению демонстрационного экзамена по стандартам Ворлдскиллс Россия в дистанционном формате находятся по следующей ссылке: https://docs.google.com/document/d/17p8YY7idExvFNDDLAPJSgSvg8Yt8Ke-28BV1mEJosmU/edit</w:t>
      </w:r>
    </w:p>
    <w:p w:rsidR="00000000" w:rsidDel="00000000" w:rsidP="00000000" w:rsidRDefault="00000000" w:rsidRPr="00000000" w14:paraId="00000215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Формат проведения ДЭ бывает очным, распределенным и дистанционным. </w:t>
      </w:r>
    </w:p>
    <w:p w:rsidR="00000000" w:rsidDel="00000000" w:rsidP="00000000" w:rsidRDefault="00000000" w:rsidRPr="00000000" w14:paraId="00000217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Очный формат проведения ДЭ означает, что участники и эксперты (ГЭ и ЛЭ) присутствуют на ЦПДЭ.</w:t>
      </w:r>
    </w:p>
    <w:p w:rsidR="00000000" w:rsidDel="00000000" w:rsidP="00000000" w:rsidRDefault="00000000" w:rsidRPr="00000000" w14:paraId="00000218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Распределенный формат проведения ДЭ подразумевает:</w:t>
      </w:r>
    </w:p>
    <w:p w:rsidR="00000000" w:rsidDel="00000000" w:rsidP="00000000" w:rsidRDefault="00000000" w:rsidRPr="00000000" w14:paraId="00000219">
      <w:pPr>
        <w:numPr>
          <w:ilvl w:val="0"/>
          <w:numId w:val="13"/>
        </w:numPr>
        <w:spacing w:after="0" w:before="0"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Участники на ЦПДЭ, эксперты удаленно;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numPr>
          <w:ilvl w:val="0"/>
          <w:numId w:val="13"/>
        </w:numPr>
        <w:spacing w:after="0" w:before="0"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Участники удаленно, эксперты на ЦПДЭ.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Дистанционный формат проведения ДЭ доступен как для экспертов (ГЭ и ЛЭ), так и для участников ДЭ. Эксперты на таком экзамене могут присутствовать дистанционно частично.</w:t>
      </w:r>
    </w:p>
    <w:p w:rsidR="00000000" w:rsidDel="00000000" w:rsidP="00000000" w:rsidRDefault="00000000" w:rsidRPr="00000000" w14:paraId="0000021C">
      <w:pPr>
        <w:spacing w:after="0" w:before="0" w:line="360" w:lineRule="auto"/>
        <w:ind w:firstLine="708.6614173228347"/>
        <w:jc w:val="both"/>
        <w:rPr>
          <w:highlight w:val="green"/>
        </w:rPr>
      </w:pPr>
      <w:r w:rsidDel="00000000" w:rsidR="00000000" w:rsidRPr="00000000">
        <w:rPr>
          <w:rtl w:val="0"/>
        </w:rPr>
        <w:t xml:space="preserve">После создания заявки отображается в списке заявок в статусе «Новая». Название заявки присваивается автоматически на основании даты «День С-1» и компетенции. Также отображаются соответствующие метки, если при создании или редактировании заявки были установлены чекбоксы «Удаленное присутствие одного или нескольких экспертов (ГЭ или ЛЭ)», «Участники присутствуют на ДЭ дистанционно (удаленно)».</w:t>
      </w:r>
      <w:r w:rsidDel="00000000" w:rsidR="00000000" w:rsidRPr="00000000">
        <w:rPr>
          <w:highlight w:val="green"/>
          <w:rtl w:val="0"/>
        </w:rPr>
        <w:t xml:space="preserve"> </w:t>
      </w:r>
    </w:p>
    <w:p w:rsidR="00000000" w:rsidDel="00000000" w:rsidP="00000000" w:rsidRDefault="00000000" w:rsidRPr="00000000" w14:paraId="0000021D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На следующем этапе в заявке необходимо указать экзаменационные группы, которые будут принимать участие в экзамене. Сделать это можно перейдя к расширенному виду заявки, используя указатель справа (Рис. 56).</w:t>
      </w:r>
    </w:p>
    <w:p w:rsidR="00000000" w:rsidDel="00000000" w:rsidP="00000000" w:rsidRDefault="00000000" w:rsidRPr="00000000" w14:paraId="0000021E">
      <w:pPr>
        <w:spacing w:after="0" w:before="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93216" cy="587375"/>
            <wp:effectExtent b="12700" l="12700" r="12700" t="12700"/>
            <wp:docPr id="455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93216" cy="58737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56. Расширенный вид заявки</w:t>
      </w:r>
    </w:p>
    <w:p w:rsidR="00000000" w:rsidDel="00000000" w:rsidP="00000000" w:rsidRDefault="00000000" w:rsidRPr="00000000" w14:paraId="00000220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pStyle w:val="Heading2"/>
        <w:keepNext w:val="1"/>
        <w:keepLines w:val="1"/>
        <w:spacing w:after="120" w:before="360" w:lineRule="auto"/>
        <w:ind w:firstLine="708.6614173228347"/>
        <w:jc w:val="both"/>
        <w:rPr>
          <w:b w:val="1"/>
          <w:vertAlign w:val="baseline"/>
        </w:rPr>
      </w:pPr>
      <w:bookmarkStart w:colFirst="0" w:colLast="0" w:name="_heading=h.8rq7xye73dl5" w:id="30"/>
      <w:bookmarkEnd w:id="30"/>
      <w:r w:rsidDel="00000000" w:rsidR="00000000" w:rsidRPr="00000000">
        <w:rPr>
          <w:b w:val="1"/>
          <w:vertAlign w:val="baseline"/>
          <w:rtl w:val="0"/>
        </w:rPr>
        <w:t xml:space="preserve">6.3. Подача заявки в случае, когда ЦПДЭ находится в другом субъекте РФ</w:t>
      </w:r>
    </w:p>
    <w:p w:rsidR="00000000" w:rsidDel="00000000" w:rsidP="00000000" w:rsidRDefault="00000000" w:rsidRPr="00000000" w14:paraId="000002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/>
      </w:pPr>
      <w:r w:rsidDel="00000000" w:rsidR="00000000" w:rsidRPr="00000000">
        <w:rPr>
          <w:rtl w:val="0"/>
        </w:rPr>
        <w:t xml:space="preserve">Чтобы подать заявку на проведение ДЭ в субъекте РФ, отличном от субъекта РФ присутствия Образовательной организации, выполняются следующие действия:</w:t>
      </w:r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Куратор ОО или Координатор УО субъекта РФ, участники которого будут сдавать ДЭ, создает заявку на Цифровой платформе WSR с любым ЦПДЭ своего субъекта РФ;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Куратор ОО или Координатор УО направляет на почту </w:t>
      </w:r>
      <w:hyperlink r:id="rId84">
        <w:r w:rsidDel="00000000" w:rsidR="00000000" w:rsidRPr="00000000">
          <w:rPr>
            <w:color w:val="1155cc"/>
            <w:u w:val="single"/>
            <w:rtl w:val="0"/>
          </w:rPr>
          <w:t xml:space="preserve">de@worldskills.ru</w:t>
        </w:r>
      </w:hyperlink>
      <w:r w:rsidDel="00000000" w:rsidR="00000000" w:rsidRPr="00000000">
        <w:rPr>
          <w:rtl w:val="0"/>
        </w:rPr>
        <w:t xml:space="preserve"> обращение с просьбой сменить ЦПДЭ на необходимый, указав следующие данные: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keepNext w:val="1"/>
        <w:keepLines w:val="1"/>
        <w:numPr>
          <w:ilvl w:val="0"/>
          <w:numId w:val="4"/>
        </w:numPr>
        <w:spacing w:after="0" w:before="0" w:line="360" w:lineRule="auto"/>
        <w:ind w:left="1440" w:hanging="731.3385826771653"/>
        <w:jc w:val="both"/>
        <w:rPr/>
      </w:pPr>
      <w:bookmarkStart w:colFirst="0" w:colLast="0" w:name="_heading=h.c75e8zoh1gyp" w:id="31"/>
      <w:bookmarkEnd w:id="31"/>
      <w:r w:rsidDel="00000000" w:rsidR="00000000" w:rsidRPr="00000000">
        <w:rPr>
          <w:rtl w:val="0"/>
        </w:rPr>
        <w:t xml:space="preserve">ID экзамена, в котором необходимо сменить ЦПДЭ;</w:t>
      </w:r>
    </w:p>
    <w:p w:rsidR="00000000" w:rsidDel="00000000" w:rsidP="00000000" w:rsidRDefault="00000000" w:rsidRPr="00000000" w14:paraId="00000226">
      <w:pPr>
        <w:keepNext w:val="1"/>
        <w:keepLines w:val="1"/>
        <w:numPr>
          <w:ilvl w:val="0"/>
          <w:numId w:val="4"/>
        </w:numPr>
        <w:spacing w:after="0" w:before="0" w:line="360" w:lineRule="auto"/>
        <w:ind w:left="1440" w:hanging="731.3385826771653"/>
        <w:jc w:val="both"/>
        <w:rPr/>
      </w:pPr>
      <w:bookmarkStart w:colFirst="0" w:colLast="0" w:name="_heading=h.y32udesnodi1" w:id="32"/>
      <w:bookmarkEnd w:id="32"/>
      <w:r w:rsidDel="00000000" w:rsidR="00000000" w:rsidRPr="00000000">
        <w:rPr>
          <w:rtl w:val="0"/>
        </w:rPr>
        <w:t xml:space="preserve">Полное наименование ЦПДЭ;</w:t>
      </w:r>
    </w:p>
    <w:p w:rsidR="00000000" w:rsidDel="00000000" w:rsidP="00000000" w:rsidRDefault="00000000" w:rsidRPr="00000000" w14:paraId="00000227">
      <w:pPr>
        <w:keepNext w:val="1"/>
        <w:keepLines w:val="1"/>
        <w:numPr>
          <w:ilvl w:val="0"/>
          <w:numId w:val="4"/>
        </w:numPr>
        <w:spacing w:after="0" w:before="0" w:line="360" w:lineRule="auto"/>
        <w:ind w:left="1440" w:hanging="731.3385826771653"/>
        <w:jc w:val="both"/>
        <w:rPr/>
      </w:pPr>
      <w:bookmarkStart w:colFirst="0" w:colLast="0" w:name="_heading=h.3n98rmhkbgh0" w:id="33"/>
      <w:bookmarkEnd w:id="33"/>
      <w:r w:rsidDel="00000000" w:rsidR="00000000" w:rsidRPr="00000000">
        <w:rPr>
          <w:rtl w:val="0"/>
        </w:rPr>
        <w:t xml:space="preserve">Адрес ЦПДЭ.</w:t>
      </w:r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/>
      </w:pPr>
      <w:r w:rsidDel="00000000" w:rsidR="00000000" w:rsidRPr="00000000">
        <w:rPr>
          <w:rtl w:val="0"/>
        </w:rPr>
        <w:t xml:space="preserve">В ответ на письмо придёт номер обращения, а после - результат рассмотрения обращения. </w:t>
      </w:r>
    </w:p>
    <w:p w:rsidR="00000000" w:rsidDel="00000000" w:rsidP="00000000" w:rsidRDefault="00000000" w:rsidRPr="00000000" w14:paraId="00000229">
      <w:pPr>
        <w:keepNext w:val="1"/>
        <w:keepLines w:val="1"/>
        <w:spacing w:after="0" w:before="0" w:line="360" w:lineRule="auto"/>
        <w:ind w:firstLine="708.6614173228347"/>
        <w:jc w:val="both"/>
        <w:rPr/>
      </w:pPr>
      <w:bookmarkStart w:colFirst="0" w:colLast="0" w:name="_heading=h.bwtzlszbxskt" w:id="34"/>
      <w:bookmarkEnd w:id="34"/>
      <w:r w:rsidDel="00000000" w:rsidR="00000000" w:rsidRPr="00000000">
        <w:rPr>
          <w:rtl w:val="0"/>
        </w:rPr>
        <w:t xml:space="preserve">После корректировки заявки Агентством, заявка будет отображаться у субъекта РФ ЦПДЭ.</w:t>
      </w:r>
    </w:p>
    <w:p w:rsidR="00000000" w:rsidDel="00000000" w:rsidP="00000000" w:rsidRDefault="00000000" w:rsidRPr="00000000" w14:paraId="0000022A">
      <w:pPr>
        <w:keepNext w:val="1"/>
        <w:keepLines w:val="1"/>
        <w:spacing w:after="0" w:before="0" w:line="360" w:lineRule="auto"/>
        <w:ind w:firstLine="708.6614173228347"/>
        <w:jc w:val="both"/>
        <w:rPr/>
      </w:pPr>
      <w:bookmarkStart w:colFirst="0" w:colLast="0" w:name="_heading=h.x8twifv798b0" w:id="35"/>
      <w:bookmarkEnd w:id="35"/>
      <w:r w:rsidDel="00000000" w:rsidR="00000000" w:rsidRPr="00000000">
        <w:rPr>
          <w:rtl w:val="0"/>
        </w:rPr>
        <w:t xml:space="preserve">Вопросы проведения ДЭ в случае, когда ОО и ЦПДЭ находятся в разных регионах, регулируются Координаторами УО субъектов РФ между собой.</w:t>
      </w:r>
    </w:p>
    <w:p w:rsidR="00000000" w:rsidDel="00000000" w:rsidP="00000000" w:rsidRDefault="00000000" w:rsidRPr="00000000" w14:paraId="0000022B">
      <w:pPr>
        <w:keepNext w:val="1"/>
        <w:keepLines w:val="1"/>
        <w:spacing w:after="0" w:before="0" w:line="360" w:lineRule="auto"/>
        <w:ind w:firstLine="708.6614173228347"/>
        <w:jc w:val="both"/>
        <w:rPr/>
      </w:pPr>
      <w:bookmarkStart w:colFirst="0" w:colLast="0" w:name="_heading=h.o48z87tyyvyu" w:id="36"/>
      <w:bookmarkEnd w:id="36"/>
      <w:r w:rsidDel="00000000" w:rsidR="00000000" w:rsidRPr="00000000">
        <w:rPr>
          <w:rtl w:val="0"/>
        </w:rPr>
        <w:t xml:space="preserve">Контакты Координаторов УО субъектов РФ представлены по следующей ссылке: </w:t>
      </w:r>
      <w:hyperlink r:id="rId85">
        <w:r w:rsidDel="00000000" w:rsidR="00000000" w:rsidRPr="00000000">
          <w:rPr>
            <w:color w:val="1155cc"/>
            <w:u w:val="single"/>
            <w:rtl w:val="0"/>
          </w:rPr>
          <w:t xml:space="preserve">https://answer.worldskills.ru/de/contact-yo.html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pStyle w:val="Heading2"/>
        <w:keepNext w:val="1"/>
        <w:keepLines w:val="1"/>
        <w:ind w:firstLine="708.6614173228347"/>
        <w:rPr>
          <w:b w:val="1"/>
          <w:vertAlign w:val="baseline"/>
        </w:rPr>
      </w:pPr>
      <w:bookmarkStart w:colFirst="0" w:colLast="0" w:name="_heading=h.scepni63t1ze" w:id="37"/>
      <w:bookmarkEnd w:id="37"/>
      <w:r w:rsidDel="00000000" w:rsidR="00000000" w:rsidRPr="00000000">
        <w:rPr>
          <w:b w:val="1"/>
          <w:vertAlign w:val="baseline"/>
          <w:rtl w:val="0"/>
        </w:rPr>
        <w:t xml:space="preserve">6.4. Примеры заполнения заявок перед отправкой на согласование в Агентство</w:t>
      </w:r>
    </w:p>
    <w:p w:rsidR="00000000" w:rsidDel="00000000" w:rsidP="00000000" w:rsidRDefault="00000000" w:rsidRPr="00000000" w14:paraId="0000022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numPr>
          <w:ilvl w:val="0"/>
          <w:numId w:val="2"/>
        </w:numPr>
        <w:spacing w:after="0" w:before="0" w:line="360" w:lineRule="auto"/>
        <w:ind w:left="0" w:firstLine="708.6614173228347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При согласовании заявок обратите внимание на категории заявки.</w:t>
      </w:r>
    </w:p>
    <w:p w:rsidR="00000000" w:rsidDel="00000000" w:rsidP="00000000" w:rsidRDefault="00000000" w:rsidRPr="00000000" w14:paraId="0000022F">
      <w:pPr>
        <w:spacing w:after="0" w:before="0" w:line="360" w:lineRule="auto"/>
        <w:ind w:left="0" w:firstLine="708.6614173228347"/>
        <w:jc w:val="both"/>
        <w:rPr>
          <w:u w:val="single"/>
        </w:rPr>
      </w:pPr>
      <w:r w:rsidDel="00000000" w:rsidR="00000000" w:rsidRPr="00000000">
        <w:rPr>
          <w:rtl w:val="0"/>
        </w:rPr>
        <w:t xml:space="preserve">При согласовании заявок </w:t>
      </w:r>
      <w:r w:rsidDel="00000000" w:rsidR="00000000" w:rsidRPr="00000000">
        <w:rPr>
          <w:i w:val="1"/>
          <w:u w:val="single"/>
          <w:rtl w:val="0"/>
        </w:rPr>
        <w:t xml:space="preserve">по программам СПО</w:t>
      </w:r>
      <w:r w:rsidDel="00000000" w:rsidR="00000000" w:rsidRPr="00000000">
        <w:rPr>
          <w:rtl w:val="0"/>
        </w:rPr>
        <w:t xml:space="preserve"> обязательно должна быть</w:t>
      </w:r>
      <w:r w:rsidDel="00000000" w:rsidR="00000000" w:rsidRPr="00000000">
        <w:rPr>
          <w:u w:val="single"/>
          <w:rtl w:val="0"/>
        </w:rPr>
        <w:t xml:space="preserve"> категория СПО и без указания роли ВУЗ:</w:t>
      </w:r>
    </w:p>
    <w:p w:rsidR="00000000" w:rsidDel="00000000" w:rsidP="00000000" w:rsidRDefault="00000000" w:rsidRPr="00000000" w14:paraId="00000230">
      <w:pPr>
        <w:spacing w:after="0" w:before="0" w:line="360" w:lineRule="auto"/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338763" cy="1906701"/>
            <wp:effectExtent b="12700" l="12700" r="12700" t="12700"/>
            <wp:docPr id="456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1906701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57. Программы СПО</w:t>
      </w:r>
    </w:p>
    <w:p w:rsidR="00000000" w:rsidDel="00000000" w:rsidP="00000000" w:rsidRDefault="00000000" w:rsidRPr="00000000" w14:paraId="00000232">
      <w:p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При согласовании заявок </w:t>
      </w:r>
      <w:r w:rsidDel="00000000" w:rsidR="00000000" w:rsidRPr="00000000">
        <w:rPr>
          <w:i w:val="1"/>
          <w:u w:val="single"/>
          <w:rtl w:val="0"/>
        </w:rPr>
        <w:t xml:space="preserve">по программам ВО</w:t>
      </w:r>
      <w:r w:rsidDel="00000000" w:rsidR="00000000" w:rsidRPr="00000000">
        <w:rPr>
          <w:rtl w:val="0"/>
        </w:rPr>
        <w:t xml:space="preserve"> обязательно должны быть </w:t>
      </w:r>
      <w:r w:rsidDel="00000000" w:rsidR="00000000" w:rsidRPr="00000000">
        <w:rPr>
          <w:u w:val="single"/>
          <w:rtl w:val="0"/>
        </w:rPr>
        <w:t xml:space="preserve">категории ВО и ВУЗ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324643" cy="1995488"/>
            <wp:effectExtent b="12700" l="12700" r="12700" t="12700"/>
            <wp:docPr id="42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7"/>
                    <a:srcRect b="0" l="0" r="5199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4643" cy="199548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58. Программы ВО</w:t>
      </w:r>
    </w:p>
    <w:p w:rsidR="00000000" w:rsidDel="00000000" w:rsidP="00000000" w:rsidRDefault="00000000" w:rsidRPr="00000000" w14:paraId="00000235">
      <w:pPr>
        <w:spacing w:after="0" w:before="0" w:line="36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sdt>
      <w:sdtPr>
        <w:tag w:val="goog_rdk_10"/>
      </w:sdtPr>
      <w:sdtContent>
        <w:p w:rsidR="00000000" w:rsidDel="00000000" w:rsidP="00000000" w:rsidRDefault="00000000" w:rsidRPr="00000000" w14:paraId="00000236">
          <w:pPr>
            <w:keepNext w:val="0"/>
            <w:keepLines w:val="0"/>
            <w:pageBreakBefore w:val="0"/>
            <w:widowControl w:val="1"/>
            <w:numPr>
              <w:ilvl w:val="0"/>
              <w:numId w:val="2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0" w:right="0" w:firstLine="708.6614173228347"/>
            <w:jc w:val="both"/>
            <w:rPr>
              <w:b w:val="1"/>
              <w:i w:val="1"/>
            </w:rPr>
          </w:pPr>
          <w:r w:rsidDel="00000000" w:rsidR="00000000" w:rsidRPr="00000000">
            <w:rPr>
              <w:b w:val="1"/>
              <w:i w:val="1"/>
              <w:rtl w:val="0"/>
            </w:rPr>
            <w:t xml:space="preserve">Даты, указанные в экзамене должны быть последовательны, без разрывов</w:t>
          </w:r>
          <w:r w:rsidDel="00000000" w:rsidR="00000000" w:rsidRPr="00000000">
            <w:rPr>
              <w:b w:val="1"/>
              <w:rtl w:val="0"/>
            </w:rPr>
            <w:t xml:space="preserve">.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20"/>
        <w:jc w:val="both"/>
        <w:rPr/>
      </w:pPr>
      <w:r w:rsidDel="00000000" w:rsidR="00000000" w:rsidRPr="00000000">
        <w:rPr>
          <w:rtl w:val="0"/>
        </w:rPr>
        <w:t xml:space="preserve">Если разрыв в экзамене не предусмотрен КОД и/или дата экзамена выходит на выходной день (воскресенье).</w:t>
      </w:r>
    </w:p>
    <w:p w:rsidR="00000000" w:rsidDel="00000000" w:rsidP="00000000" w:rsidRDefault="00000000" w:rsidRPr="00000000" w14:paraId="00000238">
      <w:p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Экзамен может быть проведен в воскресенье, в случае если образовательная организация приняла данное решение.</w:t>
      </w:r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4143375" cy="3048000"/>
            <wp:effectExtent b="12700" l="12700" r="12700" t="12700"/>
            <wp:docPr id="42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048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59. Пример дат экзамена для экзаменационных групп</w:t>
      </w:r>
    </w:p>
    <w:p w:rsidR="00000000" w:rsidDel="00000000" w:rsidP="00000000" w:rsidRDefault="00000000" w:rsidRPr="00000000" w14:paraId="0000023B">
      <w:pPr>
        <w:spacing w:after="0" w:before="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sdt>
      <w:sdtPr>
        <w:tag w:val="goog_rdk_11"/>
      </w:sdtPr>
      <w:sdtContent>
        <w:p w:rsidR="00000000" w:rsidDel="00000000" w:rsidP="00000000" w:rsidRDefault="00000000" w:rsidRPr="00000000" w14:paraId="0000023C">
          <w:pPr>
            <w:keepNext w:val="0"/>
            <w:keepLines w:val="0"/>
            <w:pageBreakBefore w:val="0"/>
            <w:widowControl w:val="1"/>
            <w:numPr>
              <w:ilvl w:val="0"/>
              <w:numId w:val="2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0" w:right="0" w:firstLine="708.6614173228347"/>
            <w:jc w:val="both"/>
            <w:rPr>
              <w:b w:val="1"/>
              <w:i w:val="1"/>
            </w:rPr>
          </w:pPr>
          <w:r w:rsidDel="00000000" w:rsidR="00000000" w:rsidRPr="00000000">
            <w:rPr>
              <w:b w:val="1"/>
              <w:rtl w:val="0"/>
            </w:rPr>
            <w:t xml:space="preserve">Дата выдачи задания должна быть строго за день до даты начала ДЭ.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23D">
      <w:p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Дата выдачи задания для первой экзаменационной группы должна совпадать с днем С-1 указанной в экзамене и в названии экзамена.</w:t>
      </w:r>
    </w:p>
    <w:p w:rsidR="00000000" w:rsidDel="00000000" w:rsidP="00000000" w:rsidRDefault="00000000" w:rsidRPr="00000000" w14:paraId="0000023E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6309036" cy="2900363"/>
            <wp:effectExtent b="12700" l="12700" r="12700" t="12700"/>
            <wp:docPr id="42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9036" cy="290036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60. Даты экзамена (пример)</w:t>
      </w:r>
    </w:p>
    <w:p w:rsidR="00000000" w:rsidDel="00000000" w:rsidP="00000000" w:rsidRDefault="00000000" w:rsidRPr="00000000" w14:paraId="00000240">
      <w:pPr>
        <w:spacing w:after="0" w:before="0" w:line="36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sdt>
      <w:sdtPr>
        <w:tag w:val="goog_rdk_12"/>
      </w:sdtPr>
      <w:sdtContent>
        <w:p w:rsidR="00000000" w:rsidDel="00000000" w:rsidP="00000000" w:rsidRDefault="00000000" w:rsidRPr="00000000" w14:paraId="00000241">
          <w:pPr>
            <w:keepNext w:val="0"/>
            <w:keepLines w:val="0"/>
            <w:pageBreakBefore w:val="0"/>
            <w:widowControl w:val="1"/>
            <w:numPr>
              <w:ilvl w:val="0"/>
              <w:numId w:val="2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0" w:right="0" w:firstLine="708.6614173228347"/>
            <w:jc w:val="both"/>
            <w:rPr>
              <w:b w:val="1"/>
              <w:i w:val="1"/>
            </w:rPr>
          </w:pPr>
          <w:r w:rsidDel="00000000" w:rsidR="00000000" w:rsidRPr="00000000">
            <w:rPr>
              <w:b w:val="1"/>
              <w:rtl w:val="0"/>
            </w:rPr>
            <w:t xml:space="preserve">Количество сдающих людей в экзамене не должно превышать 25-30 чел.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242">
      <w:pPr>
        <w:spacing w:after="0" w:before="0" w:line="360" w:lineRule="auto"/>
        <w:ind w:firstLine="0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</w:rPr>
        <w:drawing>
          <wp:inline distB="114300" distT="114300" distL="114300" distR="114300">
            <wp:extent cx="3743325" cy="3105150"/>
            <wp:effectExtent b="12700" l="12700" r="12700" t="12700"/>
            <wp:docPr id="43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10515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61. Количество сдающих (пример)</w:t>
      </w:r>
    </w:p>
    <w:p w:rsidR="00000000" w:rsidDel="00000000" w:rsidP="00000000" w:rsidRDefault="00000000" w:rsidRPr="00000000" w14:paraId="00000244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>
          <w:b w:val="1"/>
          <w:i w:val="1"/>
        </w:rPr>
      </w:pPr>
      <w:r w:rsidDel="00000000" w:rsidR="00000000" w:rsidRPr="00000000">
        <w:rPr>
          <w:b w:val="1"/>
          <w:rtl w:val="0"/>
        </w:rPr>
        <w:t xml:space="preserve">Количество человек в экзаменационной группе зависит от количества рабочих мест при аккредитации ЦПДЭ и не должно превышать указанного количества.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spacing w:after="0" w:before="0" w:line="360" w:lineRule="auto"/>
        <w:ind w:firstLine="0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</w:rPr>
        <w:drawing>
          <wp:inline distB="114300" distT="114300" distL="114300" distR="114300">
            <wp:extent cx="5731200" cy="2819400"/>
            <wp:effectExtent b="12700" l="12700" r="12700" t="12700"/>
            <wp:docPr id="43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19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spacing w:after="0" w:before="0" w:lineRule="auto"/>
        <w:ind w:firstLine="0"/>
        <w:jc w:val="center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62. Количество сдающих в каждой экзаменационной группе (пример)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spacing w:after="0" w:before="0" w:line="360" w:lineRule="auto"/>
        <w:ind w:firstLine="708.6614173228347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>
          <w:b w:val="1"/>
          <w:i w:val="1"/>
        </w:rPr>
      </w:pPr>
      <w:r w:rsidDel="00000000" w:rsidR="00000000" w:rsidRPr="00000000">
        <w:rPr>
          <w:b w:val="1"/>
          <w:rtl w:val="0"/>
        </w:rPr>
        <w:t xml:space="preserve">Наименование компетенции и выбранный КОД в формате Х.Х-2022 или Х.Х-2022-2024 должно совпадать с наименованием в названии экзамена.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КОД 1.Х-2022/2022-2024 проводится в 1 день - дата начала и дата окончания экзаменационной группы идентичны.</w:t>
      </w:r>
    </w:p>
    <w:p w:rsidR="00000000" w:rsidDel="00000000" w:rsidP="00000000" w:rsidRDefault="00000000" w:rsidRPr="00000000" w14:paraId="0000024B">
      <w:p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КОД 2.Х-2022/2022-2024 проводится в 2 дня - дата окончания экзаменационной группы на следующий день после даты начала ДЭ.</w:t>
      </w:r>
    </w:p>
    <w:p w:rsidR="00000000" w:rsidDel="00000000" w:rsidP="00000000" w:rsidRDefault="00000000" w:rsidRPr="00000000" w14:paraId="0000024C">
      <w:pPr>
        <w:spacing w:after="0" w:before="0" w:line="360" w:lineRule="auto"/>
        <w:ind w:lef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952500"/>
            <wp:effectExtent b="12700" l="12700" r="12700" t="12700"/>
            <wp:docPr id="43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525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63. Пример Формата КОД</w:t>
      </w:r>
    </w:p>
    <w:p w:rsidR="00000000" w:rsidDel="00000000" w:rsidP="00000000" w:rsidRDefault="00000000" w:rsidRPr="00000000" w14:paraId="0000024E">
      <w:pPr>
        <w:spacing w:after="0" w:before="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>
          <w:b w:val="1"/>
          <w:i w:val="1"/>
        </w:rPr>
      </w:pPr>
      <w:r w:rsidDel="00000000" w:rsidR="00000000" w:rsidRPr="00000000">
        <w:rPr>
          <w:b w:val="1"/>
          <w:rtl w:val="0"/>
        </w:rPr>
        <w:t xml:space="preserve">В случае, если экзамен разбит на два экзамена (в экзамене максимум 8 экзаменационных групп), </w:t>
      </w:r>
      <w:r w:rsidDel="00000000" w:rsidR="00000000" w:rsidRPr="00000000">
        <w:rPr>
          <w:rtl w:val="0"/>
        </w:rPr>
        <w:t xml:space="preserve">то должно совпадать в обоих экзаменах следующее: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numPr>
          <w:ilvl w:val="0"/>
          <w:numId w:val="41"/>
        </w:numPr>
        <w:spacing w:after="0" w:before="0" w:line="360" w:lineRule="auto"/>
        <w:ind w:left="2160" w:hanging="1451.3385826771653"/>
        <w:jc w:val="both"/>
        <w:rPr/>
      </w:pPr>
      <w:r w:rsidDel="00000000" w:rsidR="00000000" w:rsidRPr="00000000">
        <w:rPr>
          <w:rtl w:val="0"/>
        </w:rPr>
        <w:t xml:space="preserve">Дата С-1</w:t>
      </w:r>
    </w:p>
    <w:p w:rsidR="00000000" w:rsidDel="00000000" w:rsidP="00000000" w:rsidRDefault="00000000" w:rsidRPr="00000000" w14:paraId="00000251">
      <w:pPr>
        <w:numPr>
          <w:ilvl w:val="0"/>
          <w:numId w:val="41"/>
        </w:numPr>
        <w:spacing w:after="0" w:before="0" w:line="360" w:lineRule="auto"/>
        <w:ind w:left="2160" w:hanging="1451.3385826771653"/>
        <w:jc w:val="both"/>
        <w:rPr/>
      </w:pPr>
      <w:r w:rsidDel="00000000" w:rsidR="00000000" w:rsidRPr="00000000">
        <w:rPr>
          <w:rtl w:val="0"/>
        </w:rPr>
        <w:t xml:space="preserve">Название экзамена (Дата С-1, компетенция, КОД)</w:t>
      </w:r>
    </w:p>
    <w:p w:rsidR="00000000" w:rsidDel="00000000" w:rsidP="00000000" w:rsidRDefault="00000000" w:rsidRPr="00000000" w14:paraId="00000252">
      <w:pPr>
        <w:numPr>
          <w:ilvl w:val="0"/>
          <w:numId w:val="41"/>
        </w:numPr>
        <w:spacing w:after="0" w:before="0" w:line="360" w:lineRule="auto"/>
        <w:ind w:left="2160" w:hanging="1451.3385826771653"/>
        <w:jc w:val="both"/>
        <w:rPr/>
      </w:pPr>
      <w:r w:rsidDel="00000000" w:rsidR="00000000" w:rsidRPr="00000000">
        <w:rPr>
          <w:rtl w:val="0"/>
        </w:rPr>
        <w:t xml:space="preserve">Компетенция</w:t>
      </w:r>
    </w:p>
    <w:p w:rsidR="00000000" w:rsidDel="00000000" w:rsidP="00000000" w:rsidRDefault="00000000" w:rsidRPr="00000000" w14:paraId="00000253">
      <w:pPr>
        <w:numPr>
          <w:ilvl w:val="0"/>
          <w:numId w:val="41"/>
        </w:numPr>
        <w:spacing w:after="0" w:before="0" w:line="360" w:lineRule="auto"/>
        <w:ind w:left="2160" w:hanging="1451.3385826771653"/>
        <w:jc w:val="both"/>
        <w:rPr/>
      </w:pPr>
      <w:r w:rsidDel="00000000" w:rsidR="00000000" w:rsidRPr="00000000">
        <w:rPr>
          <w:rtl w:val="0"/>
        </w:rPr>
        <w:t xml:space="preserve">КОД</w:t>
      </w:r>
    </w:p>
    <w:p w:rsidR="00000000" w:rsidDel="00000000" w:rsidP="00000000" w:rsidRDefault="00000000" w:rsidRPr="00000000" w14:paraId="00000254">
      <w:pPr>
        <w:numPr>
          <w:ilvl w:val="0"/>
          <w:numId w:val="41"/>
        </w:numPr>
        <w:spacing w:after="0" w:before="0" w:line="360" w:lineRule="auto"/>
        <w:ind w:left="2160" w:hanging="1451.3385826771653"/>
        <w:jc w:val="both"/>
        <w:rPr/>
      </w:pPr>
      <w:r w:rsidDel="00000000" w:rsidR="00000000" w:rsidRPr="00000000">
        <w:rPr>
          <w:rtl w:val="0"/>
        </w:rPr>
        <w:t xml:space="preserve">ЦПДЭ</w:t>
      </w:r>
    </w:p>
    <w:p w:rsidR="00000000" w:rsidDel="00000000" w:rsidP="00000000" w:rsidRDefault="00000000" w:rsidRPr="00000000" w14:paraId="00000255">
      <w:pPr>
        <w:spacing w:after="0" w:before="0" w:line="360" w:lineRule="auto"/>
        <w:ind w:firstLine="708.6614173228347"/>
        <w:jc w:val="both"/>
        <w:rPr>
          <w:b w:val="1"/>
        </w:rPr>
      </w:pPr>
      <w:r w:rsidDel="00000000" w:rsidR="00000000" w:rsidRPr="00000000">
        <w:rPr>
          <w:rtl w:val="0"/>
        </w:rPr>
        <w:t xml:space="preserve">В данном случае дата выдачи задания у 2-ого экзамена будет совпадать с датой окончания последней экзаменационной группы 1-ого экзамена. Даты также должны быть последовательны.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spacing w:after="0" w:before="0" w:line="360" w:lineRule="auto"/>
        <w:ind w:lef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6149255" cy="2538413"/>
            <wp:effectExtent b="12700" l="12700" r="12700" t="12700"/>
            <wp:docPr id="43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9255" cy="253841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64. Формирование двух заявок на один экзамен (пример)</w:t>
      </w:r>
    </w:p>
    <w:p w:rsidR="00000000" w:rsidDel="00000000" w:rsidP="00000000" w:rsidRDefault="00000000" w:rsidRPr="00000000" w14:paraId="00000258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tag w:val="goog_rdk_13"/>
      </w:sdtPr>
      <w:sdtContent>
        <w:p w:rsidR="00000000" w:rsidDel="00000000" w:rsidP="00000000" w:rsidRDefault="00000000" w:rsidRPr="00000000" w14:paraId="00000259">
          <w:pPr>
            <w:keepNext w:val="0"/>
            <w:keepLines w:val="0"/>
            <w:pageBreakBefore w:val="0"/>
            <w:widowControl w:val="1"/>
            <w:numPr>
              <w:ilvl w:val="0"/>
              <w:numId w:val="2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0" w:right="0" w:firstLine="708.6614173228347"/>
            <w:jc w:val="both"/>
            <w:rPr>
              <w:b w:val="1"/>
              <w:i w:val="1"/>
            </w:rPr>
          </w:pPr>
          <w:r w:rsidDel="00000000" w:rsidR="00000000" w:rsidRPr="00000000">
            <w:rPr>
              <w:b w:val="1"/>
              <w:rtl w:val="0"/>
            </w:rPr>
            <w:t xml:space="preserve">При согласовании стоит обратить внимание на  формат проведения ДЭ.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25A">
      <w:p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В случае выбора дистанционного/распределенного формата, перед отправлением на согласование, необходимо убедиться, что КОД является дистанционным/распределенным в паспорте КОД на ЕСАТ (</w:t>
      </w:r>
      <w:hyperlink r:id="rId94">
        <w:r w:rsidDel="00000000" w:rsidR="00000000" w:rsidRPr="00000000">
          <w:rPr>
            <w:color w:val="1155cc"/>
            <w:u w:val="single"/>
            <w:rtl w:val="0"/>
          </w:rPr>
          <w:t xml:space="preserve">https://esat.worldskills.ru/competencies</w:t>
        </w:r>
      </w:hyperlink>
      <w:r w:rsidDel="00000000" w:rsidR="00000000" w:rsidRPr="00000000">
        <w:rPr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pStyle w:val="Heading1"/>
        <w:keepNext w:val="1"/>
        <w:keepLines w:val="1"/>
        <w:ind w:firstLine="708.6614173228347"/>
        <w:rPr>
          <w:b w:val="1"/>
          <w:vertAlign w:val="baseline"/>
        </w:rPr>
      </w:pPr>
      <w:bookmarkStart w:colFirst="0" w:colLast="0" w:name="_heading=h.jnixf5roao8j" w:id="38"/>
      <w:bookmarkEnd w:id="38"/>
      <w:r w:rsidDel="00000000" w:rsidR="00000000" w:rsidRPr="00000000">
        <w:rPr>
          <w:b w:val="1"/>
          <w:vertAlign w:val="baseline"/>
          <w:rtl w:val="0"/>
        </w:rPr>
        <w:t xml:space="preserve">7. Добавление экзаменационных групп</w:t>
      </w:r>
    </w:p>
    <w:p w:rsidR="00000000" w:rsidDel="00000000" w:rsidP="00000000" w:rsidRDefault="00000000" w:rsidRPr="00000000" w14:paraId="0000025C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ab/>
        <w:t xml:space="preserve">Экзаменационная группа — это группа участников ДЭ, которые сдают экзамен в рамках одной экзаменационной смены. Экзаменационная группа может состоять минимум из одной учебной группы.</w:t>
      </w:r>
    </w:p>
    <w:p w:rsidR="00000000" w:rsidDel="00000000" w:rsidP="00000000" w:rsidRDefault="00000000" w:rsidRPr="00000000" w14:paraId="0000025D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Количество смен ДЭ ограничено и не может быть больше, чем 8. Если есть необходимость добавить более 8 смен/групп в экзамен, то следует создать еще одну заявку на ДЭ с аналогичными данными в поле «День С-1», но другими датами проведения ДЭ.</w:t>
      </w:r>
    </w:p>
    <w:p w:rsidR="00000000" w:rsidDel="00000000" w:rsidP="00000000" w:rsidRDefault="00000000" w:rsidRPr="00000000" w14:paraId="0000025E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добавления экзаменационной группы в заявке, необходимо воспользоваться функцией «Добавить экзаменационную группу» (Рис. 65).</w:t>
      </w:r>
    </w:p>
    <w:p w:rsidR="00000000" w:rsidDel="00000000" w:rsidP="00000000" w:rsidRDefault="00000000" w:rsidRPr="00000000" w14:paraId="0000025F">
      <w:pPr>
        <w:spacing w:after="0" w:before="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303735" cy="2462527"/>
            <wp:effectExtent b="12700" l="12700" r="12700" t="12700"/>
            <wp:docPr id="43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5"/>
                    <a:srcRect b="0" l="0" r="6796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3735" cy="2462527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65. Функция добавления групп</w:t>
      </w:r>
    </w:p>
    <w:p w:rsidR="00000000" w:rsidDel="00000000" w:rsidP="00000000" w:rsidRDefault="00000000" w:rsidRPr="00000000" w14:paraId="00000262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выбора данной функции пользователю станет доступно окно добавления экзаменационной группы в заявке (Рис. 66).</w:t>
      </w:r>
    </w:p>
    <w:p w:rsidR="00000000" w:rsidDel="00000000" w:rsidP="00000000" w:rsidRDefault="00000000" w:rsidRPr="00000000" w14:paraId="00000263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524500" cy="2705100"/>
            <wp:effectExtent b="12700" l="12700" r="12700" t="12700"/>
            <wp:docPr id="43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6"/>
                    <a:srcRect b="2024" l="1515" r="732" t="202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705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66. Добавление экзаменационной группы</w:t>
      </w:r>
    </w:p>
    <w:p w:rsidR="00000000" w:rsidDel="00000000" w:rsidP="00000000" w:rsidRDefault="00000000" w:rsidRPr="00000000" w14:paraId="00000265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Необходимо заполнить следующие поля в предлагаемом окне добавления экзаменационной группы:</w:t>
      </w:r>
    </w:p>
    <w:p w:rsidR="00000000" w:rsidDel="00000000" w:rsidP="00000000" w:rsidRDefault="00000000" w:rsidRPr="00000000" w14:paraId="00000266">
      <w:pPr>
        <w:numPr>
          <w:ilvl w:val="0"/>
          <w:numId w:val="19"/>
        </w:numPr>
        <w:tabs>
          <w:tab w:val="left" w:pos="1701"/>
        </w:tabs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День С-1;</w:t>
      </w:r>
    </w:p>
    <w:p w:rsidR="00000000" w:rsidDel="00000000" w:rsidP="00000000" w:rsidRDefault="00000000" w:rsidRPr="00000000" w14:paraId="00000267">
      <w:pPr>
        <w:numPr>
          <w:ilvl w:val="0"/>
          <w:numId w:val="19"/>
        </w:numPr>
        <w:tabs>
          <w:tab w:val="left" w:pos="1701"/>
        </w:tabs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День выдачи задания;</w:t>
      </w:r>
    </w:p>
    <w:p w:rsidR="00000000" w:rsidDel="00000000" w:rsidP="00000000" w:rsidRDefault="00000000" w:rsidRPr="00000000" w14:paraId="00000268">
      <w:pPr>
        <w:numPr>
          <w:ilvl w:val="0"/>
          <w:numId w:val="19"/>
        </w:numPr>
        <w:tabs>
          <w:tab w:val="left" w:pos="1701"/>
        </w:tabs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Дата начала и дата окончания проведения экзамена;</w:t>
      </w:r>
    </w:p>
    <w:p w:rsidR="00000000" w:rsidDel="00000000" w:rsidP="00000000" w:rsidRDefault="00000000" w:rsidRPr="00000000" w14:paraId="00000269">
      <w:pPr>
        <w:numPr>
          <w:ilvl w:val="0"/>
          <w:numId w:val="19"/>
        </w:numPr>
        <w:tabs>
          <w:tab w:val="left" w:pos="1701"/>
        </w:tabs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Порядковый номер смены в рамках одного экзамена;</w:t>
      </w:r>
    </w:p>
    <w:p w:rsidR="00000000" w:rsidDel="00000000" w:rsidP="00000000" w:rsidRDefault="00000000" w:rsidRPr="00000000" w14:paraId="0000026A">
      <w:pPr>
        <w:numPr>
          <w:ilvl w:val="0"/>
          <w:numId w:val="19"/>
        </w:numPr>
        <w:tabs>
          <w:tab w:val="left" w:pos="1701"/>
        </w:tabs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Выбрать учебную группу (См. п.4.2 Управление группами образовательной организации); </w:t>
      </w:r>
    </w:p>
    <w:p w:rsidR="00000000" w:rsidDel="00000000" w:rsidP="00000000" w:rsidRDefault="00000000" w:rsidRPr="00000000" w14:paraId="0000026B">
      <w:pPr>
        <w:numPr>
          <w:ilvl w:val="0"/>
          <w:numId w:val="19"/>
        </w:numPr>
        <w:tabs>
          <w:tab w:val="left" w:pos="1701"/>
        </w:tabs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Указать количество сдающих по плану;</w:t>
      </w:r>
    </w:p>
    <w:sdt>
      <w:sdtPr>
        <w:tag w:val="goog_rdk_14"/>
      </w:sdtPr>
      <w:sdtContent>
        <w:p w:rsidR="00000000" w:rsidDel="00000000" w:rsidP="00000000" w:rsidRDefault="00000000" w:rsidRPr="00000000" w14:paraId="0000026C">
          <w:pPr>
            <w:numPr>
              <w:ilvl w:val="0"/>
              <w:numId w:val="19"/>
            </w:numPr>
            <w:tabs>
              <w:tab w:val="left" w:pos="1701"/>
            </w:tabs>
            <w:spacing w:after="0" w:before="0" w:line="360" w:lineRule="auto"/>
            <w:ind w:left="1276" w:hanging="567.3385826771653"/>
            <w:jc w:val="both"/>
            <w:rPr/>
          </w:pPr>
          <w:r w:rsidDel="00000000" w:rsidR="00000000" w:rsidRPr="00000000">
            <w:rPr>
              <w:rtl w:val="0"/>
            </w:rPr>
            <w:t xml:space="preserve">Указать количество сдающих по плану (НОК).</w:t>
          </w:r>
        </w:p>
      </w:sdtContent>
    </w:sdt>
    <w:p w:rsidR="00000000" w:rsidDel="00000000" w:rsidP="00000000" w:rsidRDefault="00000000" w:rsidRPr="00000000" w14:paraId="0000026D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ab/>
        <w:t xml:space="preserve">Если при создании заявки был установлен чекбокс «НОК», то при создании экзаменационных групп есть возможность указать планируемое количество НОК в экзаменационной группе. Поле «Сдающих НОК (план)» доступно для заполнения, если в заявке на ДЭ были заполнены поля НОК.</w:t>
      </w:r>
    </w:p>
    <w:p w:rsidR="00000000" w:rsidDel="00000000" w:rsidP="00000000" w:rsidRDefault="00000000" w:rsidRPr="00000000" w14:paraId="0000026E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В одной экзаменационной группе может находится несколько учебных групп. Для этого необходимо добавить дополнительную строку и выбрать следующую учебную группу (Рис. 67).</w:t>
      </w:r>
    </w:p>
    <w:p w:rsidR="00000000" w:rsidDel="00000000" w:rsidP="00000000" w:rsidRDefault="00000000" w:rsidRPr="00000000" w14:paraId="0000026F">
      <w:pPr>
        <w:spacing w:after="0" w:before="0" w:lineRule="auto"/>
        <w:ind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629275" cy="3276600"/>
            <wp:effectExtent b="12700" l="12700" r="12700" t="12700"/>
            <wp:docPr id="43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7"/>
                    <a:srcRect b="2228" l="994" r="805" t="194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276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 67. Добавление 2-х учебных групп</w:t>
      </w:r>
    </w:p>
    <w:p w:rsidR="00000000" w:rsidDel="00000000" w:rsidP="00000000" w:rsidRDefault="00000000" w:rsidRPr="00000000" w14:paraId="00000271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sdt>
      <w:sdtPr>
        <w:tag w:val="goog_rdk_15"/>
      </w:sdtPr>
      <w:sdtContent>
        <w:p w:rsidR="00000000" w:rsidDel="00000000" w:rsidP="00000000" w:rsidRDefault="00000000" w:rsidRPr="00000000" w14:paraId="00000272">
          <w:pPr>
            <w:spacing w:after="0" w:before="0" w:line="360" w:lineRule="auto"/>
            <w:ind w:firstLine="708.6614173228347"/>
            <w:jc w:val="both"/>
            <w:rPr/>
          </w:pPr>
          <w:r w:rsidDel="00000000" w:rsidR="00000000" w:rsidRPr="00000000">
            <w:rPr>
              <w:rtl w:val="0"/>
            </w:rPr>
            <w:t xml:space="preserve">После добавления групп, заявка будет отображена, как на рисунке (Рис. 68).</w:t>
          </w:r>
        </w:p>
      </w:sdtContent>
    </w:sdt>
    <w:p w:rsidR="00000000" w:rsidDel="00000000" w:rsidP="00000000" w:rsidRDefault="00000000" w:rsidRPr="00000000" w14:paraId="00000273">
      <w:pPr>
        <w:spacing w:after="0" w:before="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spacing w:after="0" w:before="0" w:lineRule="auto"/>
        <w:ind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733415" cy="1059180"/>
            <wp:effectExtent b="12700" l="12700" r="12700" t="12700"/>
            <wp:docPr id="472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05918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68. Отображение экзаменационных групп</w:t>
      </w:r>
    </w:p>
    <w:p w:rsidR="00000000" w:rsidDel="00000000" w:rsidP="00000000" w:rsidRDefault="00000000" w:rsidRPr="00000000" w14:paraId="00000276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Заявка создана. Она имеет статус «Новая», и при соблюдении условий (наличия КОД и наличия групп в смене) она может быть отправлена на согласование.  Первым этапом согласования заявки является согласование Координатором УО. У Куратора ОО доступна кнопка «Отправить на согласование» (Рис. 69). После нажатия на нее заявка будет отправлена на согласование Координатору УО:</w:t>
      </w:r>
    </w:p>
    <w:p w:rsidR="00000000" w:rsidDel="00000000" w:rsidP="00000000" w:rsidRDefault="00000000" w:rsidRPr="00000000" w14:paraId="00000278">
      <w:pPr>
        <w:spacing w:after="0" w:before="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549308" cy="1544513"/>
            <wp:effectExtent b="12700" l="12700" r="12700" t="12700"/>
            <wp:docPr id="473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99"/>
                    <a:srcRect b="0" l="46598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9308" cy="154451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spacing w:after="0" w:before="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69 Статус заявки Новая. Отправка заявки на согласование в УО</w:t>
      </w:r>
    </w:p>
    <w:p w:rsidR="00000000" w:rsidDel="00000000" w:rsidP="00000000" w:rsidRDefault="00000000" w:rsidRPr="00000000" w14:paraId="0000027B">
      <w:pPr>
        <w:spacing w:after="0" w:before="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pStyle w:val="Heading1"/>
        <w:keepNext w:val="1"/>
        <w:keepLines w:val="1"/>
        <w:ind w:firstLine="708.6614173228347"/>
        <w:jc w:val="both"/>
        <w:rPr>
          <w:b w:val="1"/>
          <w:vertAlign w:val="baseline"/>
        </w:rPr>
      </w:pPr>
      <w:bookmarkStart w:colFirst="0" w:colLast="0" w:name="_heading=h.1ci93xb" w:id="39"/>
      <w:bookmarkEnd w:id="39"/>
      <w:r w:rsidDel="00000000" w:rsidR="00000000" w:rsidRPr="00000000">
        <w:rPr>
          <w:b w:val="1"/>
          <w:vertAlign w:val="baseline"/>
          <w:rtl w:val="0"/>
        </w:rPr>
        <w:t xml:space="preserve">8. Этапы согласования Заявки</w:t>
      </w:r>
    </w:p>
    <w:p w:rsidR="00000000" w:rsidDel="00000000" w:rsidP="00000000" w:rsidRDefault="00000000" w:rsidRPr="00000000" w14:paraId="000002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Ниже представлена информация с разными этапами согласования заявок и доступными действиями для Куратора ОО и Координатора УО:</w:t>
      </w:r>
    </w:p>
    <w:sdt>
      <w:sdtPr>
        <w:tag w:val="goog_rdk_16"/>
      </w:sdtPr>
      <w:sdtContent>
        <w:p w:rsidR="00000000" w:rsidDel="00000000" w:rsidP="00000000" w:rsidRDefault="00000000" w:rsidRPr="00000000" w14:paraId="0000027F">
          <w:pPr>
            <w:numPr>
              <w:ilvl w:val="0"/>
              <w:numId w:val="21"/>
            </w:numPr>
            <w:spacing w:after="0" w:before="0" w:line="360" w:lineRule="auto"/>
            <w:ind w:left="1134" w:hanging="425.3385826771654"/>
            <w:jc w:val="both"/>
            <w:rPr>
              <w:b w:val="1"/>
            </w:rPr>
          </w:pPr>
          <w:r w:rsidDel="00000000" w:rsidR="00000000" w:rsidRPr="00000000">
            <w:rPr>
              <w:b w:val="1"/>
              <w:sz w:val="28"/>
              <w:szCs w:val="28"/>
              <w:rtl w:val="0"/>
            </w:rPr>
            <w:t xml:space="preserve">Заявка на согласовании в УО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Вид заявки, в котором она отображается у пользователя с ролью Куратор ОО: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670244" cy="1743075"/>
            <wp:effectExtent b="12700" l="12700" r="12700" t="12700"/>
            <wp:docPr id="476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100"/>
                    <a:srcRect b="0" l="44656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0244" cy="174307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70. Заявка на согласовании в УО. Роль Куратор</w:t>
      </w:r>
    </w:p>
    <w:p w:rsidR="00000000" w:rsidDel="00000000" w:rsidP="00000000" w:rsidRDefault="00000000" w:rsidRPr="00000000" w14:paraId="00000283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На текущем этапе согласования заявки Куратор ОО может отправить заявку на доработку в ОО (для дальнейшего редактирования заявки). Редактирование заявки (</w:t>
      </w:r>
      <w:r w:rsidDel="00000000" w:rsidR="00000000" w:rsidRPr="00000000">
        <w:rPr/>
        <w:drawing>
          <wp:inline distB="0" distT="0" distL="0" distR="0">
            <wp:extent cx="123825" cy="123825"/>
            <wp:effectExtent b="0" l="0" r="0" t="0"/>
            <wp:docPr id="477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) Куратором ОО на данном этапе недоступно.</w:t>
      </w:r>
    </w:p>
    <w:p w:rsidR="00000000" w:rsidDel="00000000" w:rsidP="00000000" w:rsidRDefault="00000000" w:rsidRPr="00000000" w14:paraId="00000284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Вид заявки, в котором она отражается у пользователя с ролью Координатор УО: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494657" cy="1810189"/>
            <wp:effectExtent b="12700" l="12700" r="12700" t="12700"/>
            <wp:docPr id="478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02"/>
                    <a:srcRect b="0" l="37167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4657" cy="1810189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71. Заявка на согласовании в УО. Роль Координатор УО</w:t>
      </w:r>
    </w:p>
    <w:p w:rsidR="00000000" w:rsidDel="00000000" w:rsidP="00000000" w:rsidRDefault="00000000" w:rsidRPr="00000000" w14:paraId="00000288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sdt>
      <w:sdtPr>
        <w:tag w:val="goog_rdk_17"/>
      </w:sdtPr>
      <w:sdtContent>
        <w:p w:rsidR="00000000" w:rsidDel="00000000" w:rsidP="00000000" w:rsidRDefault="00000000" w:rsidRPr="00000000" w14:paraId="00000289">
          <w:pPr>
            <w:spacing w:after="0" w:before="0" w:line="360" w:lineRule="auto"/>
            <w:ind w:firstLine="708.6614173228347"/>
            <w:jc w:val="both"/>
            <w:rPr>
              <w:u w:val="single"/>
            </w:rPr>
          </w:pPr>
          <w:r w:rsidDel="00000000" w:rsidR="00000000" w:rsidRPr="00000000">
            <w:rPr>
              <w:u w:val="single"/>
              <w:rtl w:val="0"/>
            </w:rPr>
            <w:t xml:space="preserve">На текущем этапе согласования Координатор УО может: </w:t>
          </w:r>
        </w:p>
      </w:sdtContent>
    </w:sdt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425.3385826771654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отклонить заявку и отправить ее на доработку в ОО без создания обращения в Тикет-систему (</w:t>
      </w:r>
      <w:hyperlink r:id="rId103">
        <w:r w:rsidDel="00000000" w:rsidR="00000000" w:rsidRPr="00000000">
          <w:rPr>
            <w:i w:val="0"/>
            <w:smallCaps w:val="0"/>
            <w:strike w:val="0"/>
            <w:color w:val="0000ff"/>
            <w:u w:val="single"/>
            <w:shd w:fill="auto" w:val="clear"/>
            <w:vertAlign w:val="baseline"/>
            <w:rtl w:val="0"/>
          </w:rPr>
          <w:t xml:space="preserve">https://hd.worldskills.ru/</w:t>
        </w:r>
      </w:hyperlink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). Для этого необходимо нажать кнопку «На доработку в ОО»;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425.3385826771654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отклонить заявку и отправить ее на доработку в ОО с созданием обращения в Тикет-систему (</w:t>
      </w:r>
      <w:hyperlink r:id="rId104">
        <w:r w:rsidDel="00000000" w:rsidR="00000000" w:rsidRPr="00000000">
          <w:rPr>
            <w:i w:val="0"/>
            <w:smallCaps w:val="0"/>
            <w:strike w:val="0"/>
            <w:color w:val="0000ff"/>
            <w:u w:val="single"/>
            <w:shd w:fill="auto" w:val="clear"/>
            <w:vertAlign w:val="baseline"/>
            <w:rtl w:val="0"/>
          </w:rPr>
          <w:t xml:space="preserve">https://hd.worldskills.ru/</w:t>
        </w:r>
      </w:hyperlink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). Для этого необходимо нажать кнопку «На доработку в ОО (+ тикет)». При нажатии на кнопку «На доработку в ОО (+ тикет)» появляется следующее окно: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3620925" cy="2637464"/>
            <wp:effectExtent b="12700" l="12700" r="12700" t="12700"/>
            <wp:docPr id="479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0925" cy="2637464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72. Указание причины отправки на доработку</w:t>
      </w:r>
    </w:p>
    <w:p w:rsidR="00000000" w:rsidDel="00000000" w:rsidP="00000000" w:rsidRDefault="00000000" w:rsidRPr="00000000" w14:paraId="0000028E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В данном окне необходимо указать причину отправки заявки на доработку и нажать кнопку Отправить. После этого в Тикет-системе (</w:t>
      </w:r>
      <w:hyperlink r:id="rId106">
        <w:r w:rsidDel="00000000" w:rsidR="00000000" w:rsidRPr="00000000">
          <w:rPr>
            <w:color w:val="0000ff"/>
            <w:u w:val="single"/>
            <w:rtl w:val="0"/>
          </w:rPr>
          <w:t xml:space="preserve">https://hd.worldskills.ru/</w:t>
        </w:r>
      </w:hyperlink>
      <w:r w:rsidDel="00000000" w:rsidR="00000000" w:rsidRPr="00000000">
        <w:rPr>
          <w:rtl w:val="0"/>
        </w:rPr>
        <w:t xml:space="preserve">) будет создано обращение от имени автора заявки, автору заявки в свою очередь будет отправлено уведомление с указанием причины отправки заявки на доработку.</w:t>
      </w:r>
    </w:p>
    <w:p w:rsidR="00000000" w:rsidDel="00000000" w:rsidP="00000000" w:rsidRDefault="00000000" w:rsidRPr="00000000" w14:paraId="0000028F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425.3385826771654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Отправить заявку на </w:t>
      </w:r>
      <w:r w:rsidDel="00000000" w:rsidR="00000000" w:rsidRPr="00000000">
        <w:rPr>
          <w:rtl w:val="0"/>
        </w:rPr>
        <w:t xml:space="preserve">дальнейшее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согласование в Агентство, в случае если доработка заявки не требуется. Заявке будет присвоен статус «На согласовании в Агентстве» (пункт 3 настоящего списка).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/>
      </w:pPr>
      <w:r w:rsidDel="00000000" w:rsidR="00000000" w:rsidRPr="00000000">
        <w:rPr>
          <w:rtl w:val="0"/>
        </w:rPr>
      </w:r>
    </w:p>
    <w:sdt>
      <w:sdtPr>
        <w:tag w:val="goog_rdk_18"/>
      </w:sdtPr>
      <w:sdtContent>
        <w:p w:rsidR="00000000" w:rsidDel="00000000" w:rsidP="00000000" w:rsidRDefault="00000000" w:rsidRPr="00000000" w14:paraId="00000291">
          <w:pPr>
            <w:numPr>
              <w:ilvl w:val="0"/>
              <w:numId w:val="21"/>
            </w:numPr>
            <w:spacing w:after="0" w:before="0" w:line="360" w:lineRule="auto"/>
            <w:ind w:left="1134" w:hanging="425.3385826771654"/>
            <w:jc w:val="both"/>
            <w:rPr>
              <w:b w:val="1"/>
            </w:rPr>
          </w:pPr>
          <w:r w:rsidDel="00000000" w:rsidR="00000000" w:rsidRPr="00000000">
            <w:rPr>
              <w:b w:val="1"/>
              <w:sz w:val="28"/>
              <w:szCs w:val="28"/>
              <w:rtl w:val="0"/>
            </w:rPr>
            <w:t xml:space="preserve">Заявка отклонена УО, отправлена на доработку в ОО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292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Вид заявки в данном статусе одинаковый, как для пользователей с ролью Куратор ОО, так и Координатор УО:</w:t>
      </w:r>
    </w:p>
    <w:p w:rsidR="00000000" w:rsidDel="00000000" w:rsidP="00000000" w:rsidRDefault="00000000" w:rsidRPr="00000000" w14:paraId="00000293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785972" cy="1647825"/>
            <wp:effectExtent b="12700" l="12700" r="12700" t="12700"/>
            <wp:docPr id="480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107"/>
                    <a:srcRect b="0" l="4629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85972" cy="164782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294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73. Заявка Отклонена УО</w:t>
      </w:r>
    </w:p>
    <w:p w:rsidR="00000000" w:rsidDel="00000000" w:rsidP="00000000" w:rsidRDefault="00000000" w:rsidRPr="00000000" w14:paraId="00000295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Доступные действия над заявкой на данном этапе идентичны доступным действиям над заявкой в статусе Новая. </w:t>
      </w:r>
    </w:p>
    <w:p w:rsidR="00000000" w:rsidDel="00000000" w:rsidP="00000000" w:rsidRDefault="00000000" w:rsidRPr="00000000" w14:paraId="00000296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Данный статус означает, что заявку необходимо доработать заявку путем редактирования (</w:t>
      </w:r>
      <w:r w:rsidDel="00000000" w:rsidR="00000000" w:rsidRPr="00000000">
        <w:rPr/>
        <w:drawing>
          <wp:inline distB="0" distT="0" distL="0" distR="0">
            <wp:extent cx="123825" cy="123825"/>
            <wp:effectExtent b="0" l="0" r="0" t="0"/>
            <wp:docPr id="481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) и снова отправить заявку на согласование в УО.</w:t>
      </w:r>
    </w:p>
    <w:sdt>
      <w:sdtPr>
        <w:tag w:val="goog_rdk_19"/>
      </w:sdtPr>
      <w:sdtContent>
        <w:p w:rsidR="00000000" w:rsidDel="00000000" w:rsidP="00000000" w:rsidRDefault="00000000" w:rsidRPr="00000000" w14:paraId="00000297">
          <w:pPr>
            <w:numPr>
              <w:ilvl w:val="0"/>
              <w:numId w:val="21"/>
            </w:numPr>
            <w:spacing w:after="0" w:before="0" w:line="360" w:lineRule="auto"/>
            <w:ind w:left="1134" w:hanging="425.3385826771654"/>
            <w:jc w:val="both"/>
            <w:rPr>
              <w:b w:val="1"/>
            </w:rPr>
          </w:pPr>
          <w:r w:rsidDel="00000000" w:rsidR="00000000" w:rsidRPr="00000000">
            <w:rPr>
              <w:b w:val="1"/>
              <w:sz w:val="28"/>
              <w:szCs w:val="28"/>
              <w:rtl w:val="0"/>
            </w:rPr>
            <w:t xml:space="preserve">Заявка на согласовании в Агентстве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29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18" w:right="0" w:hanging="709.3385826771655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Вид заявки, в котором она отображается у Куратора ОО: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4528682" cy="1657350"/>
            <wp:effectExtent b="12700" l="12700" r="12700" t="12700"/>
            <wp:docPr id="482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108"/>
                    <a:srcRect b="0" l="62678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8682" cy="165735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74. Заявка на согласовании в Агентстве. Роль Куратор</w:t>
      </w:r>
    </w:p>
    <w:p w:rsidR="00000000" w:rsidDel="00000000" w:rsidP="00000000" w:rsidRDefault="00000000" w:rsidRPr="00000000" w14:paraId="0000029B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Куратора ОО доступные действия по заявке в текущем статусе отсутствуют.</w:t>
      </w:r>
    </w:p>
    <w:p w:rsidR="00000000" w:rsidDel="00000000" w:rsidP="00000000" w:rsidRDefault="00000000" w:rsidRPr="00000000" w14:paraId="0000029C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720.3385826771654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Вид заявки, в котором она отображается  у Координатора УО: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422791" cy="1520132"/>
            <wp:effectExtent b="12700" l="12700" r="12700" t="12700"/>
            <wp:docPr id="483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109"/>
                    <a:srcRect b="0" l="4840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2791" cy="1520132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75. Заявка на согласовании в Агентстве. Роль Координатор УО</w:t>
      </w:r>
    </w:p>
    <w:p w:rsidR="00000000" w:rsidDel="00000000" w:rsidP="00000000" w:rsidRDefault="00000000" w:rsidRPr="00000000" w14:paraId="0000029F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В данном статусе Координатор УО может оправить заявку на доработку в УО. Редактирование заявки (</w:t>
      </w:r>
      <w:r w:rsidDel="00000000" w:rsidR="00000000" w:rsidRPr="00000000">
        <w:rPr/>
        <w:drawing>
          <wp:inline distB="0" distT="0" distL="0" distR="0">
            <wp:extent cx="123825" cy="123825"/>
            <wp:effectExtent b="0" l="0" r="0" t="0"/>
            <wp:docPr id="471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) Координатором УО на данном этапе недоступно.</w:t>
      </w:r>
    </w:p>
    <w:p w:rsidR="00000000" w:rsidDel="00000000" w:rsidP="00000000" w:rsidRDefault="00000000" w:rsidRPr="00000000" w14:paraId="000002A0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sdt>
      <w:sdtPr>
        <w:tag w:val="goog_rdk_20"/>
      </w:sdtPr>
      <w:sdtContent>
        <w:p w:rsidR="00000000" w:rsidDel="00000000" w:rsidP="00000000" w:rsidRDefault="00000000" w:rsidRPr="00000000" w14:paraId="000002A1">
          <w:pPr>
            <w:numPr>
              <w:ilvl w:val="0"/>
              <w:numId w:val="21"/>
            </w:numPr>
            <w:spacing w:after="0" w:before="0" w:line="360" w:lineRule="auto"/>
            <w:ind w:left="1134" w:hanging="425.3385826771654"/>
            <w:jc w:val="both"/>
            <w:rPr>
              <w:b w:val="1"/>
            </w:rPr>
          </w:pPr>
          <w:r w:rsidDel="00000000" w:rsidR="00000000" w:rsidRPr="00000000">
            <w:rPr>
              <w:b w:val="1"/>
              <w:sz w:val="28"/>
              <w:szCs w:val="28"/>
              <w:rtl w:val="0"/>
            </w:rPr>
            <w:t xml:space="preserve">Заявка отклонена Агентством, отправлена на доработку в УО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2A2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Данный статус присваивается заявке, если заявка не была согласована Агентством и отправляется на доработку в УО. Или, если Координатор УО самостоятельно «отозвал» согласование заявки на проведение ДЭ.  При отклонении заявки Агентством может быть создано обращение в Тикет-системе (</w:t>
      </w:r>
      <w:hyperlink r:id="rId110">
        <w:r w:rsidDel="00000000" w:rsidR="00000000" w:rsidRPr="00000000">
          <w:rPr>
            <w:color w:val="0000ff"/>
            <w:u w:val="single"/>
            <w:rtl w:val="0"/>
          </w:rPr>
          <w:t xml:space="preserve">https://hd.worldskills.ru/</w:t>
        </w:r>
      </w:hyperlink>
      <w:r w:rsidDel="00000000" w:rsidR="00000000" w:rsidRPr="00000000">
        <w:rPr>
          <w:rtl w:val="0"/>
        </w:rPr>
        <w:t xml:space="preserve">), о чем придет уведомление с указанием причины отправки заявки на доработку.</w:t>
      </w:r>
    </w:p>
    <w:p w:rsidR="00000000" w:rsidDel="00000000" w:rsidP="00000000" w:rsidRDefault="00000000" w:rsidRPr="00000000" w14:paraId="000002A3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720.3385826771654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Вид заявки, в котором она отображается  у Куратора ОО: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372374" cy="1418716"/>
            <wp:effectExtent b="12700" l="12700" r="12700" t="12700"/>
            <wp:docPr id="461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11"/>
                    <a:srcRect b="0" l="48539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2374" cy="1418716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76. Заявка отклонена Агентством, отправлена на доработку в УО. Роль Куратор</w:t>
      </w:r>
    </w:p>
    <w:p w:rsidR="00000000" w:rsidDel="00000000" w:rsidP="00000000" w:rsidRDefault="00000000" w:rsidRPr="00000000" w14:paraId="000002A6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Куратора ОО доступные действия по заявке в текущем статусе отсутствуют.</w:t>
      </w:r>
    </w:p>
    <w:p w:rsidR="00000000" w:rsidDel="00000000" w:rsidP="00000000" w:rsidRDefault="00000000" w:rsidRPr="00000000" w14:paraId="000002A7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720.3385826771654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Вид заявки, в котором она отображается у пользователя с ролью Координатор УО: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671631" cy="1603779"/>
            <wp:effectExtent b="12700" l="12700" r="12700" t="12700"/>
            <wp:docPr id="462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12"/>
                    <a:srcRect b="0" l="36197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1631" cy="1603779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77. Заявка отклонена Агентством, отправлена на доработку в УО. Роль Координатор УО</w:t>
      </w:r>
    </w:p>
    <w:p w:rsidR="00000000" w:rsidDel="00000000" w:rsidP="00000000" w:rsidRDefault="00000000" w:rsidRPr="00000000" w14:paraId="000002AA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Доступные действия для Координатора УО над заявкой на данном этапе идентичны доступным действиям над заявкой в статусе «На согласовании в УО» (пункт 1 настоящего списка). </w:t>
      </w:r>
    </w:p>
    <w:sdt>
      <w:sdtPr>
        <w:tag w:val="goog_rdk_21"/>
      </w:sdtPr>
      <w:sdtContent>
        <w:p w:rsidR="00000000" w:rsidDel="00000000" w:rsidP="00000000" w:rsidRDefault="00000000" w:rsidRPr="00000000" w14:paraId="000002AB">
          <w:pPr>
            <w:numPr>
              <w:ilvl w:val="0"/>
              <w:numId w:val="21"/>
            </w:numPr>
            <w:spacing w:after="0" w:before="0" w:line="360" w:lineRule="auto"/>
            <w:ind w:left="720" w:hanging="11.338582677165334"/>
            <w:jc w:val="both"/>
            <w:rPr>
              <w:b w:val="1"/>
            </w:rPr>
          </w:pPr>
          <w:r w:rsidDel="00000000" w:rsidR="00000000" w:rsidRPr="00000000">
            <w:rPr>
              <w:b w:val="1"/>
              <w:sz w:val="28"/>
              <w:szCs w:val="28"/>
              <w:rtl w:val="0"/>
            </w:rPr>
            <w:t xml:space="preserve">Заявка согласована Агентством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2AC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того, как заявка была согласована Агентством, заявка начинает отображаться также во вкладке «Демонстрационные экзамены и экзаменационные группы», как у пользователя с ролью Куратор ОО, так и у пользователя с ролью Координатор УО.</w:t>
      </w:r>
    </w:p>
    <w:p w:rsidR="00000000" w:rsidDel="00000000" w:rsidP="00000000" w:rsidRDefault="00000000" w:rsidRPr="00000000" w14:paraId="000002AD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4662325" cy="3111350"/>
            <wp:effectExtent b="12700" l="12700" r="12700" t="12700"/>
            <wp:docPr id="463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13"/>
                    <a:srcRect b="9560" l="0" r="4355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2325" cy="311135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78. Вкладка Демонстрационные экзамены и экзаменационные группы</w:t>
      </w:r>
    </w:p>
    <w:p w:rsidR="00000000" w:rsidDel="00000000" w:rsidP="00000000" w:rsidRDefault="00000000" w:rsidRPr="00000000" w14:paraId="000002AF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Во вкладке Заявки на ДЭ отображение экзамена будет следующим:</w:t>
      </w:r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720.3385826771654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Вид заявки, в котором она отображается у Куратора ОО: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3817775" cy="1436126"/>
            <wp:effectExtent b="12700" l="12700" r="12700" t="12700"/>
            <wp:docPr id="464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114"/>
                    <a:srcRect b="0" l="63787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7775" cy="1436126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79. Заявка согласована Агентством. Роль Куратор</w:t>
      </w:r>
    </w:p>
    <w:p w:rsidR="00000000" w:rsidDel="00000000" w:rsidP="00000000" w:rsidRDefault="00000000" w:rsidRPr="00000000" w14:paraId="000002B3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Куратора ОО доступные действия по заявке в текущем статусе отсутствуют.</w:t>
      </w:r>
    </w:p>
    <w:p w:rsidR="00000000" w:rsidDel="00000000" w:rsidP="00000000" w:rsidRDefault="00000000" w:rsidRPr="00000000" w14:paraId="000002B4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720.3385826771654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Вид заявки, в котором она отображается  у Координатора УО: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4989350" cy="1781911"/>
            <wp:effectExtent b="12700" l="12700" r="12700" t="12700"/>
            <wp:docPr id="465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115"/>
                    <a:srcRect b="0" l="58386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9350" cy="1781911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spacing w:after="0" w:before="0" w:line="36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80. Заявка согласована Агентством. Роль Координатор УО</w:t>
      </w:r>
    </w:p>
    <w:p w:rsidR="00000000" w:rsidDel="00000000" w:rsidP="00000000" w:rsidRDefault="00000000" w:rsidRPr="00000000" w14:paraId="000002B7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Доступные действия для Координатора УО над заявкой на данном этапе идентичны доступным действиям над заявкой в статусе «На согласовании в Агентстве». </w:t>
      </w:r>
    </w:p>
    <w:p w:rsidR="00000000" w:rsidDel="00000000" w:rsidP="00000000" w:rsidRDefault="00000000" w:rsidRPr="00000000" w14:paraId="000002B8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В случае отправки заявки Координатором УО на доработку, заявке присваивается статус «Отклонена Агентством, на доработке в УО». Экзамен в данном случае перестает отображаться во вкладке «Демонстрационные экзамены и экзаменационные группы».</w:t>
      </w:r>
    </w:p>
    <w:p w:rsidR="00000000" w:rsidDel="00000000" w:rsidP="00000000" w:rsidRDefault="00000000" w:rsidRPr="00000000" w14:paraId="000002B9">
      <w:pPr>
        <w:spacing w:after="0" w:before="0" w:line="36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pStyle w:val="Heading1"/>
        <w:keepNext w:val="1"/>
        <w:keepLines w:val="1"/>
        <w:ind w:firstLine="708.6614173228347"/>
        <w:rPr>
          <w:b w:val="1"/>
          <w:vertAlign w:val="baseline"/>
        </w:rPr>
      </w:pPr>
      <w:bookmarkStart w:colFirst="0" w:colLast="0" w:name="_heading=h.3whwml4" w:id="40"/>
      <w:bookmarkEnd w:id="40"/>
      <w:r w:rsidDel="00000000" w:rsidR="00000000" w:rsidRPr="00000000">
        <w:rPr>
          <w:b w:val="1"/>
          <w:vertAlign w:val="baseline"/>
          <w:rtl w:val="0"/>
        </w:rPr>
        <w:t xml:space="preserve">9. Экзамен</w:t>
      </w:r>
    </w:p>
    <w:p w:rsidR="00000000" w:rsidDel="00000000" w:rsidP="00000000" w:rsidRDefault="00000000" w:rsidRPr="00000000" w14:paraId="000002BB">
      <w:pPr>
        <w:pStyle w:val="Heading2"/>
        <w:ind w:firstLine="708.6614173228347"/>
        <w:rPr>
          <w:b w:val="1"/>
          <w:vertAlign w:val="baseline"/>
        </w:rPr>
      </w:pPr>
      <w:bookmarkStart w:colFirst="0" w:colLast="0" w:name="_heading=h.2bn6wsx" w:id="41"/>
      <w:bookmarkEnd w:id="41"/>
      <w:r w:rsidDel="00000000" w:rsidR="00000000" w:rsidRPr="00000000">
        <w:rPr>
          <w:b w:val="1"/>
          <w:vertAlign w:val="baseline"/>
          <w:rtl w:val="0"/>
        </w:rPr>
        <w:t xml:space="preserve">9.1. Подготовка к экзамену</w:t>
      </w:r>
    </w:p>
    <w:p w:rsidR="00000000" w:rsidDel="00000000" w:rsidP="00000000" w:rsidRDefault="00000000" w:rsidRPr="00000000" w14:paraId="000002BC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того, как заявка на проведение ДЭ переведена в статус «Согласована», остается выполнить всего несколько действий, чтобы начать экзамен:</w:t>
      </w:r>
    </w:p>
    <w:p w:rsidR="00000000" w:rsidDel="00000000" w:rsidP="00000000" w:rsidRDefault="00000000" w:rsidRPr="00000000" w14:paraId="000002BD">
      <w:pPr>
        <w:numPr>
          <w:ilvl w:val="0"/>
          <w:numId w:val="47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Запросить ГЭ ;</w:t>
      </w:r>
    </w:p>
    <w:p w:rsidR="00000000" w:rsidDel="00000000" w:rsidP="00000000" w:rsidRDefault="00000000" w:rsidRPr="00000000" w14:paraId="000002BE">
      <w:pPr>
        <w:numPr>
          <w:ilvl w:val="0"/>
          <w:numId w:val="47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Контроль соблюдения методики ДЭ при назначении ГЭ;</w:t>
      </w:r>
    </w:p>
    <w:sdt>
      <w:sdtPr>
        <w:tag w:val="goog_rdk_22"/>
      </w:sdtPr>
      <w:sdtContent>
        <w:p w:rsidR="00000000" w:rsidDel="00000000" w:rsidP="00000000" w:rsidRDefault="00000000" w:rsidRPr="00000000" w14:paraId="000002BF">
          <w:pPr>
            <w:numPr>
              <w:ilvl w:val="0"/>
              <w:numId w:val="47"/>
            </w:numPr>
            <w:spacing w:after="0" w:before="0" w:line="360" w:lineRule="auto"/>
            <w:ind w:left="1276" w:hanging="567.3385826771653"/>
            <w:jc w:val="both"/>
            <w:rPr/>
          </w:pPr>
          <w:r w:rsidDel="00000000" w:rsidR="00000000" w:rsidRPr="00000000">
            <w:rPr>
              <w:rtl w:val="0"/>
            </w:rPr>
            <w:t xml:space="preserve">Добавить ТЭ (обязательно);</w:t>
          </w:r>
        </w:p>
      </w:sdtContent>
    </w:sdt>
    <w:p w:rsidR="00000000" w:rsidDel="00000000" w:rsidP="00000000" w:rsidRDefault="00000000" w:rsidRPr="00000000" w14:paraId="000002C0">
      <w:pPr>
        <w:numPr>
          <w:ilvl w:val="0"/>
          <w:numId w:val="47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Добавить ЛЭ (не менее 3 ЛЭ);</w:t>
      </w:r>
    </w:p>
    <w:p w:rsidR="00000000" w:rsidDel="00000000" w:rsidP="00000000" w:rsidRDefault="00000000" w:rsidRPr="00000000" w14:paraId="000002C1">
      <w:pPr>
        <w:numPr>
          <w:ilvl w:val="0"/>
          <w:numId w:val="47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Прикрепить участников к экзаменационной группе;</w:t>
      </w:r>
    </w:p>
    <w:p w:rsidR="00000000" w:rsidDel="00000000" w:rsidP="00000000" w:rsidRDefault="00000000" w:rsidRPr="00000000" w14:paraId="000002C2">
      <w:pPr>
        <w:numPr>
          <w:ilvl w:val="0"/>
          <w:numId w:val="47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Подтвердить проведение ДЭ Координатором УО.</w:t>
      </w:r>
    </w:p>
    <w:p w:rsidR="00000000" w:rsidDel="00000000" w:rsidP="00000000" w:rsidRDefault="00000000" w:rsidRPr="00000000" w14:paraId="000002C3">
      <w:pPr>
        <w:pStyle w:val="Heading3"/>
        <w:keepNext w:val="1"/>
        <w:keepLines w:val="1"/>
        <w:spacing w:line="360" w:lineRule="auto"/>
        <w:ind w:firstLine="708.6614173228347"/>
        <w:rPr>
          <w:b w:val="1"/>
          <w:vertAlign w:val="baseline"/>
        </w:rPr>
      </w:pPr>
      <w:bookmarkStart w:colFirst="0" w:colLast="0" w:name="_heading=h.qsh70q" w:id="42"/>
      <w:bookmarkEnd w:id="42"/>
      <w:r w:rsidDel="00000000" w:rsidR="00000000" w:rsidRPr="00000000">
        <w:rPr>
          <w:b w:val="1"/>
          <w:vertAlign w:val="baseline"/>
          <w:rtl w:val="0"/>
        </w:rPr>
        <w:t xml:space="preserve">9.1.1. Запрос Главного эксперта</w:t>
      </w:r>
    </w:p>
    <w:p w:rsidR="00000000" w:rsidDel="00000000" w:rsidP="00000000" w:rsidRDefault="00000000" w:rsidRPr="00000000" w14:paraId="000002C4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Чтобы запросить ГЭ, необходимо перейти в раздел «Демонстрационные экзамены и экзаменационные группы» и найти экзамен, для которого будет выполняться назначение или запрос (Рис. 81).</w:t>
      </w:r>
    </w:p>
    <w:p w:rsidR="00000000" w:rsidDel="00000000" w:rsidP="00000000" w:rsidRDefault="00000000" w:rsidRPr="00000000" w14:paraId="000002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3314700"/>
            <wp:effectExtent b="12700" l="12700" r="12700" t="12700"/>
            <wp:docPr id="466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1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147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81. Выбор экзамена для работы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В выбранном экзамене, в нижней части области экзамена, пользователю доступны 5 функций (Рис. 82):</w:t>
      </w:r>
    </w:p>
    <w:p w:rsidR="00000000" w:rsidDel="00000000" w:rsidP="00000000" w:rsidRDefault="00000000" w:rsidRPr="00000000" w14:paraId="000002C9">
      <w:pPr>
        <w:numPr>
          <w:ilvl w:val="0"/>
          <w:numId w:val="9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Заявка на главного эксперта;</w:t>
      </w:r>
    </w:p>
    <w:sdt>
      <w:sdtPr>
        <w:tag w:val="goog_rdk_23"/>
      </w:sdtPr>
      <w:sdtContent>
        <w:p w:rsidR="00000000" w:rsidDel="00000000" w:rsidP="00000000" w:rsidRDefault="00000000" w:rsidRPr="00000000" w14:paraId="000002CA">
          <w:pPr>
            <w:numPr>
              <w:ilvl w:val="0"/>
              <w:numId w:val="9"/>
            </w:numPr>
            <w:spacing w:after="0" w:before="0" w:line="360" w:lineRule="auto"/>
            <w:ind w:left="1276" w:hanging="567.3385826771653"/>
            <w:jc w:val="both"/>
            <w:rPr/>
          </w:pPr>
          <w:r w:rsidDel="00000000" w:rsidR="00000000" w:rsidRPr="00000000">
            <w:rPr>
              <w:rtl w:val="0"/>
            </w:rPr>
            <w:t xml:space="preserve">Технические эксперты;</w:t>
          </w:r>
        </w:p>
      </w:sdtContent>
    </w:sdt>
    <w:p w:rsidR="00000000" w:rsidDel="00000000" w:rsidP="00000000" w:rsidRDefault="00000000" w:rsidRPr="00000000" w14:paraId="000002CB">
      <w:pPr>
        <w:numPr>
          <w:ilvl w:val="0"/>
          <w:numId w:val="9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Заявка на линейных экспертов;</w:t>
      </w:r>
    </w:p>
    <w:p w:rsidR="00000000" w:rsidDel="00000000" w:rsidP="00000000" w:rsidRDefault="00000000" w:rsidRPr="00000000" w14:paraId="000002CC">
      <w:pPr>
        <w:numPr>
          <w:ilvl w:val="0"/>
          <w:numId w:val="9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Подтвердить проведение экзамена (УО);</w:t>
      </w:r>
    </w:p>
    <w:p w:rsidR="00000000" w:rsidDel="00000000" w:rsidP="00000000" w:rsidRDefault="00000000" w:rsidRPr="00000000" w14:paraId="000002CD">
      <w:pPr>
        <w:numPr>
          <w:ilvl w:val="0"/>
          <w:numId w:val="9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Участники.</w:t>
      </w:r>
    </w:p>
    <w:p w:rsidR="00000000" w:rsidDel="00000000" w:rsidP="00000000" w:rsidRDefault="00000000" w:rsidRPr="00000000" w14:paraId="000002CE">
      <w:p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1778000"/>
            <wp:effectExtent b="12700" l="12700" r="12700" t="12700"/>
            <wp:docPr id="467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1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78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82. Функции экзамена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spacing w:after="0" w:before="0" w:line="360" w:lineRule="auto"/>
        <w:ind w:firstLine="708.6614173228347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spacing w:after="0" w:before="0" w:line="360" w:lineRule="auto"/>
        <w:ind w:firstLine="708.6614173228347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В карточке ДЭ можно увидеть информацию о количестве участников НОК и по плану, эти данные расположены возле ссылки «Участники» (Рис. 83).</w:t>
      </w:r>
    </w:p>
    <w:p w:rsidR="00000000" w:rsidDel="00000000" w:rsidP="00000000" w:rsidRDefault="00000000" w:rsidRPr="00000000" w14:paraId="000002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1790700"/>
            <wp:effectExtent b="12700" l="12700" r="12700" t="12700"/>
            <wp:docPr id="468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1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907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highlight w:val="white"/>
        </w:rPr>
      </w:pPr>
      <w:r w:rsidDel="00000000" w:rsidR="00000000" w:rsidRPr="00000000">
        <w:rPr>
          <w:sz w:val="20"/>
          <w:szCs w:val="20"/>
          <w:rtl w:val="0"/>
        </w:rPr>
        <w:t xml:space="preserve">Рис. 83. Отображение кол-ва участников НОК и по плану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Чтобы назначить ГЭ на экзамен, необходимо нажать на ссылку (кнопку) «Заявка на главного эксперта».</w:t>
      </w:r>
    </w:p>
    <w:p w:rsidR="00000000" w:rsidDel="00000000" w:rsidP="00000000" w:rsidRDefault="00000000" w:rsidRPr="00000000" w14:paraId="000002D7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Пользователю станет доступно окно поиска и выбора ГЭ экзамена </w:t>
        <w:br w:type="textWrapping"/>
        <w:t xml:space="preserve">(Рис. 84). Кнопка «Заявка без кандидатуры отсутствует».</w:t>
      </w:r>
    </w:p>
    <w:p w:rsidR="00000000" w:rsidDel="00000000" w:rsidP="00000000" w:rsidRDefault="00000000" w:rsidRPr="00000000" w14:paraId="000002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146300"/>
            <wp:effectExtent b="12700" l="12700" r="12700" t="12700"/>
            <wp:docPr id="469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46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84. Окно назначения Главного эксперта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Чтобы назначить ГЭ необходимо в строке поиска ввести Ф.И.О. эксперта, которого планируется назначить, а далее кнопку «Отправить заявку».</w:t>
      </w:r>
    </w:p>
    <w:p w:rsidR="00000000" w:rsidDel="00000000" w:rsidP="00000000" w:rsidRDefault="00000000" w:rsidRPr="00000000" w14:paraId="000002DC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Если при создании заявки на ДЭ был установлен чекбокс «Удаленное присутствие одного или нескольких экспертов (ГЭ или ЛЭ)», то у ГЭ отображается признак «Дистанционный (удаленный) формат» (Рис. 85).</w:t>
      </w:r>
    </w:p>
    <w:p w:rsidR="00000000" w:rsidDel="00000000" w:rsidP="00000000" w:rsidRDefault="00000000" w:rsidRPr="00000000" w14:paraId="000002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3302000"/>
            <wp:effectExtent b="12700" l="12700" r="12700" t="12700"/>
            <wp:docPr id="457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1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02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85. Наличие признака «Дистанционный (удаленный) формат» у ГЭ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отправки заявки статус ГЭ изменится на «Запрошен, не утвержден (дата запроса)» (Рис. 86). Заявка будет ожидать согласования в Агентстве.</w:t>
      </w:r>
    </w:p>
    <w:p w:rsidR="00000000" w:rsidDel="00000000" w:rsidP="00000000" w:rsidRDefault="00000000" w:rsidRPr="00000000" w14:paraId="000002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1778000"/>
            <wp:effectExtent b="12700" l="12700" r="12700" t="12700"/>
            <wp:docPr id="459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78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86. Статус заявки ГЭ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подтверждения кандидатуры ГЭ департаментом Демонстрационного экзамена Агентства Ворлдскиллс Россия, статус ГЭ изменится на «Согласован (дата утверждения)» (Рис. 87).</w:t>
      </w:r>
    </w:p>
    <w:p w:rsidR="00000000" w:rsidDel="00000000" w:rsidP="00000000" w:rsidRDefault="00000000" w:rsidRPr="00000000" w14:paraId="000002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1778000"/>
            <wp:effectExtent b="12700" l="12700" r="12700" t="12700"/>
            <wp:docPr id="500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1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78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87. Статус заявки ГЭ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Если для ГЭ выбрано «Дистанционный (удаленный) формат», то отображается информация об этом на карточке ДЭ (Рис. 88).</w:t>
      </w:r>
    </w:p>
    <w:p w:rsidR="00000000" w:rsidDel="00000000" w:rsidP="00000000" w:rsidRDefault="00000000" w:rsidRPr="00000000" w14:paraId="000002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1854200"/>
            <wp:effectExtent b="12700" l="12700" r="12700" t="12700"/>
            <wp:docPr id="501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1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542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88. Отображение «Дистанционный (удаленный) формат»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spacing w:after="0" w:before="0" w:line="36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pStyle w:val="Heading3"/>
        <w:keepNext w:val="1"/>
        <w:keepLines w:val="1"/>
        <w:spacing w:line="360" w:lineRule="auto"/>
        <w:ind w:firstLine="708.6614173228347"/>
        <w:rPr>
          <w:b w:val="1"/>
          <w:vertAlign w:val="baseline"/>
        </w:rPr>
      </w:pPr>
      <w:bookmarkStart w:colFirst="0" w:colLast="0" w:name="_heading=h.3as4poj" w:id="43"/>
      <w:bookmarkEnd w:id="43"/>
      <w:r w:rsidDel="00000000" w:rsidR="00000000" w:rsidRPr="00000000">
        <w:rPr>
          <w:b w:val="1"/>
          <w:vertAlign w:val="baseline"/>
          <w:rtl w:val="0"/>
        </w:rPr>
        <w:t xml:space="preserve">9.1.2. Контроль соблюдения методики ДЭ при назначении ГЭ</w:t>
      </w:r>
    </w:p>
    <w:p w:rsidR="00000000" w:rsidDel="00000000" w:rsidP="00000000" w:rsidRDefault="00000000" w:rsidRPr="00000000" w14:paraId="000002ED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проведения контроля соблюдения методики ДЭ при назначении ГЭ, следует войти во вкладку «Демонстрационные экзамены и экзаменационные группы» в левом боковом меню, откроется страница, содержащая все демонстрационные экзамены, доступные для Координатора УО и Куратора ОО (Рис. 89).</w:t>
      </w:r>
    </w:p>
    <w:p w:rsidR="00000000" w:rsidDel="00000000" w:rsidP="00000000" w:rsidRDefault="00000000" w:rsidRPr="00000000" w14:paraId="000002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959100"/>
            <wp:effectExtent b="12700" l="12700" r="12700" t="12700"/>
            <wp:docPr id="502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1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89. Внешний вид страницы «Демонстрационные экзамены и экзаменационные группы»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spacing w:after="0" w:before="0" w:line="36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В карточке демонстрационного экзамена рядом с надписью «Статус ГЭ» отображается текущий статус у ГЭ, его Ф.И.О. и даты запроса ГЭ, выбранного на текущий момент и подтверждения последнего ГЭ на экзамен. Существует три типа статусов:</w:t>
      </w:r>
    </w:p>
    <w:p w:rsidR="00000000" w:rsidDel="00000000" w:rsidP="00000000" w:rsidRDefault="00000000" w:rsidRPr="00000000" w14:paraId="000002F2">
      <w:pPr>
        <w:numPr>
          <w:ilvl w:val="0"/>
          <w:numId w:val="35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«Не запрошен»;</w:t>
      </w:r>
    </w:p>
    <w:p w:rsidR="00000000" w:rsidDel="00000000" w:rsidP="00000000" w:rsidRDefault="00000000" w:rsidRPr="00000000" w14:paraId="000002F3">
      <w:pPr>
        <w:numPr>
          <w:ilvl w:val="0"/>
          <w:numId w:val="35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«Запрошен, не утвержден (дата запроса)»;</w:t>
      </w:r>
    </w:p>
    <w:p w:rsidR="00000000" w:rsidDel="00000000" w:rsidP="00000000" w:rsidRDefault="00000000" w:rsidRPr="00000000" w14:paraId="000002F4">
      <w:pPr>
        <w:numPr>
          <w:ilvl w:val="0"/>
          <w:numId w:val="35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«Согласован (дата утверждения)».</w:t>
      </w:r>
    </w:p>
    <w:p w:rsidR="00000000" w:rsidDel="00000000" w:rsidP="00000000" w:rsidRDefault="00000000" w:rsidRPr="00000000" w14:paraId="000002F5">
      <w:pPr>
        <w:spacing w:after="0" w:before="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просмотра истории назначения главных экспертов следует нажать на иконку </w:t>
      </w:r>
      <w:r w:rsidDel="00000000" w:rsidR="00000000" w:rsidRPr="00000000">
        <w:rPr/>
        <w:drawing>
          <wp:inline distB="114300" distT="114300" distL="114300" distR="114300">
            <wp:extent cx="190500" cy="205740"/>
            <wp:effectExtent b="0" l="0" r="0" t="0"/>
            <wp:docPr id="503" name="image76.jpg"/>
            <a:graphic>
              <a:graphicData uri="http://schemas.openxmlformats.org/drawingml/2006/picture">
                <pic:pic>
                  <pic:nvPicPr>
                    <pic:cNvPr id="0" name="image76.jpg"/>
                    <pic:cNvPicPr preferRelativeResize="0"/>
                  </pic:nvPicPr>
                  <pic:blipFill>
                    <a:blip r:embed="rId1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, расположенную возле текущего статуса ГЭ (Рис. 90).</w:t>
      </w:r>
    </w:p>
    <w:p w:rsidR="00000000" w:rsidDel="00000000" w:rsidP="00000000" w:rsidRDefault="00000000" w:rsidRPr="00000000" w14:paraId="000002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1765300"/>
            <wp:effectExtent b="12700" l="12700" r="12700" t="12700"/>
            <wp:docPr id="504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1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65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90. Расположение кнопки с историей изменений ГЭ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нажатия на данную иконку отобразится всплывающее окно «История назначения Главных экспертов», которое содержит таблицу с хронологией изменений ГЭ в выбранном экзамене (Рис. 91). В таблице содержатся такие данные:</w:t>
      </w:r>
    </w:p>
    <w:p w:rsidR="00000000" w:rsidDel="00000000" w:rsidP="00000000" w:rsidRDefault="00000000" w:rsidRPr="00000000" w14:paraId="000002FA">
      <w:pPr>
        <w:numPr>
          <w:ilvl w:val="0"/>
          <w:numId w:val="2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Дата внесения изменений;</w:t>
      </w:r>
    </w:p>
    <w:p w:rsidR="00000000" w:rsidDel="00000000" w:rsidP="00000000" w:rsidRDefault="00000000" w:rsidRPr="00000000" w14:paraId="000002FB">
      <w:pPr>
        <w:numPr>
          <w:ilvl w:val="0"/>
          <w:numId w:val="2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Ф.И.О. назначаемого/снимаемого главного эксперта;</w:t>
      </w:r>
    </w:p>
    <w:p w:rsidR="00000000" w:rsidDel="00000000" w:rsidP="00000000" w:rsidRDefault="00000000" w:rsidRPr="00000000" w14:paraId="000002FC">
      <w:pPr>
        <w:numPr>
          <w:ilvl w:val="0"/>
          <w:numId w:val="2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Тип операции, который проводился;</w:t>
      </w:r>
    </w:p>
    <w:p w:rsidR="00000000" w:rsidDel="00000000" w:rsidP="00000000" w:rsidRDefault="00000000" w:rsidRPr="00000000" w14:paraId="000002FD">
      <w:pPr>
        <w:numPr>
          <w:ilvl w:val="0"/>
          <w:numId w:val="26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Ф.И.О. исполнителя, совершившего операцию.</w:t>
      </w:r>
    </w:p>
    <w:p w:rsidR="00000000" w:rsidDel="00000000" w:rsidP="00000000" w:rsidRDefault="00000000" w:rsidRPr="00000000" w14:paraId="000002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133600"/>
            <wp:effectExtent b="12700" l="12700" r="12700" t="12700"/>
            <wp:docPr id="505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1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33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91. Внешний вид всплывающего окна «История назначения Главных экспертов»</w:t>
      </w:r>
    </w:p>
    <w:p w:rsidR="00000000" w:rsidDel="00000000" w:rsidP="00000000" w:rsidRDefault="00000000" w:rsidRPr="00000000" w14:paraId="000003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pStyle w:val="Heading3"/>
        <w:keepNext w:val="1"/>
        <w:keepLines w:val="1"/>
        <w:ind w:firstLine="708.6614173228347"/>
        <w:rPr>
          <w:b w:val="1"/>
          <w:vertAlign w:val="baseline"/>
        </w:rPr>
      </w:pPr>
      <w:bookmarkStart w:colFirst="0" w:colLast="0" w:name="_heading=h.1pxezwc" w:id="44"/>
      <w:bookmarkEnd w:id="44"/>
      <w:r w:rsidDel="00000000" w:rsidR="00000000" w:rsidRPr="00000000">
        <w:rPr>
          <w:b w:val="1"/>
          <w:vertAlign w:val="baseline"/>
          <w:rtl w:val="0"/>
        </w:rPr>
        <w:t xml:space="preserve">9.1.3. Добавление технических экспертов в экзамен</w:t>
      </w:r>
    </w:p>
    <w:p w:rsidR="00000000" w:rsidDel="00000000" w:rsidP="00000000" w:rsidRDefault="00000000" w:rsidRPr="00000000" w14:paraId="00000302">
      <w:pPr>
        <w:spacing w:after="0" w:before="0" w:line="360" w:lineRule="auto"/>
        <w:ind w:firstLine="708.6614173228347"/>
        <w:jc w:val="both"/>
        <w:rPr>
          <w:color w:val="76923c"/>
        </w:rPr>
      </w:pPr>
      <w:r w:rsidDel="00000000" w:rsidR="00000000" w:rsidRPr="00000000">
        <w:rPr>
          <w:rtl w:val="0"/>
        </w:rPr>
        <w:t xml:space="preserve">Добавление ТЭ в экзамен является обязательным требованием.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Чтобы подать заявку на ТЭ пользователю необходимо перейти по ссылке (кнопке) «Технические эксперты».</w:t>
      </w:r>
    </w:p>
    <w:p w:rsidR="00000000" w:rsidDel="00000000" w:rsidP="00000000" w:rsidRDefault="00000000" w:rsidRPr="00000000" w14:paraId="00000304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Пользователю станет доступно окно выбора Технических экспертов </w:t>
        <w:br w:type="textWrapping"/>
        <w:t xml:space="preserve">(Рис. 92).</w:t>
      </w:r>
    </w:p>
    <w:p w:rsidR="00000000" w:rsidDel="00000000" w:rsidP="00000000" w:rsidRDefault="00000000" w:rsidRPr="00000000" w14:paraId="000003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619750" cy="3194596"/>
            <wp:effectExtent b="12700" l="12700" r="12700" t="12700"/>
            <wp:docPr id="508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28"/>
                    <a:srcRect b="1836" l="1161" r="885" t="189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194596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92 Окно заявки на Технических экспертов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Если в поле поиска Технического эксперта нужный пользователь не находится (ни по ФИО, ни по email), вероятно, он не зарегистрирован в ЦП. Для регистрации нового пользователя на ЦП Куратор ОО или Координатор УО может воспользоваться механизмом добавления обучающихся в учебную группу и через него создать нового пользователя в системе. </w:t>
      </w:r>
    </w:p>
    <w:p w:rsidR="00000000" w:rsidDel="00000000" w:rsidP="00000000" w:rsidRDefault="00000000" w:rsidRPr="00000000" w14:paraId="00000309">
      <w:pPr>
        <w:spacing w:after="0" w:before="0" w:line="360" w:lineRule="auto"/>
        <w:ind w:firstLine="708.6614173228347"/>
        <w:jc w:val="both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Порядок действий для добавления нового пользователя в ЦП:</w:t>
      </w:r>
    </w:p>
    <w:p w:rsidR="00000000" w:rsidDel="00000000" w:rsidP="00000000" w:rsidRDefault="00000000" w:rsidRPr="00000000" w14:paraId="0000030A">
      <w:pPr>
        <w:numPr>
          <w:ilvl w:val="0"/>
          <w:numId w:val="29"/>
        </w:numPr>
        <w:spacing w:after="0" w:before="0" w:line="360" w:lineRule="auto"/>
        <w:ind w:left="1440" w:hanging="731.3385826771653"/>
        <w:jc w:val="both"/>
        <w:rPr/>
      </w:pPr>
      <w:r w:rsidDel="00000000" w:rsidR="00000000" w:rsidRPr="00000000">
        <w:rPr>
          <w:rtl w:val="0"/>
        </w:rPr>
        <w:t xml:space="preserve">Пользователь с ролью Куратор ОО или Координатор УО создаёт учебную группу в рамках образовательной организации с произвольным названием (например, “технические эксперты”);</w:t>
      </w:r>
    </w:p>
    <w:p w:rsidR="00000000" w:rsidDel="00000000" w:rsidP="00000000" w:rsidRDefault="00000000" w:rsidRPr="00000000" w14:paraId="0000030B">
      <w:pPr>
        <w:numPr>
          <w:ilvl w:val="0"/>
          <w:numId w:val="29"/>
        </w:numPr>
        <w:spacing w:after="0" w:before="0" w:line="360" w:lineRule="auto"/>
        <w:ind w:left="1440" w:hanging="731.3385826771653"/>
        <w:jc w:val="both"/>
        <w:rPr/>
      </w:pPr>
      <w:r w:rsidDel="00000000" w:rsidR="00000000" w:rsidRPr="00000000">
        <w:rPr>
          <w:rtl w:val="0"/>
        </w:rPr>
        <w:t xml:space="preserve">Путем загрузки .xlsx - файла новый пользователь добавляется в данную учебную группу. После чего пользователь будет добавлен на Цифровую платформу WSR, а самому пользователю на почту придёт письмо со ссылкой для активации аккаунта на Цифровой платформе WSR ;</w:t>
      </w:r>
    </w:p>
    <w:p w:rsidR="00000000" w:rsidDel="00000000" w:rsidP="00000000" w:rsidRDefault="00000000" w:rsidRPr="00000000" w14:paraId="0000030C">
      <w:pPr>
        <w:numPr>
          <w:ilvl w:val="0"/>
          <w:numId w:val="29"/>
        </w:numPr>
        <w:spacing w:after="0" w:before="0" w:line="360" w:lineRule="auto"/>
        <w:ind w:left="1440" w:hanging="731.3385826771653"/>
        <w:jc w:val="both"/>
        <w:rPr/>
      </w:pPr>
      <w:r w:rsidDel="00000000" w:rsidR="00000000" w:rsidRPr="00000000">
        <w:rPr>
          <w:rtl w:val="0"/>
        </w:rPr>
        <w:t xml:space="preserve">Удалите созданных участников (ТЭ) из временной учебной группы “Технические эксперты”, а затем удалите саму группу. При удалении группы “Технические эксперты” созданные пользователи останутся в системе. Удалить Технических экспертов из учебной группы нужно для того, чтобы они не считались обучающимися.</w:t>
      </w:r>
    </w:p>
    <w:p w:rsidR="00000000" w:rsidDel="00000000" w:rsidP="00000000" w:rsidRDefault="00000000" w:rsidRPr="00000000" w14:paraId="0000030D">
      <w:pPr>
        <w:spacing w:after="0" w:before="0" w:line="360" w:lineRule="auto"/>
        <w:ind w:left="0" w:firstLine="708.6614173228347"/>
        <w:rPr/>
      </w:pPr>
      <w:bookmarkStart w:colFirst="0" w:colLast="0" w:name="_heading=h.nrem26eq4sz4" w:id="45"/>
      <w:bookmarkEnd w:id="45"/>
      <w:r w:rsidDel="00000000" w:rsidR="00000000" w:rsidRPr="00000000">
        <w:rPr>
          <w:rtl w:val="0"/>
        </w:rPr>
        <w:t xml:space="preserve">После этого пользователя можно назначить Техническим экспертом для данного экзамена.</w:t>
      </w:r>
    </w:p>
    <w:p w:rsidR="00000000" w:rsidDel="00000000" w:rsidP="00000000" w:rsidRDefault="00000000" w:rsidRPr="00000000" w14:paraId="0000030E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Чтобы удалить ТЭ из списка добавленных, необходимо нажать кнопку «Удалить».</w:t>
      </w:r>
    </w:p>
    <w:p w:rsidR="00000000" w:rsidDel="00000000" w:rsidP="00000000" w:rsidRDefault="00000000" w:rsidRPr="00000000" w14:paraId="0000030F">
      <w:pPr>
        <w:pStyle w:val="Heading3"/>
        <w:keepNext w:val="1"/>
        <w:keepLines w:val="1"/>
        <w:ind w:firstLine="708.6614173228347"/>
        <w:rPr>
          <w:b w:val="1"/>
          <w:vertAlign w:val="baseline"/>
        </w:rPr>
      </w:pPr>
      <w:bookmarkStart w:colFirst="0" w:colLast="0" w:name="_heading=h.pztehrye4dw4" w:id="46"/>
      <w:bookmarkEnd w:id="46"/>
      <w:r w:rsidDel="00000000" w:rsidR="00000000" w:rsidRPr="00000000">
        <w:rPr>
          <w:b w:val="1"/>
          <w:vertAlign w:val="baseline"/>
          <w:rtl w:val="0"/>
        </w:rPr>
        <w:t xml:space="preserve">9.1.4. Подача заявки на линейных экспертов экзамена</w:t>
      </w:r>
    </w:p>
    <w:p w:rsidR="00000000" w:rsidDel="00000000" w:rsidP="00000000" w:rsidRDefault="00000000" w:rsidRPr="00000000" w14:paraId="00000310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Чтобы подать заявку на ЛЭ пользователю необходимо перейти по ссылке (кнопке) «Заявка на линейных экспертов».</w:t>
      </w:r>
    </w:p>
    <w:p w:rsidR="00000000" w:rsidDel="00000000" w:rsidP="00000000" w:rsidRDefault="00000000" w:rsidRPr="00000000" w14:paraId="00000311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Пользователю станет доступно окно выбора ЛЭ </w:t>
      </w:r>
      <w:r w:rsidDel="00000000" w:rsidR="00000000" w:rsidRPr="00000000">
        <w:rPr>
          <w:rtl w:val="0"/>
        </w:rPr>
        <w:t xml:space="preserve">и отправка их на согласование ГЭ (Рис. 93).</w:t>
      </w:r>
    </w:p>
    <w:p w:rsidR="00000000" w:rsidDel="00000000" w:rsidP="00000000" w:rsidRDefault="00000000" w:rsidRPr="00000000" w14:paraId="000003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638800" cy="4086225"/>
            <wp:effectExtent b="12700" l="12700" r="12700" t="12700"/>
            <wp:docPr id="509" name="image95.png"/>
            <a:graphic>
              <a:graphicData uri="http://schemas.openxmlformats.org/drawingml/2006/picture">
                <pic:pic>
                  <pic:nvPicPr>
                    <pic:cNvPr id="0" name="image95.png"/>
                    <pic:cNvPicPr preferRelativeResize="0"/>
                  </pic:nvPicPr>
                  <pic:blipFill>
                    <a:blip r:embed="rId129"/>
                    <a:srcRect b="1361" l="830" r="888" t="113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08622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93. Окно заявки на Линейных экспертов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spacing w:after="0" w:before="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согласования главным экспертом ЛЭ статус будет изменен на «Подтвержден ГЭ».</w:t>
      </w:r>
    </w:p>
    <w:p w:rsidR="00000000" w:rsidDel="00000000" w:rsidP="00000000" w:rsidRDefault="00000000" w:rsidRPr="00000000" w14:paraId="00000316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Если при создании заявки на ДЭ был установлен чекбокс «Удаленное присутствие одного или нескольких экспертов (ГЭ или ЛЭ)», то у линейных экспертов отображается признак «Дистанционный (удаленный) формат»</w:t>
        <w:br w:type="textWrapping"/>
        <w:t xml:space="preserve">(Рис. 94).</w:t>
      </w:r>
    </w:p>
    <w:p w:rsidR="00000000" w:rsidDel="00000000" w:rsidP="00000000" w:rsidRDefault="00000000" w:rsidRPr="00000000" w14:paraId="000003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575463" cy="4076700"/>
            <wp:effectExtent b="12700" l="12700" r="12700" t="12700"/>
            <wp:docPr id="497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130"/>
                    <a:srcRect b="1360" l="1029" r="922" t="1363"/>
                    <a:stretch>
                      <a:fillRect/>
                    </a:stretch>
                  </pic:blipFill>
                  <pic:spPr>
                    <a:xfrm>
                      <a:off x="0" y="0"/>
                      <a:ext cx="5575463" cy="40767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94. Наличие признака «Дистанционный (удаленный) формат» у ЛЭ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spacing w:after="0" w:before="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pStyle w:val="Heading3"/>
        <w:keepNext w:val="1"/>
        <w:keepLines w:val="1"/>
        <w:ind w:firstLine="708.6614173228347"/>
        <w:rPr>
          <w:b w:val="1"/>
          <w:vertAlign w:val="baseline"/>
        </w:rPr>
      </w:pPr>
      <w:bookmarkStart w:colFirst="0" w:colLast="0" w:name="_heading=h.2p2csry" w:id="47"/>
      <w:bookmarkEnd w:id="47"/>
      <w:r w:rsidDel="00000000" w:rsidR="00000000" w:rsidRPr="00000000">
        <w:rPr>
          <w:b w:val="1"/>
          <w:vertAlign w:val="baseline"/>
          <w:rtl w:val="0"/>
        </w:rPr>
        <w:t xml:space="preserve">9.1.5. Добавление участников в экзамен</w:t>
      </w:r>
    </w:p>
    <w:p w:rsidR="00000000" w:rsidDel="00000000" w:rsidP="00000000" w:rsidRDefault="00000000" w:rsidRPr="00000000" w14:paraId="0000031B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добавления участников в экзамен, необходимо перейти по ссылке «Участники» и нажать на поле одной из предложенных смен.</w:t>
      </w:r>
    </w:p>
    <w:p w:rsidR="00000000" w:rsidDel="00000000" w:rsidP="00000000" w:rsidRDefault="00000000" w:rsidRPr="00000000" w14:paraId="0000031C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В сводных карточках отображается плановое и фактическое количество участников, также и для НОК (Рис. 95).</w:t>
      </w:r>
    </w:p>
    <w:p w:rsidR="00000000" w:rsidDel="00000000" w:rsidP="00000000" w:rsidRDefault="00000000" w:rsidRPr="00000000" w14:paraId="0000031D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1765300"/>
            <wp:effectExtent b="12700" l="12700" r="12700" t="12700"/>
            <wp:docPr id="498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1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65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95. Отображение планового и фактического количества участников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sdt>
      <w:sdtPr>
        <w:tag w:val="goog_rdk_24"/>
      </w:sdtPr>
      <w:sdtContent>
        <w:p w:rsidR="00000000" w:rsidDel="00000000" w:rsidP="00000000" w:rsidRDefault="00000000" w:rsidRPr="00000000" w14:paraId="00000321">
          <w:pPr>
            <w:spacing w:after="0" w:before="0" w:line="360" w:lineRule="auto"/>
            <w:ind w:firstLine="708.6614173228347"/>
            <w:jc w:val="both"/>
            <w:rPr/>
          </w:pPr>
          <w:r w:rsidDel="00000000" w:rsidR="00000000" w:rsidRPr="00000000">
            <w:rPr>
              <w:rtl w:val="0"/>
            </w:rPr>
            <w:t xml:space="preserve">Пользователю станет доступен экран «Управления экзаменационными группами» экзамена (Рис. 96).</w:t>
          </w:r>
        </w:p>
      </w:sdtContent>
    </w:sdt>
    <w:p w:rsidR="00000000" w:rsidDel="00000000" w:rsidP="00000000" w:rsidRDefault="00000000" w:rsidRPr="00000000" w14:paraId="00000322">
      <w:pPr>
        <w:spacing w:after="0" w:before="0" w:lineRule="auto"/>
        <w:ind w:firstLine="708.661417322834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705100"/>
            <wp:effectExtent b="12700" l="12700" r="12700" t="12700"/>
            <wp:docPr id="499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1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05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96. Управление экзаменационными группами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325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В ДЭ с НОК в карточке участника есть возможность прикрепить файл формата .pdf с заявлением на НОК (Рис. 97).</w:t>
      </w:r>
    </w:p>
    <w:p w:rsidR="00000000" w:rsidDel="00000000" w:rsidP="00000000" w:rsidRDefault="00000000" w:rsidRPr="00000000" w14:paraId="000003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578100"/>
            <wp:effectExtent b="12700" l="12700" r="12700" t="12700"/>
            <wp:docPr id="489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1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97. Кнопка для загрузки заявления НОК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Чтобы добавить участников в экзамен, необходимо напротив участника нажать кнопку «Прикрепить к экз. группе», которая становится активной после того, как участник подтвердит свою электронную почту (Рис. 98).</w:t>
      </w:r>
    </w:p>
    <w:p w:rsidR="00000000" w:rsidDel="00000000" w:rsidP="00000000" w:rsidRDefault="00000000" w:rsidRPr="00000000" w14:paraId="000003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465763" cy="1152525"/>
            <wp:effectExtent b="12700" l="12700" r="12700" t="12700"/>
            <wp:docPr id="490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134"/>
                    <a:srcRect b="0" l="48062" r="0" t="74088"/>
                    <a:stretch>
                      <a:fillRect/>
                    </a:stretch>
                  </pic:blipFill>
                  <pic:spPr>
                    <a:xfrm>
                      <a:off x="0" y="0"/>
                      <a:ext cx="5465763" cy="115252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98. Добавить участника в экзамен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добавления участника в экзамен, кнопка изменит вид, отобразив тем самым, что участник добавлен в экзамен (Рис. 99).</w:t>
      </w:r>
    </w:p>
    <w:p w:rsidR="00000000" w:rsidDel="00000000" w:rsidP="00000000" w:rsidRDefault="00000000" w:rsidRPr="00000000" w14:paraId="000003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439392" cy="1352550"/>
            <wp:effectExtent b="12700" l="12700" r="12700" t="12700"/>
            <wp:docPr id="491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135"/>
                    <a:srcRect b="0" l="48062" r="0" t="69629"/>
                    <a:stretch>
                      <a:fillRect/>
                    </a:stretch>
                  </pic:blipFill>
                  <pic:spPr>
                    <a:xfrm>
                      <a:off x="0" y="0"/>
                      <a:ext cx="5439392" cy="135255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99. Участники добавлены в экзамен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Теперь участники добавлены в экзамен. В случае, если необходимо убрать участника из экзамена, то необходимо воспользоваться кнопкой «Открепить от экз. группы».</w:t>
      </w:r>
    </w:p>
    <w:p w:rsidR="00000000" w:rsidDel="00000000" w:rsidP="00000000" w:rsidRDefault="00000000" w:rsidRPr="00000000" w14:paraId="00000332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перехода к просмотру профиля участника в новой вкладке необходимо нажать на его Ф.И.О. (Рис. 100).</w:t>
      </w:r>
    </w:p>
    <w:p w:rsidR="00000000" w:rsidDel="00000000" w:rsidP="00000000" w:rsidRDefault="00000000" w:rsidRPr="00000000" w14:paraId="000003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438400"/>
            <wp:effectExtent b="12700" l="12700" r="12700" t="12700"/>
            <wp:docPr id="492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1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38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100. Ф.И.О. участника, доступное для нажатия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ab/>
        <w:t xml:space="preserve">При наведении курсора мышки на иконку </w:t>
      </w:r>
      <w:r w:rsidDel="00000000" w:rsidR="00000000" w:rsidRPr="00000000">
        <w:rPr/>
        <w:drawing>
          <wp:inline distB="114300" distT="114300" distL="114300" distR="114300">
            <wp:extent cx="190500" cy="209550"/>
            <wp:effectExtent b="0" l="0" r="0" t="0"/>
            <wp:docPr id="493" name="image63.jpg"/>
            <a:graphic>
              <a:graphicData uri="http://schemas.openxmlformats.org/drawingml/2006/picture">
                <pic:pic>
                  <pic:nvPicPr>
                    <pic:cNvPr id="0" name="image63.jpg"/>
                    <pic:cNvPicPr preferRelativeResize="0"/>
                  </pic:nvPicPr>
                  <pic:blipFill>
                    <a:blip r:embed="rId1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, расположенную возле Ф.И.О. участника, отображаются проценты заполненности профиля (Рис. 101).</w:t>
      </w:r>
    </w:p>
    <w:p w:rsidR="00000000" w:rsidDel="00000000" w:rsidP="00000000" w:rsidRDefault="00000000" w:rsidRPr="00000000" w14:paraId="000003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3333193" cy="2374900"/>
            <wp:effectExtent b="12700" l="12700" r="12700" t="12700"/>
            <wp:docPr id="494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138"/>
                    <a:srcRect b="0" l="46843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193" cy="23749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101. Отображение процента заполненности профиля участника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Если при создании заявки была установлена галочка «Участники присутствуют на ДЭ дистанционно (удаленно)», то при просмотре ДЭ отображается статус, указывающий на это (Рис. 102).</w:t>
      </w:r>
    </w:p>
    <w:p w:rsidR="00000000" w:rsidDel="00000000" w:rsidP="00000000" w:rsidRDefault="00000000" w:rsidRPr="00000000" w14:paraId="0000033A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043488" cy="1365595"/>
            <wp:effectExtent b="12700" l="12700" r="12700" t="12700"/>
            <wp:docPr id="495" name="image78.jpg"/>
            <a:graphic>
              <a:graphicData uri="http://schemas.openxmlformats.org/drawingml/2006/picture">
                <pic:pic>
                  <pic:nvPicPr>
                    <pic:cNvPr id="0" name="image78.jpg"/>
                    <pic:cNvPicPr preferRelativeResize="0"/>
                  </pic:nvPicPr>
                  <pic:blipFill>
                    <a:blip r:embed="rId1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3488" cy="136559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102. Отображение признака «Участники присутствуют на ДЭ дистанционно (удаленно)» </w:t>
      </w:r>
    </w:p>
    <w:p w:rsidR="00000000" w:rsidDel="00000000" w:rsidP="00000000" w:rsidRDefault="00000000" w:rsidRPr="00000000" w14:paraId="000003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pStyle w:val="Heading3"/>
        <w:keepNext w:val="1"/>
        <w:keepLines w:val="1"/>
        <w:ind w:firstLine="708.6614173228347"/>
        <w:rPr>
          <w:b w:val="1"/>
          <w:vertAlign w:val="baseline"/>
        </w:rPr>
      </w:pPr>
      <w:bookmarkStart w:colFirst="0" w:colLast="0" w:name="_heading=h.147n2zr" w:id="48"/>
      <w:bookmarkEnd w:id="48"/>
      <w:r w:rsidDel="00000000" w:rsidR="00000000" w:rsidRPr="00000000">
        <w:rPr>
          <w:b w:val="1"/>
          <w:vertAlign w:val="baseline"/>
          <w:rtl w:val="0"/>
        </w:rPr>
        <w:t xml:space="preserve">9.1.6. Подтверждение проведения экзамена</w:t>
      </w:r>
    </w:p>
    <w:p w:rsidR="00000000" w:rsidDel="00000000" w:rsidP="00000000" w:rsidRDefault="00000000" w:rsidRPr="00000000" w14:paraId="0000033F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Чтобы подтвердить проведение экзамена должны быть соблюдены следующие условия:</w:t>
      </w:r>
    </w:p>
    <w:p w:rsidR="00000000" w:rsidDel="00000000" w:rsidP="00000000" w:rsidRDefault="00000000" w:rsidRPr="00000000" w14:paraId="00000340">
      <w:pPr>
        <w:numPr>
          <w:ilvl w:val="0"/>
          <w:numId w:val="10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главный эксперт запрошен и утвержден;</w:t>
      </w:r>
    </w:p>
    <w:sdt>
      <w:sdtPr>
        <w:tag w:val="goog_rdk_25"/>
      </w:sdtPr>
      <w:sdtContent>
        <w:p w:rsidR="00000000" w:rsidDel="00000000" w:rsidP="00000000" w:rsidRDefault="00000000" w:rsidRPr="00000000" w14:paraId="00000341">
          <w:pPr>
            <w:numPr>
              <w:ilvl w:val="0"/>
              <w:numId w:val="10"/>
            </w:numPr>
            <w:spacing w:after="0" w:before="0" w:line="360" w:lineRule="auto"/>
            <w:ind w:left="1276" w:hanging="567.3385826771653"/>
            <w:jc w:val="both"/>
            <w:rPr/>
          </w:pPr>
          <w:r w:rsidDel="00000000" w:rsidR="00000000" w:rsidRPr="00000000">
            <w:rPr>
              <w:rtl w:val="0"/>
            </w:rPr>
            <w:t xml:space="preserve">технические эксперты добавлены (обязательно);</w:t>
          </w:r>
        </w:p>
      </w:sdtContent>
    </w:sdt>
    <w:p w:rsidR="00000000" w:rsidDel="00000000" w:rsidP="00000000" w:rsidRDefault="00000000" w:rsidRPr="00000000" w14:paraId="00000342">
      <w:pPr>
        <w:numPr>
          <w:ilvl w:val="0"/>
          <w:numId w:val="10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линейные эксперты запрошены и назначены;</w:t>
      </w:r>
    </w:p>
    <w:p w:rsidR="00000000" w:rsidDel="00000000" w:rsidP="00000000" w:rsidRDefault="00000000" w:rsidRPr="00000000" w14:paraId="00000343">
      <w:pPr>
        <w:numPr>
          <w:ilvl w:val="0"/>
          <w:numId w:val="10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участники добавлены в экзамен;</w:t>
      </w:r>
    </w:p>
    <w:sdt>
      <w:sdtPr>
        <w:tag w:val="goog_rdk_26"/>
      </w:sdtPr>
      <w:sdtContent>
        <w:p w:rsidR="00000000" w:rsidDel="00000000" w:rsidP="00000000" w:rsidRDefault="00000000" w:rsidRPr="00000000" w14:paraId="00000344">
          <w:pPr>
            <w:numPr>
              <w:ilvl w:val="0"/>
              <w:numId w:val="10"/>
            </w:numPr>
            <w:spacing w:after="0" w:before="0" w:line="360" w:lineRule="auto"/>
            <w:ind w:left="1276" w:hanging="567.3385826771653"/>
            <w:jc w:val="both"/>
            <w:rPr/>
          </w:pPr>
          <w:r w:rsidDel="00000000" w:rsidR="00000000" w:rsidRPr="00000000">
            <w:rPr>
              <w:rtl w:val="0"/>
            </w:rPr>
            <w:t xml:space="preserve">в профилях участников заполнены обязательные поля (ФИО, ГИА 9/11, СНИЛС);</w:t>
          </w:r>
        </w:p>
      </w:sdtContent>
    </w:sdt>
    <w:p w:rsidR="00000000" w:rsidDel="00000000" w:rsidP="00000000" w:rsidRDefault="00000000" w:rsidRPr="00000000" w14:paraId="00000345">
      <w:pPr>
        <w:numPr>
          <w:ilvl w:val="0"/>
          <w:numId w:val="10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ЦПДЭ имеет аккредитацию.</w:t>
      </w:r>
    </w:p>
    <w:p w:rsidR="00000000" w:rsidDel="00000000" w:rsidP="00000000" w:rsidRDefault="00000000" w:rsidRPr="00000000" w14:paraId="00000346">
      <w:pPr>
        <w:spacing w:after="0" w:before="0" w:line="360" w:lineRule="auto"/>
        <w:ind w:left="1134" w:hanging="425.3385826771654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При соблюдении всех условий Координатор УО может воспользоваться функцией «Подтвердить проведение экзамена (УО)». Для этого необходимо нажать по ссылке (кнопке) «Подтвердить проведение экзамена (УО)» (Рис. 103).</w:t>
      </w:r>
    </w:p>
    <w:tbl>
      <w:tblPr>
        <w:tblStyle w:val="Table4"/>
        <w:tblW w:w="9029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48">
            <w:pPr>
              <w:spacing w:after="0" w:before="0" w:line="360" w:lineRule="auto"/>
              <w:ind w:firstLine="708.6614173228347"/>
              <w:jc w:val="both"/>
              <w:rPr/>
            </w:pPr>
            <w:r w:rsidDel="00000000" w:rsidR="00000000" w:rsidRPr="00000000">
              <w:rPr>
                <w:b w:val="1"/>
                <w:color w:val="ff9900"/>
                <w:rtl w:val="0"/>
              </w:rPr>
              <w:t xml:space="preserve">Важно!</w:t>
            </w:r>
            <w:r w:rsidDel="00000000" w:rsidR="00000000" w:rsidRPr="00000000">
              <w:rPr>
                <w:rtl w:val="0"/>
              </w:rPr>
              <w:t xml:space="preserve"> В случае, если экзамену присвоена метка «Удаленное присутствие одного или нескольких экспертов (ГЭ или ЛЭ)», экзамен может быть подтвержден УО </w:t>
            </w:r>
            <w:r w:rsidDel="00000000" w:rsidR="00000000" w:rsidRPr="00000000">
              <w:rPr>
                <w:u w:val="single"/>
                <w:rtl w:val="0"/>
              </w:rPr>
              <w:t xml:space="preserve">без утвержденных экспертов (линейных экспертов)</w:t>
            </w:r>
            <w:r w:rsidDel="00000000" w:rsidR="00000000" w:rsidRPr="00000000">
              <w:rPr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349">
            <w:pPr>
              <w:spacing w:after="0" w:before="0" w:line="360" w:lineRule="auto"/>
              <w:ind w:firstLine="708.6614173228347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Если на такой ДЭ, как описан выше, </w:t>
            </w:r>
            <w:r w:rsidDel="00000000" w:rsidR="00000000" w:rsidRPr="00000000">
              <w:rPr>
                <w:u w:val="single"/>
                <w:rtl w:val="0"/>
              </w:rPr>
              <w:t xml:space="preserve">не назначено и не подтверждено ни одного ЛЭ</w:t>
            </w:r>
            <w:r w:rsidDel="00000000" w:rsidR="00000000" w:rsidRPr="00000000">
              <w:rPr>
                <w:rtl w:val="0"/>
              </w:rPr>
              <w:t xml:space="preserve">, то выводится информационное сообщение о том, что линейные эксперты отсутствуют или не подтверждены. После получения данного уведомления УО все же может подтвердить экзамен.</w:t>
            </w:r>
          </w:p>
        </w:tc>
      </w:tr>
    </w:tbl>
    <w:p w:rsidR="00000000" w:rsidDel="00000000" w:rsidP="00000000" w:rsidRDefault="00000000" w:rsidRPr="00000000" w14:paraId="0000034A">
      <w:pPr>
        <w:spacing w:after="0" w:before="0" w:line="360" w:lineRule="auto"/>
        <w:ind w:firstLine="708.661417322834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1397000"/>
            <wp:effectExtent b="12700" l="12700" r="12700" t="12700"/>
            <wp:docPr id="485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140"/>
                    <a:srcRect b="8050" l="0" r="0" t="15867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97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103. Подтвердить проведение экзамена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подтверждения экзамена ссылка (кнопка) станет недоступной.</w:t>
      </w:r>
    </w:p>
    <w:p w:rsidR="00000000" w:rsidDel="00000000" w:rsidP="00000000" w:rsidRDefault="00000000" w:rsidRPr="00000000" w14:paraId="0000034F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отмены проведения экзамена необходимо направить обращение в Агентство.</w:t>
      </w:r>
    </w:p>
    <w:p w:rsidR="00000000" w:rsidDel="00000000" w:rsidP="00000000" w:rsidRDefault="00000000" w:rsidRPr="00000000" w14:paraId="00000350">
      <w:pPr>
        <w:pStyle w:val="Heading2"/>
        <w:keepNext w:val="1"/>
        <w:keepLines w:val="1"/>
        <w:ind w:firstLine="708.6614173228347"/>
        <w:rPr>
          <w:b w:val="1"/>
          <w:vertAlign w:val="baseline"/>
        </w:rPr>
      </w:pPr>
      <w:bookmarkStart w:colFirst="0" w:colLast="0" w:name="_heading=h.3o7alnk" w:id="49"/>
      <w:bookmarkEnd w:id="49"/>
      <w:r w:rsidDel="00000000" w:rsidR="00000000" w:rsidRPr="00000000">
        <w:rPr>
          <w:b w:val="1"/>
          <w:vertAlign w:val="baseline"/>
          <w:rtl w:val="0"/>
        </w:rPr>
        <w:t xml:space="preserve">9.2. Проведение экзамена</w:t>
      </w:r>
    </w:p>
    <w:p w:rsidR="00000000" w:rsidDel="00000000" w:rsidP="00000000" w:rsidRDefault="00000000" w:rsidRPr="00000000" w14:paraId="00000351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Следующим этапом проведения экзамена является работа ГЭ, который выполняет следующие действия:</w:t>
      </w:r>
    </w:p>
    <w:p w:rsidR="00000000" w:rsidDel="00000000" w:rsidP="00000000" w:rsidRDefault="00000000" w:rsidRPr="00000000" w14:paraId="00000352">
      <w:pPr>
        <w:numPr>
          <w:ilvl w:val="0"/>
          <w:numId w:val="5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назначает ЛЭ;</w:t>
      </w:r>
    </w:p>
    <w:p w:rsidR="00000000" w:rsidDel="00000000" w:rsidP="00000000" w:rsidRDefault="00000000" w:rsidRPr="00000000" w14:paraId="00000353">
      <w:pPr>
        <w:numPr>
          <w:ilvl w:val="0"/>
          <w:numId w:val="5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подтверждает присутствие участников экзамена;</w:t>
      </w:r>
    </w:p>
    <w:p w:rsidR="00000000" w:rsidDel="00000000" w:rsidP="00000000" w:rsidRDefault="00000000" w:rsidRPr="00000000" w14:paraId="00000354">
      <w:pPr>
        <w:numPr>
          <w:ilvl w:val="0"/>
          <w:numId w:val="5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загружает в систему «Акт готовности площадки» и «Отчет ГЭ по итогам проведения ДЭ» по итогам проведения демонстрационного экзамена;</w:t>
      </w:r>
    </w:p>
    <w:p w:rsidR="00000000" w:rsidDel="00000000" w:rsidP="00000000" w:rsidRDefault="00000000" w:rsidRPr="00000000" w14:paraId="00000355">
      <w:pPr>
        <w:numPr>
          <w:ilvl w:val="0"/>
          <w:numId w:val="5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подтверждает проведение экзамена;</w:t>
      </w:r>
    </w:p>
    <w:p w:rsidR="00000000" w:rsidDel="00000000" w:rsidP="00000000" w:rsidRDefault="00000000" w:rsidRPr="00000000" w14:paraId="00000356">
      <w:pPr>
        <w:numPr>
          <w:ilvl w:val="0"/>
          <w:numId w:val="5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скачивает задание для ДЭ;</w:t>
      </w:r>
    </w:p>
    <w:p w:rsidR="00000000" w:rsidDel="00000000" w:rsidP="00000000" w:rsidRDefault="00000000" w:rsidRPr="00000000" w14:paraId="00000357">
      <w:pPr>
        <w:numPr>
          <w:ilvl w:val="0"/>
          <w:numId w:val="5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выполняет переход в систему CIS из ЦП WSR и выполняет ввод оценок экзамена в систему CIS;</w:t>
      </w:r>
    </w:p>
    <w:p w:rsidR="00000000" w:rsidDel="00000000" w:rsidP="00000000" w:rsidRDefault="00000000" w:rsidRPr="00000000" w14:paraId="00000358">
      <w:pPr>
        <w:numPr>
          <w:ilvl w:val="0"/>
          <w:numId w:val="5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импортирует результаты из CIS в ЦП WSR.</w:t>
      </w:r>
    </w:p>
    <w:p w:rsidR="00000000" w:rsidDel="00000000" w:rsidP="00000000" w:rsidRDefault="00000000" w:rsidRPr="00000000" w14:paraId="00000359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На рисунке 104 показан вид системы, после выполнения действий ГЭ для запуска ДЭ.</w:t>
      </w:r>
    </w:p>
    <w:p w:rsidR="00000000" w:rsidDel="00000000" w:rsidP="00000000" w:rsidRDefault="00000000" w:rsidRPr="00000000" w14:paraId="000003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4191000"/>
            <wp:effectExtent b="12700" l="12700" r="12700" t="12700"/>
            <wp:docPr id="496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1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91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104. Демонстрационный экзамен в активном состоянии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pStyle w:val="Heading2"/>
        <w:keepNext w:val="1"/>
        <w:keepLines w:val="1"/>
        <w:tabs>
          <w:tab w:val="right" w:pos="9025"/>
        </w:tabs>
        <w:spacing w:line="360" w:lineRule="auto"/>
        <w:ind w:firstLine="708.6614173228347"/>
        <w:rPr>
          <w:vertAlign w:val="baseline"/>
        </w:rPr>
      </w:pPr>
      <w:bookmarkStart w:colFirst="0" w:colLast="0" w:name="_heading=h.ky6fpumncd31" w:id="50"/>
      <w:bookmarkEnd w:id="50"/>
      <w:r w:rsidDel="00000000" w:rsidR="00000000" w:rsidRPr="00000000">
        <w:rPr>
          <w:b w:val="1"/>
          <w:vertAlign w:val="baseline"/>
          <w:rtl w:val="0"/>
        </w:rPr>
        <w:t xml:space="preserve">9.3. Организация видеонаблюдения в Центре проведения демонстрационного экзамена</w:t>
      </w:r>
      <w:r w:rsidDel="00000000" w:rsidR="00000000" w:rsidRPr="00000000">
        <w:rPr>
          <w:vertAlign w:val="baseline"/>
          <w:rtl w:val="0"/>
        </w:rPr>
        <w:tab/>
      </w:r>
    </w:p>
    <w:p w:rsidR="00000000" w:rsidDel="00000000" w:rsidP="00000000" w:rsidRDefault="00000000" w:rsidRPr="00000000" w14:paraId="0000035D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Организация прямых трансляций хода проведения демонстрационного экзамена, в том числе с использованием общедоступных интернет ресурсов, рекомендуется в целях обеспечения информационной открытости и прозрачности процедуры проведения демонстрационного экзамена.</w:t>
      </w:r>
    </w:p>
    <w:p w:rsidR="00000000" w:rsidDel="00000000" w:rsidP="00000000" w:rsidRDefault="00000000" w:rsidRPr="00000000" w14:paraId="0000035E">
      <w:pPr>
        <w:pStyle w:val="Heading3"/>
        <w:keepNext w:val="1"/>
        <w:keepLines w:val="1"/>
        <w:ind w:firstLine="708.6614173228347"/>
        <w:rPr>
          <w:b w:val="1"/>
          <w:vertAlign w:val="baseline"/>
        </w:rPr>
      </w:pPr>
      <w:bookmarkStart w:colFirst="0" w:colLast="0" w:name="_heading=h.sozzm1fl3lp" w:id="51"/>
      <w:bookmarkEnd w:id="51"/>
      <w:r w:rsidDel="00000000" w:rsidR="00000000" w:rsidRPr="00000000">
        <w:rPr>
          <w:b w:val="1"/>
          <w:vertAlign w:val="baseline"/>
          <w:rtl w:val="0"/>
        </w:rPr>
        <w:t xml:space="preserve">9.3.1. Управление ссылками на видеотрансляции в Цифровой платформе WSR</w:t>
      </w:r>
    </w:p>
    <w:p w:rsidR="00000000" w:rsidDel="00000000" w:rsidP="00000000" w:rsidRDefault="00000000" w:rsidRPr="00000000" w14:paraId="0000035F">
      <w:pPr>
        <w:numPr>
          <w:ilvl w:val="0"/>
          <w:numId w:val="45"/>
        </w:num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В карточке демонстрационного экзамена (</w:t>
      </w:r>
      <w:hyperlink r:id="rId142">
        <w:r w:rsidDel="00000000" w:rsidR="00000000" w:rsidRPr="00000000">
          <w:rPr>
            <w:color w:val="1155cc"/>
            <w:u w:val="single"/>
            <w:rtl w:val="0"/>
          </w:rPr>
          <w:t xml:space="preserve">https://de.dp.worldskills.ru/demo-exams</w:t>
        </w:r>
      </w:hyperlink>
      <w:r w:rsidDel="00000000" w:rsidR="00000000" w:rsidRPr="00000000">
        <w:rPr>
          <w:rtl w:val="0"/>
        </w:rPr>
        <w:t xml:space="preserve">) можно указать </w:t>
      </w:r>
      <w:r w:rsidDel="00000000" w:rsidR="00000000" w:rsidRPr="00000000">
        <w:rPr>
          <w:u w:val="single"/>
          <w:rtl w:val="0"/>
        </w:rPr>
        <w:t xml:space="preserve">ссылку на видеотрансляцию экзамена</w:t>
      </w:r>
      <w:r w:rsidDel="00000000" w:rsidR="00000000" w:rsidRPr="00000000">
        <w:rPr>
          <w:rtl w:val="0"/>
        </w:rPr>
        <w:t xml:space="preserve"> (на Youtube, Vimeo, Ivideon или другие). Можно указать до 20 ссылок. Если этого недостаточно, дополнительные ссылки можно указать в поле “Комментарий” (Рис. 105).</w:t>
      </w:r>
    </w:p>
    <w:p w:rsidR="00000000" w:rsidDel="00000000" w:rsidP="00000000" w:rsidRDefault="00000000" w:rsidRPr="00000000" w14:paraId="00000360">
      <w:p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Чтобы добавить ссылку надо зайти в экзамен и нажать на "+ Добавить ссылку" и нажать на “Галочку”.</w:t>
      </w:r>
    </w:p>
    <w:p w:rsidR="00000000" w:rsidDel="00000000" w:rsidP="00000000" w:rsidRDefault="00000000" w:rsidRPr="00000000" w14:paraId="00000361">
      <w:pPr>
        <w:numPr>
          <w:ilvl w:val="0"/>
          <w:numId w:val="45"/>
        </w:numPr>
        <w:spacing w:after="0" w:before="0" w:line="360" w:lineRule="auto"/>
        <w:ind w:left="0" w:firstLine="708.6614173228347"/>
        <w:jc w:val="both"/>
        <w:rPr/>
      </w:pPr>
      <w:r w:rsidDel="00000000" w:rsidR="00000000" w:rsidRPr="00000000">
        <w:rPr>
          <w:rtl w:val="0"/>
        </w:rPr>
        <w:t xml:space="preserve">В карточке демонстрационного экзамена можно указать </w:t>
      </w:r>
      <w:r w:rsidDel="00000000" w:rsidR="00000000" w:rsidRPr="00000000">
        <w:rPr>
          <w:u w:val="single"/>
          <w:rtl w:val="0"/>
        </w:rPr>
        <w:t xml:space="preserve">комментарий.</w:t>
      </w:r>
      <w:r w:rsidDel="00000000" w:rsidR="00000000" w:rsidRPr="00000000">
        <w:rPr>
          <w:rtl w:val="0"/>
        </w:rPr>
        <w:t xml:space="preserve"> Это может быть логин и пароль для видеотрансляции или другая информация (например, дополнительные ссылки) (Рис. 105).</w:t>
      </w:r>
    </w:p>
    <w:p w:rsidR="00000000" w:rsidDel="00000000" w:rsidP="00000000" w:rsidRDefault="00000000" w:rsidRPr="00000000" w14:paraId="000003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4038600"/>
            <wp:effectExtent b="12700" l="12700" r="12700" t="12700"/>
            <wp:docPr id="486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1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105. Добавление ссылок на видео трансляции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spacing w:after="0" w:before="0" w:line="360" w:lineRule="auto"/>
        <w:ind w:firstLine="708.661417322834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Пользователи с ролью "Координатор  УО", "Куратор ОО", "Главный эксперт" могут добавлять и редактировать комментарии и ссылки на видеотрансляцию. Таблица с описанием прав на редактирование и просмотр ссылок для пользователей с различными ролями в зависимости от статуса экзамена:</w:t>
      </w:r>
    </w:p>
    <w:p w:rsidR="00000000" w:rsidDel="00000000" w:rsidP="00000000" w:rsidRDefault="00000000" w:rsidRPr="00000000" w14:paraId="00000366">
      <w:pPr>
        <w:ind w:left="720" w:firstLine="720"/>
        <w:jc w:val="left"/>
        <w:rPr/>
      </w:pPr>
      <w:r w:rsidDel="00000000" w:rsidR="00000000" w:rsidRPr="00000000">
        <w:rPr>
          <w:sz w:val="20"/>
          <w:szCs w:val="20"/>
          <w:rtl w:val="0"/>
        </w:rPr>
        <w:t xml:space="preserve">Табл. 1 Права на редактирование и просмотр ссылок на видеотрансляцию</w:t>
      </w:r>
      <w:r w:rsidDel="00000000" w:rsidR="00000000" w:rsidRPr="00000000">
        <w:rPr>
          <w:rtl w:val="0"/>
        </w:rPr>
      </w:r>
    </w:p>
    <w:tbl>
      <w:tblPr>
        <w:tblStyle w:val="Table5"/>
        <w:tblW w:w="9255.0" w:type="dxa"/>
        <w:jc w:val="left"/>
        <w:tblInd w:w="-50.0" w:type="dxa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1830"/>
        <w:gridCol w:w="1800"/>
        <w:gridCol w:w="1830"/>
        <w:gridCol w:w="2130"/>
        <w:gridCol w:w="1665"/>
        <w:tblGridChange w:id="0">
          <w:tblGrid>
            <w:gridCol w:w="1830"/>
            <w:gridCol w:w="1800"/>
            <w:gridCol w:w="1830"/>
            <w:gridCol w:w="2130"/>
            <w:gridCol w:w="16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7">
            <w:pPr>
              <w:keepLines w:val="1"/>
              <w:spacing w:after="0" w:before="0" w:line="276" w:lineRule="auto"/>
              <w:ind w:firstLine="0"/>
              <w:jc w:val="center"/>
              <w:rPr>
                <w:b w:val="1"/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212529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gridSpan w:val="2"/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8">
            <w:pPr>
              <w:keepLines w:val="1"/>
              <w:spacing w:after="0" w:before="0" w:line="276" w:lineRule="auto"/>
              <w:ind w:firstLine="0"/>
              <w:jc w:val="center"/>
              <w:rPr>
                <w:b w:val="1"/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212529"/>
                <w:sz w:val="18"/>
                <w:szCs w:val="18"/>
                <w:rtl w:val="0"/>
              </w:rPr>
              <w:t xml:space="preserve">До начала ДЭ</w:t>
            </w:r>
          </w:p>
        </w:tc>
        <w:tc>
          <w:tcPr>
            <w:gridSpan w:val="2"/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A">
            <w:pPr>
              <w:keepLines w:val="1"/>
              <w:spacing w:after="0" w:before="0" w:line="276" w:lineRule="auto"/>
              <w:ind w:firstLine="0"/>
              <w:jc w:val="center"/>
              <w:rPr>
                <w:b w:val="1"/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212529"/>
                <w:sz w:val="18"/>
                <w:szCs w:val="18"/>
                <w:rtl w:val="0"/>
              </w:rPr>
              <w:t xml:space="preserve">После завершения ДЭ</w:t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C">
            <w:pPr>
              <w:keepLines w:val="1"/>
              <w:spacing w:after="0" w:before="0" w:line="276" w:lineRule="auto"/>
              <w:ind w:firstLine="0"/>
              <w:jc w:val="center"/>
              <w:rPr>
                <w:b w:val="1"/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212529"/>
                <w:sz w:val="18"/>
                <w:szCs w:val="18"/>
                <w:rtl w:val="0"/>
              </w:rPr>
              <w:t xml:space="preserve">Роль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D">
            <w:pPr>
              <w:keepLines w:val="1"/>
              <w:spacing w:after="0" w:before="0" w:line="276" w:lineRule="auto"/>
              <w:ind w:firstLine="0"/>
              <w:jc w:val="center"/>
              <w:rPr>
                <w:b w:val="1"/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212529"/>
                <w:sz w:val="18"/>
                <w:szCs w:val="18"/>
                <w:rtl w:val="0"/>
              </w:rPr>
              <w:t xml:space="preserve">Прямая URL ссылка на видеотрансляцию экзамена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E">
            <w:pPr>
              <w:keepLines w:val="1"/>
              <w:spacing w:after="0" w:before="0" w:line="276" w:lineRule="auto"/>
              <w:ind w:firstLine="0"/>
              <w:jc w:val="center"/>
              <w:rPr>
                <w:b w:val="1"/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212529"/>
                <w:sz w:val="18"/>
                <w:szCs w:val="18"/>
                <w:rtl w:val="0"/>
              </w:rPr>
              <w:t xml:space="preserve">Комментарий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F">
            <w:pPr>
              <w:keepLines w:val="1"/>
              <w:spacing w:after="0" w:before="0" w:line="276" w:lineRule="auto"/>
              <w:ind w:firstLine="0"/>
              <w:jc w:val="center"/>
              <w:rPr>
                <w:b w:val="1"/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212529"/>
                <w:sz w:val="18"/>
                <w:szCs w:val="18"/>
                <w:rtl w:val="0"/>
              </w:rPr>
              <w:t xml:space="preserve">Прямая URL ссылка на видеотрансляцию экзамена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0">
            <w:pPr>
              <w:keepLines w:val="1"/>
              <w:spacing w:after="0" w:before="0" w:line="276" w:lineRule="auto"/>
              <w:ind w:firstLine="0"/>
              <w:jc w:val="center"/>
              <w:rPr>
                <w:b w:val="1"/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212529"/>
                <w:sz w:val="18"/>
                <w:szCs w:val="18"/>
                <w:rtl w:val="0"/>
              </w:rPr>
              <w:t xml:space="preserve">Комментарий </w:t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1">
            <w:pPr>
              <w:keepLines w:val="1"/>
              <w:spacing w:after="0" w:before="0" w:line="276" w:lineRule="auto"/>
              <w:ind w:firstLine="0"/>
              <w:jc w:val="both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Координатор УО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2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Редактирование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3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Редактирование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4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Редактирование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5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Редактирование</w:t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6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Менеджер компетенций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7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Чтение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8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Чтение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9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Чтение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A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Чтение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B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Главный эксперт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C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Редактирование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D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Редактирование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E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Чтение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F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Чтение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0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Линейный эксперт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1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Чтение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2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Чтение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3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Чтение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4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Чтение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5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Куратор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6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Редактирование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7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Редактирование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8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Чтение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9">
            <w:pPr>
              <w:widowControl w:val="0"/>
              <w:spacing w:after="0" w:before="0" w:line="276" w:lineRule="auto"/>
              <w:ind w:firstLine="0"/>
              <w:rPr>
                <w:color w:val="212529"/>
                <w:sz w:val="18"/>
                <w:szCs w:val="18"/>
              </w:rPr>
            </w:pPr>
            <w:r w:rsidDel="00000000" w:rsidR="00000000" w:rsidRPr="00000000">
              <w:rPr>
                <w:color w:val="212529"/>
                <w:sz w:val="18"/>
                <w:szCs w:val="18"/>
                <w:rtl w:val="0"/>
              </w:rPr>
              <w:t xml:space="preserve">Чтение</w:t>
            </w:r>
          </w:p>
        </w:tc>
      </w:tr>
    </w:tbl>
    <w:p w:rsidR="00000000" w:rsidDel="00000000" w:rsidP="00000000" w:rsidRDefault="00000000" w:rsidRPr="00000000" w14:paraId="0000038A">
      <w:pPr>
        <w:spacing w:after="0" w:before="0" w:line="360" w:lineRule="auto"/>
        <w:ind w:firstLine="708.6614173228347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pStyle w:val="Heading3"/>
        <w:keepNext w:val="1"/>
        <w:keepLines w:val="1"/>
        <w:ind w:firstLine="708.6614173228347"/>
        <w:rPr>
          <w:b w:val="1"/>
          <w:vertAlign w:val="baseline"/>
        </w:rPr>
      </w:pPr>
      <w:bookmarkStart w:colFirst="0" w:colLast="0" w:name="_heading=h.pkns3wb81js" w:id="52"/>
      <w:bookmarkEnd w:id="52"/>
      <w:r w:rsidDel="00000000" w:rsidR="00000000" w:rsidRPr="00000000">
        <w:rPr>
          <w:b w:val="1"/>
          <w:vertAlign w:val="baseline"/>
          <w:rtl w:val="0"/>
        </w:rPr>
        <w:t xml:space="preserve">9.3.2. Организация видеонаблюдения в ЦПДЭ</w:t>
      </w:r>
    </w:p>
    <w:p w:rsidR="00000000" w:rsidDel="00000000" w:rsidP="00000000" w:rsidRDefault="00000000" w:rsidRPr="00000000" w14:paraId="0000038C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В каждой задействованной на ДЭ аудитории ЦПДЭ рекомендуется устанавливать минимум 1 камеру видеонаблюдения (рекомендуется 2 камеры видеонаблюдения).</w:t>
      </w:r>
    </w:p>
    <w:p w:rsidR="00000000" w:rsidDel="00000000" w:rsidP="00000000" w:rsidRDefault="00000000" w:rsidRPr="00000000" w14:paraId="0000038D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Камеры видеонаблюдения рекомендуется установить таким образом, чтобы в обзор видеокамер попадали все участники экзамена, эксперты, входная дверь в аудиторию и вся аудитория в целом, чтобы не оставалось «слепых» зон.</w:t>
      </w:r>
    </w:p>
    <w:p w:rsidR="00000000" w:rsidDel="00000000" w:rsidP="00000000" w:rsidRDefault="00000000" w:rsidRPr="00000000" w14:paraId="0000038E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Обзор камеры видеонаблюдения, при котором участники ДЭ видны только со спины, не допустим. Рекомендуемая высота установки камеры видеонаблюдения не менее 2 м от пола. Обзор камеры не должен загораживать различные предметы (мебель, цветы, открытые двери и пр.).</w:t>
      </w:r>
    </w:p>
    <w:p w:rsidR="00000000" w:rsidDel="00000000" w:rsidP="00000000" w:rsidRDefault="00000000" w:rsidRPr="00000000" w14:paraId="0000038F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Трансляция и (или) видеозапись в аудитории ЦПДЭ осуществляется во все дни проведения проведения экзамена (в т.ч. в подготовительный день).</w:t>
      </w:r>
    </w:p>
    <w:p w:rsidR="00000000" w:rsidDel="00000000" w:rsidP="00000000" w:rsidRDefault="00000000" w:rsidRPr="00000000" w14:paraId="00000390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Рекомендуется обеспечить хранение видеозаписей не менее чем 45 календарных дней после завершения ДЭ.</w:t>
      </w:r>
    </w:p>
    <w:p w:rsidR="00000000" w:rsidDel="00000000" w:rsidP="00000000" w:rsidRDefault="00000000" w:rsidRPr="00000000" w14:paraId="00000391">
      <w:pPr>
        <w:pStyle w:val="Heading3"/>
        <w:keepNext w:val="1"/>
        <w:keepLines w:val="1"/>
        <w:ind w:firstLine="708.6614173228347"/>
        <w:rPr>
          <w:b w:val="1"/>
          <w:vertAlign w:val="baseline"/>
        </w:rPr>
      </w:pPr>
      <w:bookmarkStart w:colFirst="0" w:colLast="0" w:name="_heading=h.yodwfxfvey87" w:id="53"/>
      <w:bookmarkEnd w:id="53"/>
      <w:r w:rsidDel="00000000" w:rsidR="00000000" w:rsidRPr="00000000">
        <w:rPr>
          <w:b w:val="1"/>
          <w:vertAlign w:val="baseline"/>
          <w:rtl w:val="0"/>
        </w:rPr>
        <w:t xml:space="preserve">9.3.3. Технические требования к камере(ам) видеонаблюдения</w:t>
      </w:r>
    </w:p>
    <w:p w:rsidR="00000000" w:rsidDel="00000000" w:rsidP="00000000" w:rsidRDefault="00000000" w:rsidRPr="00000000" w14:paraId="00000392">
      <w:pPr>
        <w:spacing w:line="360" w:lineRule="auto"/>
        <w:ind w:left="3600" w:firstLine="0"/>
        <w:jc w:val="left"/>
        <w:rPr/>
      </w:pPr>
      <w:r w:rsidDel="00000000" w:rsidR="00000000" w:rsidRPr="00000000">
        <w:rPr>
          <w:sz w:val="20"/>
          <w:szCs w:val="20"/>
          <w:rtl w:val="0"/>
        </w:rPr>
        <w:t xml:space="preserve">Табл. 2 Технические требования к камерам наблюдения</w:t>
      </w:r>
      <w:r w:rsidDel="00000000" w:rsidR="00000000" w:rsidRPr="00000000">
        <w:rPr>
          <w:rtl w:val="0"/>
        </w:rPr>
      </w:r>
    </w:p>
    <w:tbl>
      <w:tblPr>
        <w:tblStyle w:val="Table6"/>
        <w:tblW w:w="913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080"/>
        <w:gridCol w:w="7055"/>
        <w:tblGridChange w:id="0">
          <w:tblGrid>
            <w:gridCol w:w="2080"/>
            <w:gridCol w:w="7055"/>
          </w:tblGrid>
        </w:tblGridChange>
      </w:tblGrid>
      <w:tr>
        <w:trPr>
          <w:cantSplit w:val="0"/>
          <w:trHeight w:val="6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Параметр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Минимальные требования</w:t>
            </w:r>
          </w:p>
        </w:tc>
      </w:tr>
      <w:tr>
        <w:trPr>
          <w:cantSplit w:val="0"/>
          <w:trHeight w:val="1030.000000000072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Камера видеонаблюдения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Рекомендуемые требования: Разрешение 1920x1080 (1080p), 50 кадров/с</w:t>
            </w:r>
          </w:p>
          <w:p w:rsidR="00000000" w:rsidDel="00000000" w:rsidP="00000000" w:rsidRDefault="00000000" w:rsidRPr="00000000" w14:paraId="000003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Минимальные требования: разрешение 1280x720 (720p), 24 кадра/с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Микрофон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Рекомендуется наличие</w:t>
            </w:r>
          </w:p>
        </w:tc>
      </w:tr>
      <w:tr>
        <w:trPr>
          <w:cantSplit w:val="0"/>
          <w:trHeight w:val="189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Сеть (интернет)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Рекомендуемые требования: Канал связи интернет с минимальной постоянной  пропускной способностью 1 Мбит/c</w:t>
            </w:r>
          </w:p>
          <w:p w:rsidR="00000000" w:rsidDel="00000000" w:rsidP="00000000" w:rsidRDefault="00000000" w:rsidRPr="00000000" w14:paraId="000003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Минимальные требования: Канал связи интернет с минимальной постоянной  пропускной способностью 0,5 Мбит/c.</w:t>
            </w:r>
          </w:p>
        </w:tc>
      </w:tr>
    </w:tbl>
    <w:p w:rsidR="00000000" w:rsidDel="00000000" w:rsidP="00000000" w:rsidRDefault="00000000" w:rsidRPr="00000000" w14:paraId="000003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pStyle w:val="Heading2"/>
        <w:keepNext w:val="1"/>
        <w:keepLines w:val="1"/>
        <w:spacing w:line="360" w:lineRule="auto"/>
        <w:ind w:firstLine="708.6614173228347"/>
        <w:rPr>
          <w:b w:val="1"/>
          <w:vertAlign w:val="baseline"/>
        </w:rPr>
      </w:pPr>
      <w:bookmarkStart w:colFirst="0" w:colLast="0" w:name="_heading=h.ihv636" w:id="54"/>
      <w:bookmarkEnd w:id="54"/>
      <w:r w:rsidDel="00000000" w:rsidR="00000000" w:rsidRPr="00000000">
        <w:rPr>
          <w:b w:val="1"/>
          <w:vertAlign w:val="baseline"/>
          <w:rtl w:val="0"/>
        </w:rPr>
        <w:t xml:space="preserve">9.4. Закрытие экзамена</w:t>
      </w:r>
    </w:p>
    <w:p w:rsidR="00000000" w:rsidDel="00000000" w:rsidP="00000000" w:rsidRDefault="00000000" w:rsidRPr="00000000" w14:paraId="000003A0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Закрытие экзамена происходит на странице просмотра подробной информации и осуществляется пользователем под ролью главного эксперта.</w:t>
      </w:r>
    </w:p>
    <w:p w:rsidR="00000000" w:rsidDel="00000000" w:rsidP="00000000" w:rsidRDefault="00000000" w:rsidRPr="00000000" w14:paraId="000003A1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ab/>
        <w:t xml:space="preserve">Для закрытия экзамена ГЭ должны быть выполнены следующие условия:</w:t>
      </w:r>
    </w:p>
    <w:p w:rsidR="00000000" w:rsidDel="00000000" w:rsidP="00000000" w:rsidRDefault="00000000" w:rsidRPr="00000000" w14:paraId="000003A2">
      <w:pPr>
        <w:numPr>
          <w:ilvl w:val="0"/>
          <w:numId w:val="50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Заполнены обязательные поля в профиле участников (Ф.И.О., </w:t>
        <w:br w:type="textWrapping"/>
        <w:t xml:space="preserve">ГИА 9/11, СНИЛС).</w:t>
      </w:r>
    </w:p>
    <w:p w:rsidR="00000000" w:rsidDel="00000000" w:rsidP="00000000" w:rsidRDefault="00000000" w:rsidRPr="00000000" w14:paraId="000003A3">
      <w:pPr>
        <w:numPr>
          <w:ilvl w:val="0"/>
          <w:numId w:val="50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Загружен акт готовности площадки.</w:t>
      </w:r>
    </w:p>
    <w:p w:rsidR="00000000" w:rsidDel="00000000" w:rsidP="00000000" w:rsidRDefault="00000000" w:rsidRPr="00000000" w14:paraId="000003A4">
      <w:pPr>
        <w:numPr>
          <w:ilvl w:val="0"/>
          <w:numId w:val="50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Загружен отчет главного эксперта.</w:t>
      </w:r>
    </w:p>
    <w:p w:rsidR="00000000" w:rsidDel="00000000" w:rsidP="00000000" w:rsidRDefault="00000000" w:rsidRPr="00000000" w14:paraId="000003A5">
      <w:pPr>
        <w:numPr>
          <w:ilvl w:val="0"/>
          <w:numId w:val="50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Импортированы результаты из CIS в ЦП.</w:t>
      </w:r>
    </w:p>
    <w:p w:rsidR="00000000" w:rsidDel="00000000" w:rsidP="00000000" w:rsidRDefault="00000000" w:rsidRPr="00000000" w14:paraId="000003A6">
      <w:pPr>
        <w:numPr>
          <w:ilvl w:val="0"/>
          <w:numId w:val="50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Загружено заявление НОК хотя бы у одного участника, если экзамен содержал в себе сдачу профессионального экзамена независимой оценки квалификации (ПЭ НОК).</w:t>
      </w:r>
    </w:p>
    <w:p w:rsidR="00000000" w:rsidDel="00000000" w:rsidP="00000000" w:rsidRDefault="00000000" w:rsidRPr="00000000" w14:paraId="000003A7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Кнопка «Завершить экзамен» становится активной после того, как условия выполнены (Рис. 106).</w:t>
      </w:r>
    </w:p>
    <w:p w:rsidR="00000000" w:rsidDel="00000000" w:rsidP="00000000" w:rsidRDefault="00000000" w:rsidRPr="00000000" w14:paraId="000003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565400"/>
            <wp:effectExtent b="12700" l="12700" r="12700" t="12700"/>
            <wp:docPr id="488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1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65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106. Отображение кнопки «Завершить экзамен»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ab/>
        <w:t xml:space="preserve">После закрытия экзамена станет невозможным изменение данных, внесенных в ДЭ. Недоступными для изменения становятся:</w:t>
      </w:r>
    </w:p>
    <w:p w:rsidR="00000000" w:rsidDel="00000000" w:rsidP="00000000" w:rsidRDefault="00000000" w:rsidRPr="00000000" w14:paraId="000003AB">
      <w:pPr>
        <w:numPr>
          <w:ilvl w:val="0"/>
          <w:numId w:val="27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изменение статуса экзамена;</w:t>
      </w:r>
    </w:p>
    <w:p w:rsidR="00000000" w:rsidDel="00000000" w:rsidP="00000000" w:rsidRDefault="00000000" w:rsidRPr="00000000" w14:paraId="000003AC">
      <w:pPr>
        <w:numPr>
          <w:ilvl w:val="0"/>
          <w:numId w:val="27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удаление/замена акта готовности площадки и отчета главного эксперта;</w:t>
      </w:r>
    </w:p>
    <w:p w:rsidR="00000000" w:rsidDel="00000000" w:rsidP="00000000" w:rsidRDefault="00000000" w:rsidRPr="00000000" w14:paraId="000003AD">
      <w:pPr>
        <w:numPr>
          <w:ilvl w:val="0"/>
          <w:numId w:val="27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изменение/удаление главного или линейных экспертов;</w:t>
      </w:r>
    </w:p>
    <w:p w:rsidR="00000000" w:rsidDel="00000000" w:rsidP="00000000" w:rsidRDefault="00000000" w:rsidRPr="00000000" w14:paraId="000003AE">
      <w:pPr>
        <w:numPr>
          <w:ilvl w:val="0"/>
          <w:numId w:val="27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добавление/удаление/замена участников экзаменационной группы и их статусов (подтверждено присутствие, сдал экзамен, убрать из экзамена и т.д.);</w:t>
      </w:r>
    </w:p>
    <w:p w:rsidR="00000000" w:rsidDel="00000000" w:rsidP="00000000" w:rsidRDefault="00000000" w:rsidRPr="00000000" w14:paraId="000003AF">
      <w:pPr>
        <w:numPr>
          <w:ilvl w:val="0"/>
          <w:numId w:val="27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повторный импорт результатов их CIS в ЦП;</w:t>
      </w:r>
    </w:p>
    <w:p w:rsidR="00000000" w:rsidDel="00000000" w:rsidP="00000000" w:rsidRDefault="00000000" w:rsidRPr="00000000" w14:paraId="000003B0">
      <w:pPr>
        <w:numPr>
          <w:ilvl w:val="0"/>
          <w:numId w:val="27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возможность скачать файлы задания;</w:t>
      </w:r>
    </w:p>
    <w:p w:rsidR="00000000" w:rsidDel="00000000" w:rsidP="00000000" w:rsidRDefault="00000000" w:rsidRPr="00000000" w14:paraId="000003B1">
      <w:pPr>
        <w:numPr>
          <w:ilvl w:val="0"/>
          <w:numId w:val="27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возможность скачать файлы с результатами;</w:t>
      </w:r>
    </w:p>
    <w:p w:rsidR="00000000" w:rsidDel="00000000" w:rsidP="00000000" w:rsidRDefault="00000000" w:rsidRPr="00000000" w14:paraId="000003B2">
      <w:pPr>
        <w:numPr>
          <w:ilvl w:val="0"/>
          <w:numId w:val="27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экспорт участников и линейных экспертов в CIS;</w:t>
      </w:r>
    </w:p>
    <w:p w:rsidR="00000000" w:rsidDel="00000000" w:rsidP="00000000" w:rsidRDefault="00000000" w:rsidRPr="00000000" w14:paraId="000003B3">
      <w:pPr>
        <w:numPr>
          <w:ilvl w:val="0"/>
          <w:numId w:val="27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удаление участника из учебной группы или удаление учебной группы с этим участником;</w:t>
      </w:r>
    </w:p>
    <w:p w:rsidR="00000000" w:rsidDel="00000000" w:rsidP="00000000" w:rsidRDefault="00000000" w:rsidRPr="00000000" w14:paraId="000003B4">
      <w:pPr>
        <w:numPr>
          <w:ilvl w:val="0"/>
          <w:numId w:val="27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изменение статуса НОК участника.</w:t>
      </w:r>
    </w:p>
    <w:p w:rsidR="00000000" w:rsidDel="00000000" w:rsidP="00000000" w:rsidRDefault="00000000" w:rsidRPr="00000000" w14:paraId="000003B5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ab/>
        <w:t xml:space="preserve">После закрытия демонстрационного экзамена текст кнопки «Завершить экзамен» изменяется на текст «ДЭ завершен» (зеленым цветом). Рядом с данным текстом отображается дата закрытия экзамена (Рис. 107).</w:t>
      </w:r>
    </w:p>
    <w:p w:rsidR="00000000" w:rsidDel="00000000" w:rsidP="00000000" w:rsidRDefault="00000000" w:rsidRPr="00000000" w14:paraId="000003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705100"/>
            <wp:effectExtent b="12700" l="12700" r="12700" t="12700"/>
            <wp:docPr id="531" name="image105.png"/>
            <a:graphic>
              <a:graphicData uri="http://schemas.openxmlformats.org/drawingml/2006/picture">
                <pic:pic>
                  <pic:nvPicPr>
                    <pic:cNvPr id="0" name="image105.png"/>
                    <pic:cNvPicPr preferRelativeResize="0"/>
                  </pic:nvPicPr>
                  <pic:blipFill>
                    <a:blip r:embed="rId1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05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107. Отображение текста «ДЭ завершен»</w:t>
      </w:r>
    </w:p>
    <w:p w:rsidR="00000000" w:rsidDel="00000000" w:rsidP="00000000" w:rsidRDefault="00000000" w:rsidRPr="00000000" w14:paraId="000003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9">
      <w:pPr>
        <w:pStyle w:val="Heading2"/>
        <w:spacing w:line="360" w:lineRule="auto"/>
        <w:ind w:firstLine="708.6614173228347"/>
        <w:rPr>
          <w:b w:val="1"/>
          <w:vertAlign w:val="baseline"/>
        </w:rPr>
      </w:pPr>
      <w:bookmarkStart w:colFirst="0" w:colLast="0" w:name="_heading=h.32hioqz" w:id="55"/>
      <w:bookmarkEnd w:id="55"/>
      <w:r w:rsidDel="00000000" w:rsidR="00000000" w:rsidRPr="00000000">
        <w:rPr>
          <w:b w:val="1"/>
          <w:vertAlign w:val="baseline"/>
          <w:rtl w:val="0"/>
        </w:rPr>
        <w:t xml:space="preserve">9.5 Блокировка экзамена</w:t>
      </w:r>
    </w:p>
    <w:p w:rsidR="00000000" w:rsidDel="00000000" w:rsidP="00000000" w:rsidRDefault="00000000" w:rsidRPr="00000000" w14:paraId="000003BA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Экзамен может быть заблокирован Агентством (Рис. 108), например, если ДЭ признан не состоявшимся по стандартам Ворлдскиллс, на каждом из этапов подтверждения экзамена:</w:t>
      </w:r>
    </w:p>
    <w:p w:rsidR="00000000" w:rsidDel="00000000" w:rsidP="00000000" w:rsidRDefault="00000000" w:rsidRPr="00000000" w14:paraId="000003BB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720.3385826771654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Экзамен согласован УО;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720.3385826771654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Экзамен подтвержден ГЭ;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720.3385826771654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Экзамен завершен.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733415" cy="2941955"/>
            <wp:effectExtent b="12700" l="12700" r="12700" t="12700"/>
            <wp:docPr id="533" name="image111.png"/>
            <a:graphic>
              <a:graphicData uri="http://schemas.openxmlformats.org/drawingml/2006/picture">
                <pic:pic>
                  <pic:nvPicPr>
                    <pic:cNvPr id="0" name="image111.png"/>
                    <pic:cNvPicPr preferRelativeResize="0"/>
                  </pic:nvPicPr>
                  <pic:blipFill>
                    <a:blip r:embed="rId1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4195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108. Экзамен заблокирован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Демонстрационный экзамен при этом становится недоступным для редактирования. </w:t>
      </w:r>
    </w:p>
    <w:p w:rsidR="00000000" w:rsidDel="00000000" w:rsidP="00000000" w:rsidRDefault="00000000" w:rsidRPr="00000000" w14:paraId="000003C1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Skills Passport участников становятся недоступными для просмотра</w:t>
        <w:br w:type="textWrapping"/>
        <w:t xml:space="preserve">(Рис. 109):</w:t>
      </w:r>
    </w:p>
    <w:p w:rsidR="00000000" w:rsidDel="00000000" w:rsidP="00000000" w:rsidRDefault="00000000" w:rsidRPr="00000000" w14:paraId="000003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733415" cy="2075180"/>
            <wp:effectExtent b="12700" l="12700" r="12700" t="12700"/>
            <wp:docPr id="535" name="image121.png"/>
            <a:graphic>
              <a:graphicData uri="http://schemas.openxmlformats.org/drawingml/2006/picture">
                <pic:pic>
                  <pic:nvPicPr>
                    <pic:cNvPr id="0" name="image121.png"/>
                    <pic:cNvPicPr preferRelativeResize="0"/>
                  </pic:nvPicPr>
                  <pic:blipFill>
                    <a:blip r:embed="rId1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07518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109. Skills Passport закрыт для просмотра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.6614173228347"/>
        <w:jc w:val="left"/>
        <w:rPr>
          <w:rFonts w:ascii="Roboto" w:cs="Roboto" w:eastAsia="Roboto" w:hAnsi="Roboto"/>
          <w:b w:val="1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r441bkoltju" w:id="56"/>
      <w:bookmarkEnd w:id="5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pStyle w:val="Heading2"/>
        <w:keepNext w:val="1"/>
        <w:keepLines w:val="1"/>
        <w:ind w:firstLine="708.6614173228347"/>
        <w:rPr>
          <w:b w:val="1"/>
          <w:vertAlign w:val="baseline"/>
        </w:rPr>
      </w:pPr>
      <w:bookmarkStart w:colFirst="0" w:colLast="0" w:name="_heading=h.khoqx232tiby" w:id="57"/>
      <w:bookmarkEnd w:id="57"/>
      <w:r w:rsidDel="00000000" w:rsidR="00000000" w:rsidRPr="00000000">
        <w:rPr>
          <w:b w:val="1"/>
          <w:vertAlign w:val="baseline"/>
          <w:rtl w:val="0"/>
        </w:rPr>
        <w:t xml:space="preserve">9.6 Перечень статусов заявки на Демонстрационный экзамен</w:t>
      </w:r>
    </w:p>
    <w:p w:rsidR="00000000" w:rsidDel="00000000" w:rsidP="00000000" w:rsidRDefault="00000000" w:rsidRPr="00000000" w14:paraId="000003C6">
      <w:pPr>
        <w:shd w:fill="ffffff" w:val="clear"/>
        <w:spacing w:after="0" w:before="0" w:line="360" w:lineRule="auto"/>
        <w:ind w:firstLine="708.6614173228347"/>
        <w:jc w:val="both"/>
        <w:rPr>
          <w:color w:val="212529"/>
        </w:rPr>
      </w:pPr>
      <w:r w:rsidDel="00000000" w:rsidR="00000000" w:rsidRPr="00000000">
        <w:rPr>
          <w:color w:val="212529"/>
          <w:rtl w:val="0"/>
        </w:rPr>
        <w:t xml:space="preserve">Полный перечень и порядок статусов заявки на ДЭ в Цифровой платформе WSR приведен в таблице 3:</w:t>
      </w:r>
    </w:p>
    <w:p w:rsidR="00000000" w:rsidDel="00000000" w:rsidP="00000000" w:rsidRDefault="00000000" w:rsidRPr="00000000" w14:paraId="000003C7">
      <w:pPr>
        <w:shd w:fill="ffffff" w:val="clear"/>
        <w:spacing w:after="0" w:before="0" w:line="360" w:lineRule="auto"/>
        <w:ind w:firstLine="708.6614173228347"/>
        <w:jc w:val="both"/>
        <w:rPr>
          <w:color w:val="2125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spacing w:line="360" w:lineRule="auto"/>
        <w:ind w:left="4320" w:firstLine="708.661417322835"/>
        <w:jc w:val="center"/>
        <w:rPr>
          <w:color w:val="212529"/>
        </w:rPr>
      </w:pPr>
      <w:r w:rsidDel="00000000" w:rsidR="00000000" w:rsidRPr="00000000">
        <w:rPr>
          <w:sz w:val="20"/>
          <w:szCs w:val="20"/>
          <w:rtl w:val="0"/>
        </w:rPr>
        <w:t xml:space="preserve">Таблица 3. Статусы заявки на ЦП WSR</w:t>
      </w:r>
      <w:r w:rsidDel="00000000" w:rsidR="00000000" w:rsidRPr="00000000">
        <w:rPr>
          <w:rtl w:val="0"/>
        </w:rPr>
      </w:r>
    </w:p>
    <w:tbl>
      <w:tblPr>
        <w:tblStyle w:val="Table7"/>
        <w:tblW w:w="9075.0" w:type="dxa"/>
        <w:jc w:val="left"/>
        <w:tblInd w:w="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3720"/>
        <w:gridCol w:w="3375"/>
        <w:gridCol w:w="1980"/>
        <w:tblGridChange w:id="0">
          <w:tblGrid>
            <w:gridCol w:w="3720"/>
            <w:gridCol w:w="3375"/>
            <w:gridCol w:w="19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C9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212529"/>
                <w:sz w:val="20"/>
                <w:szCs w:val="20"/>
                <w:rtl w:val="0"/>
              </w:rPr>
              <w:t xml:space="preserve">Статус экзамена (ЦП)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CA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212529"/>
                <w:sz w:val="20"/>
                <w:szCs w:val="20"/>
                <w:rtl w:val="0"/>
              </w:rPr>
              <w:t xml:space="preserve">Статус (внутренний)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CB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212529"/>
                <w:sz w:val="20"/>
                <w:szCs w:val="20"/>
                <w:rtl w:val="0"/>
              </w:rPr>
              <w:t xml:space="preserve">Роль пользователя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CC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Новая заявка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CD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new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CE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Куратор ОО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CF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Заявка на согласовании в УО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D0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review_auth_org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D1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Координатор УО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D2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Заявка отклонена в УО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D3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revision_auth_org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D4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Куратор ОО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D5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Заявка на согласовании в Агентстве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D6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review_de_department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D7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Агентство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D8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Заявка отклонена Агентством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D9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revision_de_department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DA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Координатор УО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DB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Заявка согласована Агентством / Новый экзамен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DC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agreed_de_department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DD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Агентство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DE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Экзамен согласован в УО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DF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confirmed_auth_org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0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Координатор УО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1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Экзамен согласован в УО (заблокирован)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2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confirmed_auth_org_blocked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3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Агентство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4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Экзамен подтвержден ГЭ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5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approved_main_expert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6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Главный эксперт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7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Экзамен подтвержден ГЭ (заблокирован)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8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approved_main_expert_blocked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9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Агентство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A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Экзамен завершен ГЭ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B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complete_main_expert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C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Главный эксперт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D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Экзамен завершен ГЭ (заблокирован)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E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complete_main_expert_blocked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F">
            <w:pPr>
              <w:spacing w:after="0" w:before="0" w:line="360" w:lineRule="auto"/>
              <w:ind w:firstLine="0"/>
              <w:jc w:val="center"/>
              <w:rPr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rtl w:val="0"/>
              </w:rPr>
              <w:t xml:space="preserve">Агентство</w:t>
            </w:r>
          </w:p>
        </w:tc>
      </w:tr>
    </w:tbl>
    <w:p w:rsidR="00000000" w:rsidDel="00000000" w:rsidP="00000000" w:rsidRDefault="00000000" w:rsidRPr="00000000" w14:paraId="000003F0">
      <w:pPr>
        <w:spacing w:after="0" w:before="0" w:line="360" w:lineRule="auto"/>
        <w:ind w:lef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pStyle w:val="Heading1"/>
        <w:keepNext w:val="1"/>
        <w:keepLines w:val="1"/>
        <w:ind w:firstLine="708.6614173228347"/>
        <w:rPr>
          <w:b w:val="1"/>
          <w:vertAlign w:val="baseline"/>
        </w:rPr>
      </w:pPr>
      <w:bookmarkStart w:colFirst="0" w:colLast="0" w:name="_heading=h.1hmsyys" w:id="58"/>
      <w:bookmarkEnd w:id="58"/>
      <w:r w:rsidDel="00000000" w:rsidR="00000000" w:rsidRPr="00000000">
        <w:rPr>
          <w:b w:val="1"/>
          <w:vertAlign w:val="baseline"/>
          <w:rtl w:val="0"/>
        </w:rPr>
        <w:t xml:space="preserve">10. Результаты</w:t>
      </w:r>
    </w:p>
    <w:p w:rsidR="00000000" w:rsidDel="00000000" w:rsidP="00000000" w:rsidRDefault="00000000" w:rsidRPr="00000000" w14:paraId="000003F2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завершения ДЭ и выполнения всех функций ГЭ в системе становятся доступны для загрузки результаты ДЭ.</w:t>
      </w:r>
    </w:p>
    <w:p w:rsidR="00000000" w:rsidDel="00000000" w:rsidP="00000000" w:rsidRDefault="00000000" w:rsidRPr="00000000" w14:paraId="000003F3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F4">
            <w:pPr>
              <w:spacing w:after="0" w:before="0" w:line="360" w:lineRule="auto"/>
              <w:ind w:firstLine="708.6614173228347"/>
              <w:jc w:val="both"/>
              <w:rPr/>
            </w:pPr>
            <w:r w:rsidDel="00000000" w:rsidR="00000000" w:rsidRPr="00000000">
              <w:rPr>
                <w:b w:val="1"/>
                <w:color w:val="ff9900"/>
                <w:rtl w:val="0"/>
              </w:rPr>
              <w:t xml:space="preserve">Важно!</w:t>
            </w:r>
            <w:r w:rsidDel="00000000" w:rsidR="00000000" w:rsidRPr="00000000">
              <w:rPr>
                <w:rtl w:val="0"/>
              </w:rPr>
              <w:t xml:space="preserve"> Импорт результатов из CIS в ЦП WSR должен выполнить ГЭ после завершения работы с системой CIS.</w:t>
            </w:r>
          </w:p>
        </w:tc>
      </w:tr>
    </w:tbl>
    <w:p w:rsidR="00000000" w:rsidDel="00000000" w:rsidP="00000000" w:rsidRDefault="00000000" w:rsidRPr="00000000" w14:paraId="000003F5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этого необходимо на вкладке «Демонстрационные экзамены и экзаменационные группы» нажать на нужный экзамен. В открывшемся окне необходимо нажать на номер нужной экзаменационной группы.</w:t>
      </w:r>
    </w:p>
    <w:p w:rsidR="00000000" w:rsidDel="00000000" w:rsidP="00000000" w:rsidRDefault="00000000" w:rsidRPr="00000000" w14:paraId="000003F7">
      <w:pPr>
        <w:spacing w:after="0" w:before="0" w:line="360" w:lineRule="auto"/>
        <w:ind w:firstLine="708.6614173228347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В списке справа, напротив участника будет показан результат ДЭ разделенный на модули и WSSS, а также отметка НОК (если есть) (Рис. 110).</w:t>
      </w:r>
    </w:p>
    <w:p w:rsidR="00000000" w:rsidDel="00000000" w:rsidP="00000000" w:rsidRDefault="00000000" w:rsidRPr="00000000" w14:paraId="000003F8">
      <w:pPr>
        <w:spacing w:after="0" w:before="0" w:line="360" w:lineRule="auto"/>
        <w:ind w:firstLine="708.6614173228347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4572000"/>
            <wp:effectExtent b="12700" l="12700" r="12700" t="12700"/>
            <wp:docPr id="537" name="image103.png"/>
            <a:graphic>
              <a:graphicData uri="http://schemas.openxmlformats.org/drawingml/2006/picture">
                <pic:pic>
                  <pic:nvPicPr>
                    <pic:cNvPr id="0" name="image103.png"/>
                    <pic:cNvPicPr preferRelativeResize="0"/>
                  </pic:nvPicPr>
                  <pic:blipFill>
                    <a:blip r:embed="rId1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72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highlight w:val="white"/>
        </w:rPr>
      </w:pPr>
      <w:r w:rsidDel="00000000" w:rsidR="00000000" w:rsidRPr="00000000">
        <w:rPr>
          <w:sz w:val="20"/>
          <w:szCs w:val="20"/>
          <w:rtl w:val="0"/>
        </w:rPr>
        <w:t xml:space="preserve">Рис. 110. Результат участника ДЭ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spacing w:after="0" w:before="0" w:line="360" w:lineRule="auto"/>
        <w:ind w:firstLine="708.6614173228347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spacing w:after="0" w:before="0" w:line="360" w:lineRule="auto"/>
        <w:ind w:firstLine="708.6614173228347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При наведении на отметку НОК курсора мышки, пользователю отображается всплывающая подсказка с подробной информацией о НОК </w:t>
        <w:br w:type="textWrapping"/>
        <w:t xml:space="preserve">(Рис. 111):</w:t>
      </w:r>
    </w:p>
    <w:p w:rsidR="00000000" w:rsidDel="00000000" w:rsidP="00000000" w:rsidRDefault="00000000" w:rsidRPr="00000000" w14:paraId="000003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413000"/>
            <wp:effectExtent b="12700" l="12700" r="12700" t="12700"/>
            <wp:docPr id="539" name="image117.png"/>
            <a:graphic>
              <a:graphicData uri="http://schemas.openxmlformats.org/drawingml/2006/picture">
                <pic:pic>
                  <pic:nvPicPr>
                    <pic:cNvPr id="0" name="image117.png"/>
                    <pic:cNvPicPr preferRelativeResize="0"/>
                  </pic:nvPicPr>
                  <pic:blipFill>
                    <a:blip r:embed="rId1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highlight w:val="white"/>
        </w:rPr>
      </w:pPr>
      <w:r w:rsidDel="00000000" w:rsidR="00000000" w:rsidRPr="00000000">
        <w:rPr>
          <w:sz w:val="20"/>
          <w:szCs w:val="20"/>
          <w:rtl w:val="0"/>
        </w:rPr>
        <w:t xml:space="preserve">Рис. 111. Внешний вид всплывающей подсказки о НОК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Если необходимо просмотреть детализированный результат участника, то пользователь может перейти на веб-страницу, на которой будет отображена декомпозиция результата участника. Для этого необходимо нажать на результат. </w:t>
      </w:r>
    </w:p>
    <w:p w:rsidR="00000000" w:rsidDel="00000000" w:rsidP="00000000" w:rsidRDefault="00000000" w:rsidRPr="00000000" w14:paraId="00000401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Если экзамен не завершен, то СП не открывается.</w:t>
      </w:r>
    </w:p>
    <w:p w:rsidR="00000000" w:rsidDel="00000000" w:rsidP="00000000" w:rsidRDefault="00000000" w:rsidRPr="00000000" w14:paraId="00000402">
      <w:pPr>
        <w:spacing w:after="0" w:before="0" w:line="360" w:lineRule="auto"/>
        <w:ind w:firstLine="708.6614173228347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  <w:tab/>
        <w:t xml:space="preserve">Пример декомпозиции результата (Рис. 112). </w:t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5080000"/>
            <wp:effectExtent b="12700" l="12700" r="12700" t="12700"/>
            <wp:docPr id="542" name="image120.png"/>
            <a:graphic>
              <a:graphicData uri="http://schemas.openxmlformats.org/drawingml/2006/picture">
                <pic:pic>
                  <pic:nvPicPr>
                    <pic:cNvPr id="0" name="image12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080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112. WEB-страница результата ДЭ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spacing w:after="0" w:before="0" w:line="36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sdt>
      <w:sdtPr>
        <w:tag w:val="goog_rdk_27"/>
      </w:sdtPr>
      <w:sdtContent>
        <w:p w:rsidR="00000000" w:rsidDel="00000000" w:rsidP="00000000" w:rsidRDefault="00000000" w:rsidRPr="00000000" w14:paraId="00000405">
          <w:pPr>
            <w:spacing w:after="0" w:before="0" w:line="360" w:lineRule="auto"/>
            <w:ind w:firstLine="708.6614173228347"/>
            <w:jc w:val="both"/>
            <w:rPr/>
          </w:pPr>
          <w:r w:rsidDel="00000000" w:rsidR="00000000" w:rsidRPr="00000000">
            <w:rPr>
              <w:rtl w:val="0"/>
            </w:rPr>
            <w:t xml:space="preserve">В верхнем углу страницы доступен Skills Passport участника для скачивания в формате PDF и возможность скопировать ссылку на SP.</w:t>
          </w:r>
        </w:p>
      </w:sdtContent>
    </w:sdt>
    <w:p w:rsidR="00000000" w:rsidDel="00000000" w:rsidP="00000000" w:rsidRDefault="00000000" w:rsidRPr="00000000" w14:paraId="00000406">
      <w:pPr>
        <w:pStyle w:val="Heading1"/>
        <w:ind w:firstLine="708.6614173228347"/>
        <w:rPr>
          <w:b w:val="1"/>
          <w:vertAlign w:val="baseline"/>
        </w:rPr>
      </w:pPr>
      <w:bookmarkStart w:colFirst="0" w:colLast="0" w:name="_heading=h.41mghml" w:id="59"/>
      <w:bookmarkEnd w:id="59"/>
      <w:r w:rsidDel="00000000" w:rsidR="00000000" w:rsidRPr="00000000">
        <w:rPr>
          <w:b w:val="1"/>
          <w:vertAlign w:val="baseline"/>
          <w:rtl w:val="0"/>
        </w:rPr>
        <w:t xml:space="preserve">11. Отчеты и Выгрузки </w:t>
      </w:r>
    </w:p>
    <w:p w:rsidR="00000000" w:rsidDel="00000000" w:rsidP="00000000" w:rsidRDefault="00000000" w:rsidRPr="00000000" w14:paraId="00000407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Пользователь имеет возможность сделать выгрузку заявок по определенной компетенции.</w:t>
      </w:r>
    </w:p>
    <w:p w:rsidR="00000000" w:rsidDel="00000000" w:rsidP="00000000" w:rsidRDefault="00000000" w:rsidRPr="00000000" w14:paraId="00000408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этого необходимо в левом боковом меню выбрать пункт «Отчеты и Выгрузки» (Рис. 113).</w:t>
      </w:r>
    </w:p>
    <w:p w:rsidR="00000000" w:rsidDel="00000000" w:rsidP="00000000" w:rsidRDefault="00000000" w:rsidRPr="00000000" w14:paraId="000004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222500"/>
            <wp:effectExtent b="12700" l="12700" r="12700" t="12700"/>
            <wp:docPr id="444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225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113. Кнопка перехода на раздел «Отчёты и выгрузки»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B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того, чтобы сформировать отчет в формате .xlsx следует нажать кнопку «Сформировать отчет по заявкам», после чего отобразиться всплывающее окно «Формирование отчета» (Рис. 114) со списком полей для фильтрации данных:</w:t>
      </w:r>
    </w:p>
    <w:p w:rsidR="00000000" w:rsidDel="00000000" w:rsidP="00000000" w:rsidRDefault="00000000" w:rsidRPr="00000000" w14:paraId="0000040C">
      <w:pPr>
        <w:numPr>
          <w:ilvl w:val="0"/>
          <w:numId w:val="1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Тип экзамена (по умолчанию УО);</w:t>
      </w:r>
    </w:p>
    <w:p w:rsidR="00000000" w:rsidDel="00000000" w:rsidP="00000000" w:rsidRDefault="00000000" w:rsidRPr="00000000" w14:paraId="0000040D">
      <w:pPr>
        <w:numPr>
          <w:ilvl w:val="0"/>
          <w:numId w:val="1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Регион;</w:t>
      </w:r>
    </w:p>
    <w:p w:rsidR="00000000" w:rsidDel="00000000" w:rsidP="00000000" w:rsidRDefault="00000000" w:rsidRPr="00000000" w14:paraId="0000040E">
      <w:pPr>
        <w:numPr>
          <w:ilvl w:val="0"/>
          <w:numId w:val="1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Компетенция;</w:t>
      </w:r>
    </w:p>
    <w:p w:rsidR="00000000" w:rsidDel="00000000" w:rsidP="00000000" w:rsidRDefault="00000000" w:rsidRPr="00000000" w14:paraId="0000040F">
      <w:pPr>
        <w:numPr>
          <w:ilvl w:val="0"/>
          <w:numId w:val="1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ЦПДЭ;</w:t>
      </w:r>
    </w:p>
    <w:p w:rsidR="00000000" w:rsidDel="00000000" w:rsidP="00000000" w:rsidRDefault="00000000" w:rsidRPr="00000000" w14:paraId="00000410">
      <w:pPr>
        <w:numPr>
          <w:ilvl w:val="0"/>
          <w:numId w:val="1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Дата проведения С-1 (начало);</w:t>
      </w:r>
    </w:p>
    <w:p w:rsidR="00000000" w:rsidDel="00000000" w:rsidP="00000000" w:rsidRDefault="00000000" w:rsidRPr="00000000" w14:paraId="00000411">
      <w:pPr>
        <w:numPr>
          <w:ilvl w:val="0"/>
          <w:numId w:val="1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Дата проведения С-1 (конец);</w:t>
      </w:r>
    </w:p>
    <w:p w:rsidR="00000000" w:rsidDel="00000000" w:rsidP="00000000" w:rsidRDefault="00000000" w:rsidRPr="00000000" w14:paraId="00000412">
      <w:pPr>
        <w:numPr>
          <w:ilvl w:val="0"/>
          <w:numId w:val="1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Дата начала проведения ДЭ (начало);</w:t>
      </w:r>
    </w:p>
    <w:p w:rsidR="00000000" w:rsidDel="00000000" w:rsidP="00000000" w:rsidRDefault="00000000" w:rsidRPr="00000000" w14:paraId="00000413">
      <w:pPr>
        <w:numPr>
          <w:ilvl w:val="0"/>
          <w:numId w:val="1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Дата начала проведения ДЭ (конец);</w:t>
      </w:r>
    </w:p>
    <w:p w:rsidR="00000000" w:rsidDel="00000000" w:rsidP="00000000" w:rsidRDefault="00000000" w:rsidRPr="00000000" w14:paraId="00000414">
      <w:pPr>
        <w:numPr>
          <w:ilvl w:val="0"/>
          <w:numId w:val="1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Дата окончания проведения ДЭ (начало);</w:t>
      </w:r>
    </w:p>
    <w:p w:rsidR="00000000" w:rsidDel="00000000" w:rsidP="00000000" w:rsidRDefault="00000000" w:rsidRPr="00000000" w14:paraId="00000415">
      <w:pPr>
        <w:numPr>
          <w:ilvl w:val="0"/>
          <w:numId w:val="1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Дата окончания проведения ДЭ (конец).</w:t>
      </w:r>
    </w:p>
    <w:p w:rsidR="00000000" w:rsidDel="00000000" w:rsidP="00000000" w:rsidRDefault="00000000" w:rsidRPr="00000000" w14:paraId="00000416">
      <w:pPr>
        <w:spacing w:after="0" w:before="0" w:line="360" w:lineRule="auto"/>
        <w:ind w:firstLine="0"/>
        <w:jc w:val="center"/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602125" cy="3876675"/>
            <wp:effectExtent b="12700" l="12700" r="12700" t="12700"/>
            <wp:docPr id="44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52"/>
                    <a:srcRect b="1919" l="1328" r="96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2125" cy="387667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rtl w:val="0"/>
        </w:rPr>
        <w:br w:type="textWrapping"/>
        <w:t xml:space="preserve">Рис. 114. Всплывающее окно «Формирование отчета»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417">
      <w:pPr>
        <w:spacing w:after="0" w:before="0" w:line="360" w:lineRule="auto"/>
        <w:ind w:firstLine="708.6614173228347"/>
        <w:jc w:val="center"/>
        <w:rPr>
          <w:b w:val="1"/>
          <w:color w:val="ff990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029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rHeight w:val="29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8">
            <w:pPr>
              <w:spacing w:after="0" w:before="0" w:line="360" w:lineRule="auto"/>
              <w:ind w:firstLine="708.6614173228347"/>
              <w:jc w:val="both"/>
              <w:rPr>
                <w:b w:val="1"/>
                <w:color w:val="ff9900"/>
              </w:rPr>
            </w:pPr>
            <w:r w:rsidDel="00000000" w:rsidR="00000000" w:rsidRPr="00000000">
              <w:rPr>
                <w:b w:val="1"/>
                <w:color w:val="ff9900"/>
                <w:rtl w:val="0"/>
              </w:rPr>
              <w:t xml:space="preserve">Внимание!</w:t>
            </w:r>
            <w:r w:rsidDel="00000000" w:rsidR="00000000" w:rsidRPr="00000000">
              <w:rPr>
                <w:rtl w:val="0"/>
              </w:rPr>
              <w:t xml:space="preserve"> При формировании файла формата .xlsx количество записей ограничено 10 000 строк, если количество записей больше данного значения, то данные обрезаются автоматически и в файл могут быть не загружены. Рекомендуется выгружать данные по ДЭ за один месяц, не превышая данного временного ограничения и проверять после скачивания и открытия файла количество строк в конце документа, оно должно быть менее 10 000.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19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A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внесения всех необходимых сведений следует нажать кнопку «Сформировать отчет». Файл в формате .xlsx будет скачан на ПК и будет содержать следующий перечень сведений по выгруженным заявкам (Рис. 115):</w:t>
      </w:r>
    </w:p>
    <w:p w:rsidR="00000000" w:rsidDel="00000000" w:rsidP="00000000" w:rsidRDefault="00000000" w:rsidRPr="00000000" w14:paraId="0000041B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sdt>
        <w:sdtPr>
          <w:tag w:val="goog_rdk_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№ п/п;</w:t>
          </w:r>
        </w:sdtContent>
      </w:sdt>
    </w:p>
    <w:p w:rsidR="00000000" w:rsidDel="00000000" w:rsidP="00000000" w:rsidRDefault="00000000" w:rsidRPr="00000000" w14:paraId="0000041C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ID экзамена;</w:t>
      </w:r>
    </w:p>
    <w:p w:rsidR="00000000" w:rsidDel="00000000" w:rsidP="00000000" w:rsidRDefault="00000000" w:rsidRPr="00000000" w14:paraId="0000041D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тип учетной записи;</w:t>
      </w:r>
    </w:p>
    <w:p w:rsidR="00000000" w:rsidDel="00000000" w:rsidP="00000000" w:rsidRDefault="00000000" w:rsidRPr="00000000" w14:paraId="0000041E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вид аттестации;</w:t>
      </w:r>
    </w:p>
    <w:p w:rsidR="00000000" w:rsidDel="00000000" w:rsidP="00000000" w:rsidRDefault="00000000" w:rsidRPr="00000000" w14:paraId="0000041F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тип программы;</w:t>
      </w:r>
    </w:p>
    <w:p w:rsidR="00000000" w:rsidDel="00000000" w:rsidP="00000000" w:rsidRDefault="00000000" w:rsidRPr="00000000" w14:paraId="00000420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тип обучающегося;</w:t>
      </w:r>
    </w:p>
    <w:p w:rsidR="00000000" w:rsidDel="00000000" w:rsidP="00000000" w:rsidRDefault="00000000" w:rsidRPr="00000000" w14:paraId="00000421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ID экзаменационной группы;</w:t>
      </w:r>
    </w:p>
    <w:p w:rsidR="00000000" w:rsidDel="00000000" w:rsidP="00000000" w:rsidRDefault="00000000" w:rsidRPr="00000000" w14:paraId="00000422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код субъекта РФ;</w:t>
      </w:r>
    </w:p>
    <w:p w:rsidR="00000000" w:rsidDel="00000000" w:rsidP="00000000" w:rsidRDefault="00000000" w:rsidRPr="00000000" w14:paraId="00000423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субъект РФ;</w:t>
      </w:r>
    </w:p>
    <w:p w:rsidR="00000000" w:rsidDel="00000000" w:rsidP="00000000" w:rsidRDefault="00000000" w:rsidRPr="00000000" w14:paraId="00000424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компетенция;</w:t>
      </w:r>
    </w:p>
    <w:p w:rsidR="00000000" w:rsidDel="00000000" w:rsidP="00000000" w:rsidRDefault="00000000" w:rsidRPr="00000000" w14:paraId="00000425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номер учебной группы;</w:t>
      </w:r>
    </w:p>
    <w:p w:rsidR="00000000" w:rsidDel="00000000" w:rsidP="00000000" w:rsidRDefault="00000000" w:rsidRPr="00000000" w14:paraId="00000426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код профессии/специальности;</w:t>
      </w:r>
    </w:p>
    <w:p w:rsidR="00000000" w:rsidDel="00000000" w:rsidP="00000000" w:rsidRDefault="00000000" w:rsidRPr="00000000" w14:paraId="00000427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наименование профессии/специальности СПО;</w:t>
      </w:r>
    </w:p>
    <w:p w:rsidR="00000000" w:rsidDel="00000000" w:rsidP="00000000" w:rsidRDefault="00000000" w:rsidRPr="00000000" w14:paraId="00000428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ID ЦПДЭ;</w:t>
      </w:r>
    </w:p>
    <w:p w:rsidR="00000000" w:rsidDel="00000000" w:rsidP="00000000" w:rsidRDefault="00000000" w:rsidRPr="00000000" w14:paraId="00000429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наименование образовательной организации для участия в отборе ЦПДЭ (где сдает);</w:t>
      </w:r>
    </w:p>
    <w:p w:rsidR="00000000" w:rsidDel="00000000" w:rsidP="00000000" w:rsidRDefault="00000000" w:rsidRPr="00000000" w14:paraId="0000042A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адрес Центра проведения демонстрационного экзамена;</w:t>
      </w:r>
    </w:p>
    <w:p w:rsidR="00000000" w:rsidDel="00000000" w:rsidP="00000000" w:rsidRDefault="00000000" w:rsidRPr="00000000" w14:paraId="0000042B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количество рабочих мест;</w:t>
      </w:r>
    </w:p>
    <w:p w:rsidR="00000000" w:rsidDel="00000000" w:rsidP="00000000" w:rsidRDefault="00000000" w:rsidRPr="00000000" w14:paraId="0000042C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полное наименование образовательной организации, сдающей ДЭ в ЦПДЭ (кто сдает);</w:t>
      </w:r>
    </w:p>
    <w:p w:rsidR="00000000" w:rsidDel="00000000" w:rsidP="00000000" w:rsidRDefault="00000000" w:rsidRPr="00000000" w14:paraId="0000042D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ИНН Полное наименование образовательной организации, сдающей ДЭ в ЦПДЭ (кто сдает);</w:t>
      </w:r>
    </w:p>
    <w:p w:rsidR="00000000" w:rsidDel="00000000" w:rsidP="00000000" w:rsidRDefault="00000000" w:rsidRPr="00000000" w14:paraId="0000042E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КПП Полное наименование образовательной организации, сдающей ДЭ в ЦПДЭ (кто сдает);</w:t>
      </w:r>
    </w:p>
    <w:p w:rsidR="00000000" w:rsidDel="00000000" w:rsidP="00000000" w:rsidRDefault="00000000" w:rsidRPr="00000000" w14:paraId="0000042F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дата создания заявки в ЦП;</w:t>
      </w:r>
    </w:p>
    <w:p w:rsidR="00000000" w:rsidDel="00000000" w:rsidP="00000000" w:rsidRDefault="00000000" w:rsidRPr="00000000" w14:paraId="00000430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дата выдачи задания;</w:t>
      </w:r>
    </w:p>
    <w:p w:rsidR="00000000" w:rsidDel="00000000" w:rsidP="00000000" w:rsidRDefault="00000000" w:rsidRPr="00000000" w14:paraId="00000431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дата проведения С-1;</w:t>
      </w:r>
    </w:p>
    <w:p w:rsidR="00000000" w:rsidDel="00000000" w:rsidP="00000000" w:rsidRDefault="00000000" w:rsidRPr="00000000" w14:paraId="00000432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месяц С-1;</w:t>
      </w:r>
    </w:p>
    <w:p w:rsidR="00000000" w:rsidDel="00000000" w:rsidP="00000000" w:rsidRDefault="00000000" w:rsidRPr="00000000" w14:paraId="00000433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дата начала проведения ДЭ;</w:t>
      </w:r>
    </w:p>
    <w:p w:rsidR="00000000" w:rsidDel="00000000" w:rsidP="00000000" w:rsidRDefault="00000000" w:rsidRPr="00000000" w14:paraId="00000434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дата окончания проведения ДЭ;</w:t>
      </w:r>
    </w:p>
    <w:p w:rsidR="00000000" w:rsidDel="00000000" w:rsidP="00000000" w:rsidRDefault="00000000" w:rsidRPr="00000000" w14:paraId="00000435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дата начала проведения ДЭ в экзаменационной группе;</w:t>
      </w:r>
    </w:p>
    <w:p w:rsidR="00000000" w:rsidDel="00000000" w:rsidP="00000000" w:rsidRDefault="00000000" w:rsidRPr="00000000" w14:paraId="00000436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дата окончания проведения ДЭ в экзаменационной группе;</w:t>
      </w:r>
    </w:p>
    <w:p w:rsidR="00000000" w:rsidDel="00000000" w:rsidP="00000000" w:rsidRDefault="00000000" w:rsidRPr="00000000" w14:paraId="00000437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статус сдающего ДЭ (студент/выпускник - 2019);</w:t>
      </w:r>
    </w:p>
    <w:p w:rsidR="00000000" w:rsidDel="00000000" w:rsidP="00000000" w:rsidRDefault="00000000" w:rsidRPr="00000000" w14:paraId="00000438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уровень (сложность) комплекта оценочной документации (КОД);</w:t>
      </w:r>
    </w:p>
    <w:p w:rsidR="00000000" w:rsidDel="00000000" w:rsidP="00000000" w:rsidRDefault="00000000" w:rsidRPr="00000000" w14:paraId="00000439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номер смены проведения ДЭ;</w:t>
      </w:r>
    </w:p>
    <w:p w:rsidR="00000000" w:rsidDel="00000000" w:rsidP="00000000" w:rsidRDefault="00000000" w:rsidRPr="00000000" w14:paraId="0000043A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дата проведения тестирования НОК;</w:t>
      </w:r>
    </w:p>
    <w:p w:rsidR="00000000" w:rsidDel="00000000" w:rsidP="00000000" w:rsidRDefault="00000000" w:rsidRPr="00000000" w14:paraId="0000043B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количество обучающихся НОК (план);</w:t>
      </w:r>
    </w:p>
    <w:p w:rsidR="00000000" w:rsidDel="00000000" w:rsidP="00000000" w:rsidRDefault="00000000" w:rsidRPr="00000000" w14:paraId="0000043C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квалификация;</w:t>
      </w:r>
    </w:p>
    <w:p w:rsidR="00000000" w:rsidDel="00000000" w:rsidP="00000000" w:rsidRDefault="00000000" w:rsidRPr="00000000" w14:paraId="0000043D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уровень квалификации;</w:t>
      </w:r>
    </w:p>
    <w:p w:rsidR="00000000" w:rsidDel="00000000" w:rsidP="00000000" w:rsidRDefault="00000000" w:rsidRPr="00000000" w14:paraId="0000043E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количество обучающихся (план);</w:t>
      </w:r>
    </w:p>
    <w:p w:rsidR="00000000" w:rsidDel="00000000" w:rsidP="00000000" w:rsidRDefault="00000000" w:rsidRPr="00000000" w14:paraId="0000043F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Ф.И.О. главного эксперта;</w:t>
      </w:r>
    </w:p>
    <w:p w:rsidR="00000000" w:rsidDel="00000000" w:rsidP="00000000" w:rsidRDefault="00000000" w:rsidRPr="00000000" w14:paraId="00000440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статус ГЭ;</w:t>
      </w:r>
    </w:p>
    <w:p w:rsidR="00000000" w:rsidDel="00000000" w:rsidP="00000000" w:rsidRDefault="00000000" w:rsidRPr="00000000" w14:paraId="00000441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e-mail;</w:t>
      </w:r>
    </w:p>
    <w:p w:rsidR="00000000" w:rsidDel="00000000" w:rsidP="00000000" w:rsidRDefault="00000000" w:rsidRPr="00000000" w14:paraId="00000442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телефон эксперта; </w:t>
      </w:r>
    </w:p>
    <w:p w:rsidR="00000000" w:rsidDel="00000000" w:rsidP="00000000" w:rsidRDefault="00000000" w:rsidRPr="00000000" w14:paraId="00000443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регион;</w:t>
      </w:r>
    </w:p>
    <w:p w:rsidR="00000000" w:rsidDel="00000000" w:rsidP="00000000" w:rsidRDefault="00000000" w:rsidRPr="00000000" w14:paraId="00000444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статус аттестата;</w:t>
      </w:r>
    </w:p>
    <w:p w:rsidR="00000000" w:rsidDel="00000000" w:rsidP="00000000" w:rsidRDefault="00000000" w:rsidRPr="00000000" w14:paraId="00000445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статус подтверждения экзамена (УО);</w:t>
      </w:r>
    </w:p>
    <w:p w:rsidR="00000000" w:rsidDel="00000000" w:rsidP="00000000" w:rsidRDefault="00000000" w:rsidRPr="00000000" w14:paraId="00000446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акт готовности;</w:t>
      </w:r>
    </w:p>
    <w:p w:rsidR="00000000" w:rsidDel="00000000" w:rsidP="00000000" w:rsidRDefault="00000000" w:rsidRPr="00000000" w14:paraId="00000447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отчет по итогам;</w:t>
      </w:r>
    </w:p>
    <w:p w:rsidR="00000000" w:rsidDel="00000000" w:rsidP="00000000" w:rsidRDefault="00000000" w:rsidRPr="00000000" w14:paraId="00000448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удаленное присутствие одного или нескольких экспертов (ГЭ или ЛЭ);</w:t>
      </w:r>
    </w:p>
    <w:p w:rsidR="00000000" w:rsidDel="00000000" w:rsidP="00000000" w:rsidRDefault="00000000" w:rsidRPr="00000000" w14:paraId="00000449">
      <w:pPr>
        <w:numPr>
          <w:ilvl w:val="0"/>
          <w:numId w:val="51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участники присутствуют на ДЭ дистанционно (удаленно).</w:t>
      </w:r>
    </w:p>
    <w:p w:rsidR="00000000" w:rsidDel="00000000" w:rsidP="00000000" w:rsidRDefault="00000000" w:rsidRPr="00000000" w14:paraId="0000044A">
      <w:pPr>
        <w:spacing w:after="0" w:before="0" w:line="240" w:lineRule="auto"/>
        <w:ind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1866900"/>
            <wp:effectExtent b="12700" l="12700" r="12700" t="12700"/>
            <wp:docPr id="447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669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B">
      <w:pPr>
        <w:spacing w:after="0" w:before="0" w:line="240" w:lineRule="auto"/>
        <w:ind w:left="720" w:hanging="72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115. Внешний вид структуры отчета по ДЭ</w:t>
      </w:r>
    </w:p>
    <w:p w:rsidR="00000000" w:rsidDel="00000000" w:rsidP="00000000" w:rsidRDefault="00000000" w:rsidRPr="00000000" w14:paraId="0000044C">
      <w:pPr>
        <w:spacing w:after="0" w:before="0" w:line="240" w:lineRule="auto"/>
        <w:ind w:left="720" w:hanging="11.338582677165334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pStyle w:val="Heading1"/>
        <w:keepNext w:val="1"/>
        <w:keepLines w:val="1"/>
        <w:ind w:firstLine="708.6614173228347"/>
        <w:rPr>
          <w:b w:val="1"/>
          <w:vertAlign w:val="baseline"/>
        </w:rPr>
      </w:pPr>
      <w:bookmarkStart w:colFirst="0" w:colLast="0" w:name="_heading=h.z5v4rz1exm97" w:id="60"/>
      <w:bookmarkEnd w:id="60"/>
      <w:r w:rsidDel="00000000" w:rsidR="00000000" w:rsidRPr="00000000">
        <w:rPr>
          <w:b w:val="1"/>
          <w:vertAlign w:val="baseline"/>
          <w:rtl w:val="0"/>
        </w:rPr>
        <w:t xml:space="preserve">12. Эксперты</w:t>
      </w:r>
    </w:p>
    <w:p w:rsidR="00000000" w:rsidDel="00000000" w:rsidP="00000000" w:rsidRDefault="00000000" w:rsidRPr="00000000" w14:paraId="0000044E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работы с разделом «Эксперты» перейдите в меню (слева) по значку (Рис. 116). </w:t>
      </w:r>
    </w:p>
    <w:p w:rsidR="00000000" w:rsidDel="00000000" w:rsidP="00000000" w:rsidRDefault="00000000" w:rsidRPr="00000000" w14:paraId="000004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921000"/>
            <wp:effectExtent b="12700" l="12700" r="12700" t="12700"/>
            <wp:docPr id="445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116. Внешний вид раздела «Эксперты» </w:t>
      </w:r>
    </w:p>
    <w:p w:rsidR="00000000" w:rsidDel="00000000" w:rsidP="00000000" w:rsidRDefault="00000000" w:rsidRPr="00000000" w14:paraId="000004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tag w:val="goog_rdk_29"/>
      </w:sdtPr>
      <w:sdtContent>
        <w:p w:rsidR="00000000" w:rsidDel="00000000" w:rsidP="00000000" w:rsidRDefault="00000000" w:rsidRPr="00000000" w14:paraId="00000452">
          <w:pPr>
            <w:spacing w:after="0" w:before="0" w:line="360" w:lineRule="auto"/>
            <w:ind w:firstLine="708.6614173228347"/>
            <w:jc w:val="both"/>
            <w:rPr>
              <w:u w:val="single"/>
            </w:rPr>
          </w:pPr>
          <w:r w:rsidDel="00000000" w:rsidR="00000000" w:rsidRPr="00000000">
            <w:rPr>
              <w:u w:val="single"/>
              <w:rtl w:val="0"/>
            </w:rPr>
            <w:t xml:space="preserve">При работе с экспертами пользователю доступны следующие функции:</w:t>
          </w:r>
        </w:p>
      </w:sdtContent>
    </w:sdt>
    <w:p w:rsidR="00000000" w:rsidDel="00000000" w:rsidP="00000000" w:rsidRDefault="00000000" w:rsidRPr="00000000" w14:paraId="00000453">
      <w:pPr>
        <w:numPr>
          <w:ilvl w:val="0"/>
          <w:numId w:val="30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поиск и фильтрация данных по экспертам;</w:t>
      </w:r>
    </w:p>
    <w:p w:rsidR="00000000" w:rsidDel="00000000" w:rsidP="00000000" w:rsidRDefault="00000000" w:rsidRPr="00000000" w14:paraId="00000454">
      <w:pPr>
        <w:numPr>
          <w:ilvl w:val="0"/>
          <w:numId w:val="30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просмотр перечня экспертов;</w:t>
      </w:r>
    </w:p>
    <w:p w:rsidR="00000000" w:rsidDel="00000000" w:rsidP="00000000" w:rsidRDefault="00000000" w:rsidRPr="00000000" w14:paraId="00000455">
      <w:pPr>
        <w:numPr>
          <w:ilvl w:val="0"/>
          <w:numId w:val="30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переход к просмотру экзамена, в котором участвует эксперт.</w:t>
      </w:r>
    </w:p>
    <w:p w:rsidR="00000000" w:rsidDel="00000000" w:rsidP="00000000" w:rsidRDefault="00000000" w:rsidRPr="00000000" w14:paraId="00000456">
      <w:pPr>
        <w:pStyle w:val="Heading2"/>
        <w:keepNext w:val="1"/>
        <w:keepLines w:val="1"/>
        <w:ind w:firstLine="708.6614173228347"/>
        <w:rPr>
          <w:b w:val="1"/>
          <w:vertAlign w:val="baseline"/>
        </w:rPr>
      </w:pPr>
      <w:bookmarkStart w:colFirst="0" w:colLast="0" w:name="_heading=h.wm7x75krmvrl" w:id="61"/>
      <w:bookmarkEnd w:id="61"/>
      <w:r w:rsidDel="00000000" w:rsidR="00000000" w:rsidRPr="00000000">
        <w:rPr>
          <w:b w:val="1"/>
          <w:vertAlign w:val="baseline"/>
          <w:rtl w:val="0"/>
        </w:rPr>
        <w:t xml:space="preserve">12.1. Поиск и фильтрация данных по экспертам</w:t>
      </w:r>
    </w:p>
    <w:p w:rsidR="00000000" w:rsidDel="00000000" w:rsidP="00000000" w:rsidRDefault="00000000" w:rsidRPr="00000000" w14:paraId="00000457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поиска и фильтрации данных по экспертам пользователю необходимо воспользоваться блоком фильтрации данных (Рис. 117).</w:t>
      </w:r>
    </w:p>
    <w:p w:rsidR="00000000" w:rsidDel="00000000" w:rsidP="00000000" w:rsidRDefault="00000000" w:rsidRPr="00000000" w14:paraId="000004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921000"/>
            <wp:effectExtent b="12700" l="12700" r="12700" t="12700"/>
            <wp:docPr id="44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117. Внешний вид поиска и фильтрации данных в разделе «Эксперты»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Выбор экспертов доступен с помощью поиска по названию в поле «Поиск по экспертам», а также с помощью фильтров по:</w:t>
      </w:r>
    </w:p>
    <w:p w:rsidR="00000000" w:rsidDel="00000000" w:rsidP="00000000" w:rsidRDefault="00000000" w:rsidRPr="00000000" w14:paraId="0000045B">
      <w:pPr>
        <w:numPr>
          <w:ilvl w:val="0"/>
          <w:numId w:val="37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региону;</w:t>
      </w:r>
    </w:p>
    <w:p w:rsidR="00000000" w:rsidDel="00000000" w:rsidP="00000000" w:rsidRDefault="00000000" w:rsidRPr="00000000" w14:paraId="0000045C">
      <w:pPr>
        <w:numPr>
          <w:ilvl w:val="0"/>
          <w:numId w:val="37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компетенции;</w:t>
      </w:r>
    </w:p>
    <w:p w:rsidR="00000000" w:rsidDel="00000000" w:rsidP="00000000" w:rsidRDefault="00000000" w:rsidRPr="00000000" w14:paraId="0000045D">
      <w:pPr>
        <w:numPr>
          <w:ilvl w:val="0"/>
          <w:numId w:val="37"/>
        </w:numPr>
        <w:spacing w:after="0" w:before="0" w:line="360" w:lineRule="auto"/>
        <w:ind w:left="1276" w:hanging="567.3385826771653"/>
        <w:jc w:val="both"/>
        <w:rPr/>
      </w:pPr>
      <w:r w:rsidDel="00000000" w:rsidR="00000000" w:rsidRPr="00000000">
        <w:rPr>
          <w:rtl w:val="0"/>
        </w:rPr>
        <w:t xml:space="preserve">дате экзамена.</w:t>
      </w:r>
    </w:p>
    <w:p w:rsidR="00000000" w:rsidDel="00000000" w:rsidP="00000000" w:rsidRDefault="00000000" w:rsidRPr="00000000" w14:paraId="0000045E">
      <w:pPr>
        <w:pStyle w:val="Heading2"/>
        <w:keepNext w:val="1"/>
        <w:keepLines w:val="1"/>
        <w:ind w:firstLine="708.6614173228347"/>
        <w:rPr>
          <w:b w:val="1"/>
          <w:vertAlign w:val="baseline"/>
        </w:rPr>
      </w:pPr>
      <w:bookmarkStart w:colFirst="0" w:colLast="0" w:name="_heading=h.o12o04klfkdm" w:id="62"/>
      <w:bookmarkEnd w:id="62"/>
      <w:r w:rsidDel="00000000" w:rsidR="00000000" w:rsidRPr="00000000">
        <w:rPr>
          <w:b w:val="1"/>
          <w:vertAlign w:val="baseline"/>
          <w:rtl w:val="0"/>
        </w:rPr>
        <w:t xml:space="preserve">12.2. Просмотр перечня экзаменов</w:t>
      </w:r>
    </w:p>
    <w:p w:rsidR="00000000" w:rsidDel="00000000" w:rsidP="00000000" w:rsidRDefault="00000000" w:rsidRPr="00000000" w14:paraId="0000045F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просмотра списка экзаменов пользователю требуется выбрать эксперта из основного перечня, используя указатель справа (Рис. 118).</w:t>
      </w:r>
    </w:p>
    <w:p w:rsidR="00000000" w:rsidDel="00000000" w:rsidP="00000000" w:rsidRDefault="00000000" w:rsidRPr="00000000" w14:paraId="000004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921000"/>
            <wp:effectExtent b="12700" l="12700" r="12700" t="12700"/>
            <wp:docPr id="43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color w:val="4f81bd"/>
        </w:rPr>
      </w:pPr>
      <w:r w:rsidDel="00000000" w:rsidR="00000000" w:rsidRPr="00000000">
        <w:rPr>
          <w:sz w:val="20"/>
          <w:szCs w:val="20"/>
          <w:rtl w:val="0"/>
        </w:rPr>
        <w:t xml:space="preserve">Рис. 118. Внешний вид кнопки для раскрытия списка экзаменов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нажатия на указатель отображается таблица со списком экзаменов, в которых принимает участие выбранный эксперт (Рис. 119).</w:t>
      </w:r>
    </w:p>
    <w:p w:rsidR="00000000" w:rsidDel="00000000" w:rsidP="00000000" w:rsidRDefault="00000000" w:rsidRPr="00000000" w14:paraId="000004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933700"/>
            <wp:effectExtent b="12700" l="12700" r="12700" t="12700"/>
            <wp:docPr id="44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119. Внешний вид блока со списком экзаменов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spacing w:after="0" w:before="0" w:line="240" w:lineRule="auto"/>
        <w:ind w:left="720" w:hanging="11.338582677165334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pStyle w:val="Heading2"/>
        <w:keepNext w:val="1"/>
        <w:keepLines w:val="1"/>
        <w:ind w:firstLine="708.6614173228347"/>
        <w:rPr>
          <w:b w:val="1"/>
          <w:vertAlign w:val="baseline"/>
        </w:rPr>
      </w:pPr>
      <w:bookmarkStart w:colFirst="0" w:colLast="0" w:name="_heading=h.haypzty3v34j" w:id="63"/>
      <w:bookmarkEnd w:id="63"/>
      <w:r w:rsidDel="00000000" w:rsidR="00000000" w:rsidRPr="00000000">
        <w:rPr>
          <w:b w:val="1"/>
          <w:vertAlign w:val="baseline"/>
          <w:rtl w:val="0"/>
        </w:rPr>
        <w:t xml:space="preserve">12.3. Переход к просмотру экзамена, в котором участвует эксперт</w:t>
      </w:r>
    </w:p>
    <w:p w:rsidR="00000000" w:rsidDel="00000000" w:rsidP="00000000" w:rsidRDefault="00000000" w:rsidRPr="00000000" w14:paraId="00000468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перехода к просмотру подробной информации об экзамене, в котором участвует эксперт, пользователю следует нажать на id или название экзамена (Рис. 120).</w:t>
      </w:r>
    </w:p>
    <w:p w:rsidR="00000000" w:rsidDel="00000000" w:rsidP="00000000" w:rsidRDefault="00000000" w:rsidRPr="00000000" w14:paraId="00000469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908300"/>
            <wp:effectExtent b="12700" l="12700" r="12700" t="12700"/>
            <wp:docPr id="44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color w:val="4f81bd"/>
        </w:rPr>
      </w:pPr>
      <w:r w:rsidDel="00000000" w:rsidR="00000000" w:rsidRPr="00000000">
        <w:rPr>
          <w:sz w:val="20"/>
          <w:szCs w:val="20"/>
          <w:rtl w:val="0"/>
        </w:rPr>
        <w:t xml:space="preserve">Рис. 120. Размещение ID и названия экзамена в списке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После нажатия на ID экзамена или название экзамена пользователя переадресовывает на страницу «Демонстрационные экзамены и экзаменационные группы» на которой в поле «Поиск по ID» автоматически подставится id экзамена, который был выбран ранее и в таблице с ДЭ отобразятся только один экзамен (Рис. 121).</w:t>
      </w:r>
    </w:p>
    <w:p w:rsidR="00000000" w:rsidDel="00000000" w:rsidP="00000000" w:rsidRDefault="00000000" w:rsidRPr="00000000" w14:paraId="0000046E">
      <w:pPr>
        <w:spacing w:after="0" w:before="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921000"/>
            <wp:effectExtent b="12700" l="12700" r="12700" t="12700"/>
            <wp:docPr id="43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121. Переадресация на страницу просмотра карточки ДЭ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jc w:val="center"/>
        <w:rPr/>
      </w:pPr>
      <w:r w:rsidDel="00000000" w:rsidR="00000000" w:rsidRPr="00000000">
        <w:rPr>
          <w:rtl w:val="0"/>
        </w:rPr>
      </w:r>
    </w:p>
    <w:sectPr>
      <w:headerReference r:id="rId160" w:type="first"/>
      <w:footerReference r:id="rId161" w:type="default"/>
      <w:footerReference r:id="rId162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Arial Unicode MS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73">
    <w:pPr>
      <w:spacing w:line="240" w:lineRule="auto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7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75">
    <w:pPr>
      <w:spacing w:line="240" w:lineRule="auto"/>
      <w:jc w:val="center"/>
      <w:rPr/>
    </w:pPr>
    <w:r w:rsidDel="00000000" w:rsidR="00000000" w:rsidRPr="00000000">
      <w:rPr>
        <w:rtl w:val="0"/>
      </w:rPr>
      <w:t xml:space="preserve">Москва 2022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72">
    <w:pPr>
      <w:jc w:val="right"/>
      <w:rPr>
        <w:color w:val="666666"/>
        <w:sz w:val="20"/>
        <w:szCs w:val="20"/>
      </w:rPr>
    </w:pPr>
    <w:r w:rsidDel="00000000" w:rsidR="00000000" w:rsidRPr="00000000">
      <w:rPr>
        <w:color w:val="666666"/>
        <w:sz w:val="20"/>
        <w:szCs w:val="20"/>
        <w:rtl w:val="0"/>
      </w:rPr>
      <w:t xml:space="preserve">Дата обновления: 24.03.2022 г.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0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decimal"/>
      <w:lvlText w:val="%1)"/>
      <w:lvlJc w:val="left"/>
      <w:pPr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26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0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3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4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7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9">
    <w:lvl w:ilvl="0">
      <w:start w:val="1"/>
      <w:numFmt w:val="bullet"/>
      <w:lvlText w:val="▪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40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1"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42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4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5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6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7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9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2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4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oboto" w:cs="Roboto" w:eastAsia="Roboto" w:hAnsi="Roboto"/>
        <w:sz w:val="24"/>
        <w:szCs w:val="24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tabs>
        <w:tab w:val="right" w:pos="9025"/>
      </w:tabs>
      <w:spacing w:after="80" w:before="280" w:lineRule="auto"/>
    </w:pPr>
    <w:rPr>
      <w:color w:val="666666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tabs>
        <w:tab w:val="right" w:pos="9025"/>
      </w:tabs>
      <w:spacing w:after="80" w:before="280" w:lineRule="auto"/>
    </w:pPr>
    <w:rPr>
      <w:color w:val="666666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tabs>
        <w:tab w:val="right" w:pos="9025"/>
      </w:tabs>
      <w:spacing w:after="80" w:before="280" w:lineRule="auto"/>
    </w:pPr>
    <w:rPr>
      <w:color w:val="666666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a" w:default="1">
    <w:name w:val="Normal"/>
    <w:qFormat w:val="1"/>
    <w:rsid w:val="001A273F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00"/>
      <w:outlineLvl w:val="0"/>
    </w:pPr>
    <w:rPr>
      <w:sz w:val="28"/>
      <w:szCs w:val="28"/>
    </w:rPr>
  </w:style>
  <w:style w:type="paragraph" w:styleId="2">
    <w:name w:val="heading 2"/>
    <w:basedOn w:val="a"/>
    <w:next w:val="a"/>
    <w:uiPriority w:val="9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tabs>
        <w:tab w:val="right" w:pos="9025"/>
      </w:tabs>
      <w:spacing w:after="80" w:before="2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  <w:sz w:val="22"/>
      <w:szCs w:val="2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after="320"/>
    </w:pPr>
    <w:rPr>
      <w:rFonts w:ascii="Arial" w:cs="Arial" w:eastAsia="Arial" w:hAnsi="Arial"/>
      <w:color w:val="666666"/>
      <w:sz w:val="30"/>
      <w:szCs w:val="30"/>
    </w:rPr>
  </w:style>
  <w:style w:type="table" w:styleId="a5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e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0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af1">
    <w:name w:val="annotation reference"/>
    <w:basedOn w:val="a0"/>
    <w:uiPriority w:val="99"/>
    <w:semiHidden w:val="1"/>
    <w:unhideWhenUsed w:val="1"/>
    <w:rsid w:val="00DE5E7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 w:val="1"/>
    <w:unhideWhenUsed w:val="1"/>
    <w:rsid w:val="00DE5E73"/>
    <w:pPr>
      <w:spacing w:line="240" w:lineRule="auto"/>
    </w:pPr>
    <w:rPr>
      <w:sz w:val="20"/>
      <w:szCs w:val="20"/>
    </w:rPr>
  </w:style>
  <w:style w:type="character" w:styleId="af3" w:customStyle="1">
    <w:name w:val="Текст примечания Знак"/>
    <w:basedOn w:val="a0"/>
    <w:link w:val="af2"/>
    <w:uiPriority w:val="99"/>
    <w:semiHidden w:val="1"/>
    <w:rsid w:val="00DE5E73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 w:val="1"/>
    <w:unhideWhenUsed w:val="1"/>
    <w:rsid w:val="00DE5E73"/>
    <w:rPr>
      <w:b w:val="1"/>
      <w:bCs w:val="1"/>
    </w:rPr>
  </w:style>
  <w:style w:type="character" w:styleId="af5" w:customStyle="1">
    <w:name w:val="Тема примечания Знак"/>
    <w:basedOn w:val="af3"/>
    <w:link w:val="af4"/>
    <w:uiPriority w:val="99"/>
    <w:semiHidden w:val="1"/>
    <w:rsid w:val="00DE5E73"/>
    <w:rPr>
      <w:b w:val="1"/>
      <w:bCs w:val="1"/>
      <w:sz w:val="20"/>
      <w:szCs w:val="20"/>
    </w:rPr>
  </w:style>
  <w:style w:type="paragraph" w:styleId="af6">
    <w:name w:val="Balloon Text"/>
    <w:basedOn w:val="a"/>
    <w:link w:val="af7"/>
    <w:uiPriority w:val="99"/>
    <w:semiHidden w:val="1"/>
    <w:unhideWhenUsed w:val="1"/>
    <w:rsid w:val="00DE5E73"/>
    <w:pPr>
      <w:spacing w:line="240" w:lineRule="auto"/>
    </w:pPr>
    <w:rPr>
      <w:rFonts w:ascii="Segoe UI" w:cs="Segoe UI" w:hAnsi="Segoe UI"/>
      <w:sz w:val="18"/>
      <w:szCs w:val="18"/>
    </w:rPr>
  </w:style>
  <w:style w:type="character" w:styleId="af7" w:customStyle="1">
    <w:name w:val="Текст выноски Знак"/>
    <w:basedOn w:val="a0"/>
    <w:link w:val="af6"/>
    <w:uiPriority w:val="99"/>
    <w:semiHidden w:val="1"/>
    <w:rsid w:val="00DE5E73"/>
    <w:rPr>
      <w:rFonts w:ascii="Segoe UI" w:cs="Segoe UI" w:hAnsi="Segoe UI"/>
      <w:sz w:val="18"/>
      <w:szCs w:val="18"/>
    </w:rPr>
  </w:style>
  <w:style w:type="paragraph" w:styleId="af8">
    <w:name w:val="Revision"/>
    <w:hidden w:val="1"/>
    <w:uiPriority w:val="99"/>
    <w:semiHidden w:val="1"/>
    <w:rsid w:val="00655E55"/>
    <w:pPr>
      <w:spacing w:line="240" w:lineRule="auto"/>
    </w:pPr>
  </w:style>
  <w:style w:type="paragraph" w:styleId="af9">
    <w:name w:val="List Paragraph"/>
    <w:basedOn w:val="a"/>
    <w:uiPriority w:val="34"/>
    <w:qFormat w:val="1"/>
    <w:rsid w:val="00BC37E1"/>
    <w:pPr>
      <w:ind w:left="720"/>
      <w:contextualSpacing w:val="1"/>
    </w:pPr>
  </w:style>
  <w:style w:type="character" w:styleId="afa">
    <w:name w:val="Hyperlink"/>
    <w:basedOn w:val="a0"/>
    <w:uiPriority w:val="99"/>
    <w:unhideWhenUsed w:val="1"/>
    <w:rsid w:val="009126E0"/>
    <w:rPr>
      <w:color w:val="0000ff" w:themeColor="hyperlink"/>
      <w:u w:val="single"/>
    </w:rPr>
  </w:style>
  <w:style w:type="character" w:styleId="afb">
    <w:name w:val="Unresolved Mention"/>
    <w:basedOn w:val="a0"/>
    <w:uiPriority w:val="99"/>
    <w:semiHidden w:val="1"/>
    <w:unhideWhenUsed w:val="1"/>
    <w:rsid w:val="009126E0"/>
    <w:rPr>
      <w:color w:val="605e5c"/>
      <w:shd w:color="auto" w:fill="e1dfdd" w:val="clear"/>
    </w:rPr>
  </w:style>
  <w:style w:type="paragraph" w:styleId="10">
    <w:name w:val="toc 1"/>
    <w:basedOn w:val="a"/>
    <w:next w:val="a"/>
    <w:autoRedefine w:val="1"/>
    <w:uiPriority w:val="39"/>
    <w:unhideWhenUsed w:val="1"/>
    <w:rsid w:val="009B1047"/>
    <w:pPr>
      <w:spacing w:after="100"/>
    </w:pPr>
  </w:style>
  <w:style w:type="paragraph" w:styleId="20">
    <w:name w:val="toc 2"/>
    <w:basedOn w:val="a"/>
    <w:next w:val="a"/>
    <w:autoRedefine w:val="1"/>
    <w:uiPriority w:val="39"/>
    <w:unhideWhenUsed w:val="1"/>
    <w:rsid w:val="009B1047"/>
    <w:pPr>
      <w:spacing w:after="100"/>
      <w:ind w:left="240"/>
    </w:pPr>
  </w:style>
  <w:style w:type="paragraph" w:styleId="30">
    <w:name w:val="toc 3"/>
    <w:basedOn w:val="a"/>
    <w:next w:val="a"/>
    <w:autoRedefine w:val="1"/>
    <w:uiPriority w:val="39"/>
    <w:unhideWhenUsed w:val="1"/>
    <w:rsid w:val="009B1047"/>
    <w:pPr>
      <w:spacing w:after="100"/>
      <w:ind w:left="480"/>
    </w:pPr>
  </w:style>
  <w:style w:type="paragraph" w:styleId="afc">
    <w:name w:val="Normal (Web)"/>
    <w:basedOn w:val="a"/>
    <w:uiPriority w:val="99"/>
    <w:semiHidden w:val="1"/>
    <w:unhideWhenUsed w:val="1"/>
    <w:rsid w:val="001A273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lang w:val="ru-RU"/>
    </w:rPr>
  </w:style>
  <w:style w:type="character" w:styleId="afd">
    <w:name w:val="Strong"/>
    <w:basedOn w:val="a0"/>
    <w:uiPriority w:val="22"/>
    <w:qFormat w:val="1"/>
    <w:rsid w:val="001A273F"/>
    <w:rPr>
      <w:b w:val="1"/>
      <w:bCs w:val="1"/>
    </w:rPr>
  </w:style>
  <w:style w:type="paragraph" w:styleId="afe">
    <w:name w:val="header"/>
    <w:basedOn w:val="a"/>
    <w:link w:val="aff"/>
    <w:uiPriority w:val="99"/>
    <w:unhideWhenUsed w:val="1"/>
    <w:rsid w:val="00365C59"/>
    <w:pPr>
      <w:tabs>
        <w:tab w:val="center" w:pos="4677"/>
        <w:tab w:val="right" w:pos="9355"/>
      </w:tabs>
      <w:spacing w:line="240" w:lineRule="auto"/>
    </w:pPr>
  </w:style>
  <w:style w:type="character" w:styleId="aff" w:customStyle="1">
    <w:name w:val="Верхний колонтитул Знак"/>
    <w:basedOn w:val="a0"/>
    <w:link w:val="afe"/>
    <w:uiPriority w:val="99"/>
    <w:rsid w:val="00365C59"/>
  </w:style>
  <w:style w:type="paragraph" w:styleId="aff0">
    <w:name w:val="footer"/>
    <w:basedOn w:val="a"/>
    <w:link w:val="aff1"/>
    <w:uiPriority w:val="99"/>
    <w:unhideWhenUsed w:val="1"/>
    <w:rsid w:val="00365C59"/>
    <w:pPr>
      <w:tabs>
        <w:tab w:val="center" w:pos="4677"/>
        <w:tab w:val="right" w:pos="9355"/>
      </w:tabs>
      <w:spacing w:line="240" w:lineRule="auto"/>
    </w:pPr>
  </w:style>
  <w:style w:type="character" w:styleId="aff1" w:customStyle="1">
    <w:name w:val="Нижний колонтитул Знак"/>
    <w:basedOn w:val="a0"/>
    <w:link w:val="aff0"/>
    <w:uiPriority w:val="99"/>
    <w:rsid w:val="00365C59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01.png"/><Relationship Id="rId42" Type="http://schemas.openxmlformats.org/officeDocument/2006/relationships/image" Target="media/image104.png"/><Relationship Id="rId41" Type="http://schemas.openxmlformats.org/officeDocument/2006/relationships/image" Target="media/image106.png"/><Relationship Id="rId44" Type="http://schemas.openxmlformats.org/officeDocument/2006/relationships/hyperlink" Target="https://de.dp.worldskills.ru/orgs" TargetMode="External"/><Relationship Id="rId43" Type="http://schemas.openxmlformats.org/officeDocument/2006/relationships/image" Target="media/image110.png"/><Relationship Id="rId46" Type="http://schemas.openxmlformats.org/officeDocument/2006/relationships/hyperlink" Target="https://egrul.nalog.ru/index.html" TargetMode="External"/><Relationship Id="rId45" Type="http://schemas.openxmlformats.org/officeDocument/2006/relationships/hyperlink" Target="https://drive.google.com/file/d/1XpenG-b0FOpBpLXoAdctmPlf4OcG6LSm/view?usp=sharing" TargetMode="External"/><Relationship Id="rId107" Type="http://schemas.openxmlformats.org/officeDocument/2006/relationships/image" Target="media/image58.png"/><Relationship Id="rId106" Type="http://schemas.openxmlformats.org/officeDocument/2006/relationships/hyperlink" Target="https://hd.worldskills.ru/" TargetMode="External"/><Relationship Id="rId105" Type="http://schemas.openxmlformats.org/officeDocument/2006/relationships/image" Target="media/image45.png"/><Relationship Id="rId104" Type="http://schemas.openxmlformats.org/officeDocument/2006/relationships/hyperlink" Target="https://hd.worldskills.ru/" TargetMode="External"/><Relationship Id="rId109" Type="http://schemas.openxmlformats.org/officeDocument/2006/relationships/image" Target="media/image56.png"/><Relationship Id="rId108" Type="http://schemas.openxmlformats.org/officeDocument/2006/relationships/image" Target="media/image41.png"/><Relationship Id="rId48" Type="http://schemas.openxmlformats.org/officeDocument/2006/relationships/image" Target="media/image109.png"/><Relationship Id="rId47" Type="http://schemas.openxmlformats.org/officeDocument/2006/relationships/hyperlink" Target="mailto:de+new@worldskills.ru" TargetMode="External"/><Relationship Id="rId49" Type="http://schemas.openxmlformats.org/officeDocument/2006/relationships/image" Target="media/image114.png"/><Relationship Id="rId103" Type="http://schemas.openxmlformats.org/officeDocument/2006/relationships/hyperlink" Target="https://hd.worldskills.ru/" TargetMode="External"/><Relationship Id="rId102" Type="http://schemas.openxmlformats.org/officeDocument/2006/relationships/image" Target="media/image48.png"/><Relationship Id="rId101" Type="http://schemas.openxmlformats.org/officeDocument/2006/relationships/image" Target="media/image50.png"/><Relationship Id="rId100" Type="http://schemas.openxmlformats.org/officeDocument/2006/relationships/image" Target="media/image53.png"/><Relationship Id="rId31" Type="http://schemas.openxmlformats.org/officeDocument/2006/relationships/image" Target="media/image90.png"/><Relationship Id="rId30" Type="http://schemas.openxmlformats.org/officeDocument/2006/relationships/image" Target="media/image52.png"/><Relationship Id="rId33" Type="http://schemas.openxmlformats.org/officeDocument/2006/relationships/image" Target="media/image57.png"/><Relationship Id="rId32" Type="http://schemas.openxmlformats.org/officeDocument/2006/relationships/image" Target="media/image87.png"/><Relationship Id="rId35" Type="http://schemas.openxmlformats.org/officeDocument/2006/relationships/image" Target="media/image97.png"/><Relationship Id="rId34" Type="http://schemas.openxmlformats.org/officeDocument/2006/relationships/image" Target="media/image46.png"/><Relationship Id="rId37" Type="http://schemas.openxmlformats.org/officeDocument/2006/relationships/image" Target="media/image102.png"/><Relationship Id="rId36" Type="http://schemas.openxmlformats.org/officeDocument/2006/relationships/image" Target="media/image16.png"/><Relationship Id="rId39" Type="http://schemas.openxmlformats.org/officeDocument/2006/relationships/image" Target="media/image108.png"/><Relationship Id="rId38" Type="http://schemas.openxmlformats.org/officeDocument/2006/relationships/image" Target="media/image96.png"/><Relationship Id="rId20" Type="http://schemas.openxmlformats.org/officeDocument/2006/relationships/hyperlink" Target="https://id.dp.worldskills.ru/" TargetMode="External"/><Relationship Id="rId22" Type="http://schemas.openxmlformats.org/officeDocument/2006/relationships/image" Target="media/image32.png"/><Relationship Id="rId21" Type="http://schemas.openxmlformats.org/officeDocument/2006/relationships/image" Target="media/image71.png"/><Relationship Id="rId24" Type="http://schemas.openxmlformats.org/officeDocument/2006/relationships/hyperlink" Target="https://id.dp.worldskills.ru/" TargetMode="External"/><Relationship Id="rId23" Type="http://schemas.openxmlformats.org/officeDocument/2006/relationships/image" Target="media/image113.png"/><Relationship Id="rId129" Type="http://schemas.openxmlformats.org/officeDocument/2006/relationships/image" Target="media/image95.png"/><Relationship Id="rId128" Type="http://schemas.openxmlformats.org/officeDocument/2006/relationships/image" Target="media/image80.png"/><Relationship Id="rId127" Type="http://schemas.openxmlformats.org/officeDocument/2006/relationships/image" Target="media/image79.png"/><Relationship Id="rId126" Type="http://schemas.openxmlformats.org/officeDocument/2006/relationships/image" Target="media/image73.png"/><Relationship Id="rId26" Type="http://schemas.openxmlformats.org/officeDocument/2006/relationships/image" Target="media/image17.png"/><Relationship Id="rId121" Type="http://schemas.openxmlformats.org/officeDocument/2006/relationships/image" Target="media/image30.png"/><Relationship Id="rId25" Type="http://schemas.openxmlformats.org/officeDocument/2006/relationships/image" Target="media/image98.png"/><Relationship Id="rId120" Type="http://schemas.openxmlformats.org/officeDocument/2006/relationships/image" Target="media/image26.jpg"/><Relationship Id="rId28" Type="http://schemas.openxmlformats.org/officeDocument/2006/relationships/image" Target="media/image3.png"/><Relationship Id="rId27" Type="http://schemas.openxmlformats.org/officeDocument/2006/relationships/hyperlink" Target="https://id.dp.worldskills.ru/" TargetMode="External"/><Relationship Id="rId125" Type="http://schemas.openxmlformats.org/officeDocument/2006/relationships/image" Target="media/image76.jpg"/><Relationship Id="rId29" Type="http://schemas.openxmlformats.org/officeDocument/2006/relationships/image" Target="media/image124.png"/><Relationship Id="rId124" Type="http://schemas.openxmlformats.org/officeDocument/2006/relationships/image" Target="media/image64.png"/><Relationship Id="rId123" Type="http://schemas.openxmlformats.org/officeDocument/2006/relationships/image" Target="media/image67.png"/><Relationship Id="rId122" Type="http://schemas.openxmlformats.org/officeDocument/2006/relationships/image" Target="media/image84.png"/><Relationship Id="rId95" Type="http://schemas.openxmlformats.org/officeDocument/2006/relationships/image" Target="media/image11.png"/><Relationship Id="rId94" Type="http://schemas.openxmlformats.org/officeDocument/2006/relationships/hyperlink" Target="https://esat.worldskills.ru/competencies" TargetMode="External"/><Relationship Id="rId97" Type="http://schemas.openxmlformats.org/officeDocument/2006/relationships/image" Target="media/image6.png"/><Relationship Id="rId96" Type="http://schemas.openxmlformats.org/officeDocument/2006/relationships/image" Target="media/image5.png"/><Relationship Id="rId11" Type="http://schemas.openxmlformats.org/officeDocument/2006/relationships/image" Target="media/image83.png"/><Relationship Id="rId99" Type="http://schemas.openxmlformats.org/officeDocument/2006/relationships/image" Target="media/image51.png"/><Relationship Id="rId10" Type="http://schemas.openxmlformats.org/officeDocument/2006/relationships/image" Target="media/image99.png"/><Relationship Id="rId98" Type="http://schemas.openxmlformats.org/officeDocument/2006/relationships/image" Target="media/image42.png"/><Relationship Id="rId13" Type="http://schemas.openxmlformats.org/officeDocument/2006/relationships/hyperlink" Target="https://id.dp.worldskills.ru/" TargetMode="External"/><Relationship Id="rId12" Type="http://schemas.openxmlformats.org/officeDocument/2006/relationships/hyperlink" Target="https://id.dp.worldskills.ru/" TargetMode="External"/><Relationship Id="rId91" Type="http://schemas.openxmlformats.org/officeDocument/2006/relationships/image" Target="media/image7.png"/><Relationship Id="rId90" Type="http://schemas.openxmlformats.org/officeDocument/2006/relationships/image" Target="media/image1.png"/><Relationship Id="rId93" Type="http://schemas.openxmlformats.org/officeDocument/2006/relationships/image" Target="media/image18.png"/><Relationship Id="rId92" Type="http://schemas.openxmlformats.org/officeDocument/2006/relationships/image" Target="media/image12.png"/><Relationship Id="rId118" Type="http://schemas.openxmlformats.org/officeDocument/2006/relationships/image" Target="media/image43.png"/><Relationship Id="rId117" Type="http://schemas.openxmlformats.org/officeDocument/2006/relationships/image" Target="media/image54.png"/><Relationship Id="rId116" Type="http://schemas.openxmlformats.org/officeDocument/2006/relationships/image" Target="media/image47.png"/><Relationship Id="rId115" Type="http://schemas.openxmlformats.org/officeDocument/2006/relationships/image" Target="media/image55.png"/><Relationship Id="rId119" Type="http://schemas.openxmlformats.org/officeDocument/2006/relationships/image" Target="media/image44.png"/><Relationship Id="rId15" Type="http://schemas.openxmlformats.org/officeDocument/2006/relationships/hyperlink" Target="mailto:no-reply@dp.worldskills.ru" TargetMode="External"/><Relationship Id="rId110" Type="http://schemas.openxmlformats.org/officeDocument/2006/relationships/hyperlink" Target="https://hd.worldskills.ru/" TargetMode="External"/><Relationship Id="rId14" Type="http://schemas.openxmlformats.org/officeDocument/2006/relationships/image" Target="media/image23.png"/><Relationship Id="rId17" Type="http://schemas.openxmlformats.org/officeDocument/2006/relationships/image" Target="media/image100.png"/><Relationship Id="rId16" Type="http://schemas.openxmlformats.org/officeDocument/2006/relationships/image" Target="media/image88.png"/><Relationship Id="rId19" Type="http://schemas.openxmlformats.org/officeDocument/2006/relationships/hyperlink" Target="https://id.dp.worldskills.ru/" TargetMode="External"/><Relationship Id="rId114" Type="http://schemas.openxmlformats.org/officeDocument/2006/relationships/image" Target="media/image49.png"/><Relationship Id="rId18" Type="http://schemas.openxmlformats.org/officeDocument/2006/relationships/image" Target="media/image66.png"/><Relationship Id="rId113" Type="http://schemas.openxmlformats.org/officeDocument/2006/relationships/image" Target="media/image28.png"/><Relationship Id="rId112" Type="http://schemas.openxmlformats.org/officeDocument/2006/relationships/image" Target="media/image36.png"/><Relationship Id="rId111" Type="http://schemas.openxmlformats.org/officeDocument/2006/relationships/image" Target="media/image35.png"/><Relationship Id="rId84" Type="http://schemas.openxmlformats.org/officeDocument/2006/relationships/hyperlink" Target="mailto:de@worldskills.ru" TargetMode="External"/><Relationship Id="rId83" Type="http://schemas.openxmlformats.org/officeDocument/2006/relationships/image" Target="media/image29.png"/><Relationship Id="rId86" Type="http://schemas.openxmlformats.org/officeDocument/2006/relationships/image" Target="media/image20.png"/><Relationship Id="rId85" Type="http://schemas.openxmlformats.org/officeDocument/2006/relationships/hyperlink" Target="https://answer.worldskills.ru/de/contact-yo.html" TargetMode="External"/><Relationship Id="rId88" Type="http://schemas.openxmlformats.org/officeDocument/2006/relationships/image" Target="media/image19.png"/><Relationship Id="rId150" Type="http://schemas.openxmlformats.org/officeDocument/2006/relationships/image" Target="media/image120.png"/><Relationship Id="rId87" Type="http://schemas.openxmlformats.org/officeDocument/2006/relationships/image" Target="media/image2.png"/><Relationship Id="rId89" Type="http://schemas.openxmlformats.org/officeDocument/2006/relationships/image" Target="media/image4.png"/><Relationship Id="rId80" Type="http://schemas.openxmlformats.org/officeDocument/2006/relationships/image" Target="media/image22.png"/><Relationship Id="rId82" Type="http://schemas.openxmlformats.org/officeDocument/2006/relationships/image" Target="media/image40.png"/><Relationship Id="rId81" Type="http://schemas.openxmlformats.org/officeDocument/2006/relationships/image" Target="media/image2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image" Target="media/image117.png"/><Relationship Id="rId4" Type="http://schemas.openxmlformats.org/officeDocument/2006/relationships/numbering" Target="numbering.xml"/><Relationship Id="rId148" Type="http://schemas.openxmlformats.org/officeDocument/2006/relationships/image" Target="media/image103.png"/><Relationship Id="rId9" Type="http://schemas.openxmlformats.org/officeDocument/2006/relationships/hyperlink" Target="https://esim.worldskills.ru/" TargetMode="External"/><Relationship Id="rId143" Type="http://schemas.openxmlformats.org/officeDocument/2006/relationships/image" Target="media/image59.png"/><Relationship Id="rId142" Type="http://schemas.openxmlformats.org/officeDocument/2006/relationships/hyperlink" Target="https://de.dp.worldskills.ru/demo-exams" TargetMode="External"/><Relationship Id="rId141" Type="http://schemas.openxmlformats.org/officeDocument/2006/relationships/image" Target="media/image61.png"/><Relationship Id="rId140" Type="http://schemas.openxmlformats.org/officeDocument/2006/relationships/image" Target="media/image70.png"/><Relationship Id="rId5" Type="http://schemas.openxmlformats.org/officeDocument/2006/relationships/styles" Target="styles.xml"/><Relationship Id="rId147" Type="http://schemas.openxmlformats.org/officeDocument/2006/relationships/image" Target="media/image121.png"/><Relationship Id="rId6" Type="http://schemas.openxmlformats.org/officeDocument/2006/relationships/customXml" Target="../customXML/item1.xml"/><Relationship Id="rId146" Type="http://schemas.openxmlformats.org/officeDocument/2006/relationships/image" Target="media/image111.png"/><Relationship Id="rId7" Type="http://schemas.openxmlformats.org/officeDocument/2006/relationships/image" Target="media/image21.png"/><Relationship Id="rId145" Type="http://schemas.openxmlformats.org/officeDocument/2006/relationships/image" Target="media/image105.png"/><Relationship Id="rId8" Type="http://schemas.openxmlformats.org/officeDocument/2006/relationships/hyperlink" Target="https://id.dp.worldskills.ru/" TargetMode="External"/><Relationship Id="rId144" Type="http://schemas.openxmlformats.org/officeDocument/2006/relationships/image" Target="media/image60.png"/><Relationship Id="rId73" Type="http://schemas.openxmlformats.org/officeDocument/2006/relationships/hyperlink" Target="https://drive.google.com/file/d/1XpenG-b0FOpBpLXoAdctmPlf4OcG6LSm/view?usp=sharing" TargetMode="External"/><Relationship Id="rId72" Type="http://schemas.openxmlformats.org/officeDocument/2006/relationships/image" Target="media/image27.png"/><Relationship Id="rId75" Type="http://schemas.openxmlformats.org/officeDocument/2006/relationships/hyperlink" Target="mailto:de+new@worldskills.ru" TargetMode="External"/><Relationship Id="rId74" Type="http://schemas.openxmlformats.org/officeDocument/2006/relationships/hyperlink" Target="https://egrul.nalog.ru/index.html" TargetMode="External"/><Relationship Id="rId77" Type="http://schemas.openxmlformats.org/officeDocument/2006/relationships/image" Target="media/image38.png"/><Relationship Id="rId76" Type="http://schemas.openxmlformats.org/officeDocument/2006/relationships/hyperlink" Target="mailto:de+new@worldskills.ru" TargetMode="External"/><Relationship Id="rId79" Type="http://schemas.openxmlformats.org/officeDocument/2006/relationships/image" Target="media/image33.png"/><Relationship Id="rId78" Type="http://schemas.openxmlformats.org/officeDocument/2006/relationships/image" Target="media/image37.png"/><Relationship Id="rId71" Type="http://schemas.openxmlformats.org/officeDocument/2006/relationships/image" Target="media/image25.png"/><Relationship Id="rId70" Type="http://schemas.openxmlformats.org/officeDocument/2006/relationships/image" Target="media/image94.png"/><Relationship Id="rId139" Type="http://schemas.openxmlformats.org/officeDocument/2006/relationships/image" Target="media/image78.jpg"/><Relationship Id="rId138" Type="http://schemas.openxmlformats.org/officeDocument/2006/relationships/image" Target="media/image72.png"/><Relationship Id="rId137" Type="http://schemas.openxmlformats.org/officeDocument/2006/relationships/image" Target="media/image63.jpg"/><Relationship Id="rId132" Type="http://schemas.openxmlformats.org/officeDocument/2006/relationships/image" Target="media/image75.png"/><Relationship Id="rId131" Type="http://schemas.openxmlformats.org/officeDocument/2006/relationships/image" Target="media/image62.png"/><Relationship Id="rId130" Type="http://schemas.openxmlformats.org/officeDocument/2006/relationships/image" Target="media/image68.png"/><Relationship Id="rId136" Type="http://schemas.openxmlformats.org/officeDocument/2006/relationships/image" Target="media/image77.png"/><Relationship Id="rId135" Type="http://schemas.openxmlformats.org/officeDocument/2006/relationships/image" Target="media/image74.png"/><Relationship Id="rId134" Type="http://schemas.openxmlformats.org/officeDocument/2006/relationships/image" Target="media/image69.png"/><Relationship Id="rId133" Type="http://schemas.openxmlformats.org/officeDocument/2006/relationships/image" Target="media/image65.png"/><Relationship Id="rId62" Type="http://schemas.openxmlformats.org/officeDocument/2006/relationships/hyperlink" Target="https://profile-v2.dp.worldskills.ru/account/email" TargetMode="External"/><Relationship Id="rId61" Type="http://schemas.openxmlformats.org/officeDocument/2006/relationships/image" Target="media/image85.png"/><Relationship Id="rId64" Type="http://schemas.openxmlformats.org/officeDocument/2006/relationships/image" Target="media/image107.png"/><Relationship Id="rId63" Type="http://schemas.openxmlformats.org/officeDocument/2006/relationships/image" Target="media/image92.png"/><Relationship Id="rId66" Type="http://schemas.openxmlformats.org/officeDocument/2006/relationships/hyperlink" Target="mailto:de@worldskills.ru" TargetMode="External"/><Relationship Id="rId65" Type="http://schemas.openxmlformats.org/officeDocument/2006/relationships/image" Target="media/image86.png"/><Relationship Id="rId68" Type="http://schemas.openxmlformats.org/officeDocument/2006/relationships/image" Target="media/image82.png"/><Relationship Id="rId67" Type="http://schemas.openxmlformats.org/officeDocument/2006/relationships/hyperlink" Target="https://profile-v2.dp.worldskills.ru/account/personal" TargetMode="External"/><Relationship Id="rId60" Type="http://schemas.openxmlformats.org/officeDocument/2006/relationships/image" Target="media/image89.jpg"/><Relationship Id="rId69" Type="http://schemas.openxmlformats.org/officeDocument/2006/relationships/image" Target="media/image93.png"/><Relationship Id="rId162" Type="http://schemas.openxmlformats.org/officeDocument/2006/relationships/footer" Target="footer2.xml"/><Relationship Id="rId51" Type="http://schemas.openxmlformats.org/officeDocument/2006/relationships/image" Target="media/image112.png"/><Relationship Id="rId50" Type="http://schemas.openxmlformats.org/officeDocument/2006/relationships/image" Target="media/image115.png"/><Relationship Id="rId53" Type="http://schemas.openxmlformats.org/officeDocument/2006/relationships/image" Target="media/image118.png"/><Relationship Id="rId52" Type="http://schemas.openxmlformats.org/officeDocument/2006/relationships/image" Target="media/image119.png"/><Relationship Id="rId55" Type="http://schemas.openxmlformats.org/officeDocument/2006/relationships/image" Target="media/image122.png"/><Relationship Id="rId161" Type="http://schemas.openxmlformats.org/officeDocument/2006/relationships/footer" Target="footer1.xml"/><Relationship Id="rId54" Type="http://schemas.openxmlformats.org/officeDocument/2006/relationships/image" Target="media/image116.png"/><Relationship Id="rId160" Type="http://schemas.openxmlformats.org/officeDocument/2006/relationships/header" Target="header1.xml"/><Relationship Id="rId57" Type="http://schemas.openxmlformats.org/officeDocument/2006/relationships/image" Target="media/image123.png"/><Relationship Id="rId56" Type="http://schemas.openxmlformats.org/officeDocument/2006/relationships/image" Target="media/image125.png"/><Relationship Id="rId159" Type="http://schemas.openxmlformats.org/officeDocument/2006/relationships/image" Target="media/image15.png"/><Relationship Id="rId59" Type="http://schemas.openxmlformats.org/officeDocument/2006/relationships/image" Target="media/image91.png"/><Relationship Id="rId154" Type="http://schemas.openxmlformats.org/officeDocument/2006/relationships/image" Target="media/image31.png"/><Relationship Id="rId58" Type="http://schemas.openxmlformats.org/officeDocument/2006/relationships/image" Target="media/image81.png"/><Relationship Id="rId153" Type="http://schemas.openxmlformats.org/officeDocument/2006/relationships/image" Target="media/image39.png"/><Relationship Id="rId152" Type="http://schemas.openxmlformats.org/officeDocument/2006/relationships/image" Target="media/image13.png"/><Relationship Id="rId151" Type="http://schemas.openxmlformats.org/officeDocument/2006/relationships/image" Target="media/image34.png"/><Relationship Id="rId158" Type="http://schemas.openxmlformats.org/officeDocument/2006/relationships/image" Target="media/image10.png"/><Relationship Id="rId157" Type="http://schemas.openxmlformats.org/officeDocument/2006/relationships/image" Target="media/image8.png"/><Relationship Id="rId156" Type="http://schemas.openxmlformats.org/officeDocument/2006/relationships/image" Target="media/image9.png"/><Relationship Id="rId155" Type="http://schemas.openxmlformats.org/officeDocument/2006/relationships/image" Target="media/image1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3bdLgGOg/63EaP86DHCwxzQwu6g==">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2022-01-30T21:22:00Z</dcterms:created>
  <dc:creator>DE-User4</dc:creator>
</cp:coreProperties>
</file>